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D5D" w:rsidRPr="00F65B71" w:rsidRDefault="005E2D5D" w:rsidP="005E2D5D">
      <w:pPr>
        <w:pStyle w:val="a"/>
        <w:jc w:val="right"/>
        <w:rPr>
          <w:rFonts w:ascii="Times New Roman" w:hAnsi="Times New Roman"/>
          <w:b w:val="0"/>
          <w:sz w:val="24"/>
        </w:rPr>
      </w:pPr>
      <w:bookmarkStart w:id="0" w:name="_GoBack"/>
      <w:bookmarkEnd w:id="0"/>
      <w:r w:rsidRPr="00F65B71">
        <w:rPr>
          <w:rFonts w:ascii="Times New Roman" w:hAnsi="Times New Roman"/>
          <w:b w:val="0"/>
          <w:sz w:val="24"/>
        </w:rPr>
        <w:t>EELNÕU</w:t>
      </w:r>
    </w:p>
    <w:p w:rsidR="005E2D5D" w:rsidRPr="00F65B71" w:rsidRDefault="005E2D5D" w:rsidP="005E2D5D">
      <w:pPr>
        <w:pStyle w:val="a"/>
        <w:jc w:val="right"/>
        <w:rPr>
          <w:rFonts w:ascii="Times New Roman" w:hAnsi="Times New Roman"/>
          <w:b w:val="0"/>
          <w:sz w:val="22"/>
        </w:rPr>
      </w:pPr>
    </w:p>
    <w:p w:rsidR="005E2D5D" w:rsidRPr="00F65B71" w:rsidRDefault="005E2D5D" w:rsidP="005E2D5D">
      <w:pPr>
        <w:pStyle w:val="a"/>
        <w:jc w:val="right"/>
        <w:rPr>
          <w:rFonts w:ascii="Times New Roman" w:hAnsi="Times New Roman"/>
          <w:b w:val="0"/>
          <w:sz w:val="22"/>
        </w:rPr>
      </w:pPr>
    </w:p>
    <w:p w:rsidR="005E2D5D" w:rsidRPr="00F65B71" w:rsidRDefault="005E2D5D" w:rsidP="005E2D5D">
      <w:pPr>
        <w:pStyle w:val="a"/>
        <w:jc w:val="center"/>
        <w:rPr>
          <w:rFonts w:ascii="Times New Roman" w:hAnsi="Times New Roman"/>
          <w:b w:val="0"/>
          <w:sz w:val="44"/>
        </w:rPr>
      </w:pPr>
    </w:p>
    <w:p w:rsidR="005E2D5D" w:rsidRPr="00F65B71" w:rsidRDefault="005E2D5D" w:rsidP="005E2D5D">
      <w:pPr>
        <w:pStyle w:val="a"/>
        <w:jc w:val="center"/>
        <w:rPr>
          <w:rFonts w:ascii="Times New Roman" w:hAnsi="Times New Roman"/>
          <w:b w:val="0"/>
          <w:sz w:val="44"/>
        </w:rPr>
      </w:pPr>
      <w:r w:rsidRPr="00F65B71">
        <w:rPr>
          <w:rFonts w:ascii="Times New Roman" w:hAnsi="Times New Roman"/>
          <w:b w:val="0"/>
          <w:sz w:val="44"/>
        </w:rPr>
        <w:t>NARVA LINNAVALITSUS</w:t>
      </w:r>
    </w:p>
    <w:p w:rsidR="005E2D5D" w:rsidRPr="00F65B71" w:rsidRDefault="005E2D5D" w:rsidP="005E2D5D">
      <w:pPr>
        <w:pStyle w:val="a"/>
        <w:jc w:val="right"/>
        <w:rPr>
          <w:rFonts w:ascii="Times New Roman" w:hAnsi="Times New Roman"/>
          <w:b w:val="0"/>
          <w:sz w:val="24"/>
        </w:rPr>
      </w:pPr>
    </w:p>
    <w:p w:rsidR="005E2D5D" w:rsidRPr="00F65B71" w:rsidRDefault="005E2D5D" w:rsidP="005E2D5D">
      <w:pPr>
        <w:pStyle w:val="a"/>
        <w:jc w:val="center"/>
        <w:rPr>
          <w:rFonts w:ascii="Times New Roman" w:hAnsi="Times New Roman"/>
          <w:b w:val="0"/>
          <w:sz w:val="28"/>
        </w:rPr>
      </w:pPr>
      <w:r w:rsidRPr="00F65B71">
        <w:rPr>
          <w:rFonts w:ascii="Times New Roman" w:hAnsi="Times New Roman"/>
          <w:b w:val="0"/>
          <w:sz w:val="28"/>
        </w:rPr>
        <w:t>PROTOKOLLILINE OTSUS</w:t>
      </w:r>
    </w:p>
    <w:p w:rsidR="005E2D5D" w:rsidRPr="00F65B71" w:rsidRDefault="005E2D5D" w:rsidP="005E2D5D">
      <w:pPr>
        <w:pStyle w:val="a"/>
        <w:jc w:val="center"/>
        <w:rPr>
          <w:rFonts w:ascii="Times New Roman" w:hAnsi="Times New Roman"/>
          <w:b w:val="0"/>
          <w:sz w:val="24"/>
        </w:rPr>
      </w:pPr>
    </w:p>
    <w:p w:rsidR="005E2D5D" w:rsidRPr="00F65B71" w:rsidRDefault="005E2D5D" w:rsidP="005E2D5D">
      <w:pPr>
        <w:pStyle w:val="a"/>
        <w:jc w:val="both"/>
        <w:rPr>
          <w:rFonts w:ascii="Times New Roman" w:hAnsi="Times New Roman"/>
          <w:b w:val="0"/>
          <w:sz w:val="24"/>
        </w:rPr>
      </w:pPr>
    </w:p>
    <w:p w:rsidR="005E2D5D" w:rsidRPr="00771E68" w:rsidRDefault="005E2D5D" w:rsidP="005E2D5D">
      <w:pPr>
        <w:pStyle w:val="a"/>
        <w:jc w:val="both"/>
        <w:rPr>
          <w:rFonts w:ascii="Times New Roman" w:hAnsi="Times New Roman"/>
          <w:b w:val="0"/>
          <w:sz w:val="24"/>
          <w:szCs w:val="24"/>
        </w:rPr>
      </w:pPr>
      <w:r w:rsidRPr="00771E68">
        <w:rPr>
          <w:rFonts w:ascii="Times New Roman" w:hAnsi="Times New Roman"/>
          <w:b w:val="0"/>
          <w:sz w:val="24"/>
          <w:szCs w:val="24"/>
        </w:rPr>
        <w:t>Narva</w:t>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t xml:space="preserve">                                                          ___.__.2012 nr ______</w:t>
      </w:r>
    </w:p>
    <w:p w:rsidR="005E2D5D" w:rsidRPr="00771E68" w:rsidRDefault="005E2D5D" w:rsidP="005E2D5D">
      <w:pPr>
        <w:rPr>
          <w:lang w:val="et-EE"/>
        </w:rPr>
      </w:pPr>
    </w:p>
    <w:p w:rsidR="005E2D5D" w:rsidRPr="00771E68" w:rsidRDefault="005E2D5D" w:rsidP="005E2D5D">
      <w:pPr>
        <w:pStyle w:val="a"/>
        <w:jc w:val="both"/>
        <w:rPr>
          <w:rFonts w:ascii="Times New Roman" w:hAnsi="Times New Roman"/>
          <w:sz w:val="24"/>
          <w:szCs w:val="24"/>
        </w:rPr>
      </w:pP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t xml:space="preserve"> </w:t>
      </w:r>
    </w:p>
    <w:p w:rsidR="005E2D5D" w:rsidRPr="00771E68" w:rsidRDefault="005E2D5D" w:rsidP="005E2D5D">
      <w:pPr>
        <w:rPr>
          <w:lang w:val="et-EE"/>
        </w:rPr>
      </w:pPr>
      <w:r w:rsidRPr="00771E68">
        <w:rPr>
          <w:lang w:val="et-EE"/>
        </w:rPr>
        <w:t xml:space="preserve"> </w:t>
      </w:r>
    </w:p>
    <w:p w:rsidR="00E63FFC" w:rsidRDefault="00E63FFC" w:rsidP="00E63FFC">
      <w:pPr>
        <w:pStyle w:val="BodyText"/>
        <w:rPr>
          <w:b/>
        </w:rPr>
      </w:pPr>
      <w:r>
        <w:rPr>
          <w:b/>
        </w:rPr>
        <w:t>Narva Linnavolikogu 24.08.2006.a. määrusega nr 34</w:t>
      </w:r>
    </w:p>
    <w:p w:rsidR="00E63FFC" w:rsidRDefault="00E63FFC" w:rsidP="00E63FFC">
      <w:pPr>
        <w:pStyle w:val="BodyText"/>
        <w:rPr>
          <w:b/>
        </w:rPr>
      </w:pPr>
      <w:r w:rsidRPr="00673D24">
        <w:rPr>
          <w:b/>
        </w:rPr>
        <w:t xml:space="preserve">kinnitatud „Linnavara kõlbmatuks tunnistamise, </w:t>
      </w:r>
    </w:p>
    <w:p w:rsidR="00E63FFC" w:rsidRPr="00673D24" w:rsidRDefault="00E63FFC" w:rsidP="00E63FFC">
      <w:pPr>
        <w:pStyle w:val="BodyText"/>
        <w:rPr>
          <w:b/>
        </w:rPr>
      </w:pPr>
      <w:r w:rsidRPr="00673D24">
        <w:rPr>
          <w:b/>
        </w:rPr>
        <w:t>mahakandmise ja hävitamise korra“</w:t>
      </w:r>
      <w:r w:rsidRPr="00673D24">
        <w:rPr>
          <w:b/>
          <w:bCs/>
        </w:rPr>
        <w:t xml:space="preserve"> muutmine </w:t>
      </w:r>
    </w:p>
    <w:p w:rsidR="005E2D5D" w:rsidRDefault="005E2D5D" w:rsidP="005E2D5D">
      <w:pPr>
        <w:rPr>
          <w:lang w:val="et-EE"/>
        </w:rPr>
      </w:pPr>
    </w:p>
    <w:p w:rsidR="005E2D5D" w:rsidRPr="00771E68" w:rsidRDefault="005E2D5D" w:rsidP="005E2D5D">
      <w:pPr>
        <w:rPr>
          <w:lang w:val="et-EE"/>
        </w:rPr>
      </w:pPr>
    </w:p>
    <w:p w:rsidR="005E2D5D" w:rsidRPr="00771E68" w:rsidRDefault="005E2D5D" w:rsidP="005E2D5D">
      <w:pPr>
        <w:jc w:val="both"/>
        <w:rPr>
          <w:lang w:val="et-EE"/>
        </w:rPr>
      </w:pPr>
      <w:r w:rsidRPr="00771E68">
        <w:rPr>
          <w:lang w:val="et-EE"/>
        </w:rPr>
        <w:t xml:space="preserve">«Kohaliku omavalitsuse korralduse seaduse» § 30 lg 1 p 1 alusel ning juhindudes Narva Linnavolikogu 29.06.2000. a määrusega nr 36/16 kinnitatud </w:t>
      </w:r>
      <w:r w:rsidRPr="00771E68">
        <w:rPr>
          <w:iCs/>
          <w:lang w:val="et-EE"/>
        </w:rPr>
        <w:t>«</w:t>
      </w:r>
      <w:r w:rsidRPr="00771E68">
        <w:rPr>
          <w:lang w:val="et-EE"/>
        </w:rPr>
        <w:t>Narva linna põhimääruse</w:t>
      </w:r>
      <w:r w:rsidRPr="00771E68">
        <w:rPr>
          <w:iCs/>
          <w:lang w:val="et-EE"/>
        </w:rPr>
        <w:t>»</w:t>
      </w:r>
      <w:r w:rsidRPr="00771E68">
        <w:rPr>
          <w:lang w:val="et-EE"/>
        </w:rPr>
        <w:t xml:space="preserve"> p-st 6.2.1.5, Narva Linnavalitsuse </w:t>
      </w:r>
      <w:r w:rsidRPr="00771E68">
        <w:rPr>
          <w:iCs/>
          <w:lang w:val="et-EE"/>
        </w:rPr>
        <w:t xml:space="preserve">25.05.1994. a määrusega nr 486 kinnitatud «Narva Linnavalitsuse reglemendi»  p-dest 7.4 ja 8.1 ning Narva Linnavolikogu </w:t>
      </w:r>
      <w:r w:rsidRPr="00771E68">
        <w:rPr>
          <w:lang w:val="et-EE"/>
        </w:rPr>
        <w:t xml:space="preserve">20.04.2006. a määruse nr 16 </w:t>
      </w:r>
      <w:r w:rsidRPr="00771E68">
        <w:rPr>
          <w:iCs/>
          <w:lang w:val="et-EE"/>
        </w:rPr>
        <w:t>«Narva Linnavolikogu töökord» § 13 lg 1 l-st 2</w:t>
      </w:r>
    </w:p>
    <w:p w:rsidR="005E2D5D" w:rsidRPr="00771E68" w:rsidRDefault="005E2D5D" w:rsidP="005E2D5D">
      <w:pPr>
        <w:pStyle w:val="BodyText"/>
      </w:pPr>
    </w:p>
    <w:p w:rsidR="005E2D5D" w:rsidRPr="00771E68" w:rsidRDefault="005E2D5D" w:rsidP="005E2D5D">
      <w:pPr>
        <w:pStyle w:val="BodyText"/>
      </w:pPr>
    </w:p>
    <w:p w:rsidR="005E2D5D" w:rsidRPr="00771E68" w:rsidRDefault="005E2D5D" w:rsidP="005E2D5D">
      <w:pPr>
        <w:jc w:val="both"/>
        <w:rPr>
          <w:lang w:val="et-EE"/>
        </w:rPr>
      </w:pPr>
      <w:r w:rsidRPr="00771E68">
        <w:rPr>
          <w:b/>
          <w:bCs/>
          <w:lang w:val="et-EE"/>
        </w:rPr>
        <w:t>Narva Linnavalitsus võtab vastu protokollilise otsuse:</w:t>
      </w:r>
    </w:p>
    <w:p w:rsidR="005E2D5D" w:rsidRPr="00771E68" w:rsidRDefault="005E2D5D" w:rsidP="005E2D5D">
      <w:pPr>
        <w:jc w:val="both"/>
        <w:rPr>
          <w:lang w:val="et-EE"/>
        </w:rPr>
      </w:pPr>
    </w:p>
    <w:p w:rsidR="005E2D5D" w:rsidRPr="00771E68" w:rsidRDefault="005E2D5D" w:rsidP="005E2D5D">
      <w:pPr>
        <w:numPr>
          <w:ilvl w:val="0"/>
          <w:numId w:val="1"/>
        </w:numPr>
        <w:spacing w:before="120" w:after="120"/>
        <w:ind w:left="357" w:hanging="357"/>
        <w:jc w:val="both"/>
        <w:rPr>
          <w:lang w:val="et-EE"/>
        </w:rPr>
      </w:pPr>
      <w:r w:rsidRPr="00771E68">
        <w:rPr>
          <w:lang w:val="et-EE"/>
        </w:rPr>
        <w:t>Tao</w:t>
      </w:r>
      <w:r>
        <w:rPr>
          <w:lang w:val="et-EE"/>
        </w:rPr>
        <w:t>tleda Narva Linnavolikogus määrus</w:t>
      </w:r>
      <w:r w:rsidRPr="00771E68">
        <w:rPr>
          <w:lang w:val="et-EE"/>
        </w:rPr>
        <w:t>e vastuvõtmist vastavalt lisatud eelnõule.</w:t>
      </w:r>
    </w:p>
    <w:p w:rsidR="005E2D5D" w:rsidRPr="00771E68" w:rsidRDefault="005E2D5D" w:rsidP="005E2D5D">
      <w:pPr>
        <w:jc w:val="both"/>
        <w:rPr>
          <w:lang w:val="et-EE"/>
        </w:rPr>
      </w:pPr>
    </w:p>
    <w:p w:rsidR="005E2D5D" w:rsidRPr="00771E68" w:rsidRDefault="005E2D5D" w:rsidP="005E2D5D">
      <w:pPr>
        <w:numPr>
          <w:ilvl w:val="0"/>
          <w:numId w:val="1"/>
        </w:numPr>
        <w:jc w:val="both"/>
        <w:rPr>
          <w:lang w:val="et-EE"/>
        </w:rPr>
      </w:pPr>
      <w:r w:rsidRPr="00771E68">
        <w:rPr>
          <w:lang w:val="et-EE"/>
        </w:rPr>
        <w:t>Volitada Narva abilinnapea Natalja Šibalova´t antud küsimust Linnavolikogus ette kandma.</w:t>
      </w:r>
    </w:p>
    <w:p w:rsidR="005E2D5D" w:rsidRPr="00771E68" w:rsidRDefault="005E2D5D" w:rsidP="005E2D5D">
      <w:pPr>
        <w:jc w:val="both"/>
        <w:rPr>
          <w:lang w:val="et-EE"/>
        </w:rPr>
      </w:pPr>
    </w:p>
    <w:p w:rsidR="005E2D5D" w:rsidRPr="00F65B71" w:rsidRDefault="005E2D5D" w:rsidP="005E2D5D">
      <w:pPr>
        <w:ind w:firstLine="720"/>
        <w:jc w:val="both"/>
        <w:rPr>
          <w:lang w:val="et-EE"/>
        </w:rPr>
      </w:pPr>
    </w:p>
    <w:p w:rsidR="005E2D5D" w:rsidRDefault="005E2D5D" w:rsidP="005E2D5D">
      <w:pPr>
        <w:jc w:val="both"/>
        <w:rPr>
          <w:lang w:val="et-EE"/>
        </w:rPr>
      </w:pPr>
    </w:p>
    <w:p w:rsidR="005E2D5D" w:rsidRPr="00F65B71" w:rsidRDefault="005E2D5D" w:rsidP="005E2D5D">
      <w:pPr>
        <w:jc w:val="both"/>
        <w:rPr>
          <w:lang w:val="et-EE"/>
        </w:rPr>
      </w:pPr>
    </w:p>
    <w:p w:rsidR="005E2D5D" w:rsidRPr="00F65B71" w:rsidRDefault="005E2D5D" w:rsidP="005E2D5D">
      <w:pPr>
        <w:ind w:firstLine="283"/>
        <w:jc w:val="both"/>
        <w:rPr>
          <w:lang w:val="et-EE"/>
        </w:rPr>
      </w:pPr>
      <w:r w:rsidRPr="00F65B71">
        <w:rPr>
          <w:lang w:val="et-EE"/>
        </w:rPr>
        <w:t>Tarmo Tammiste</w:t>
      </w:r>
      <w:r w:rsidRPr="00852F1E">
        <w:rPr>
          <w:bCs/>
          <w:lang w:val="et-EE"/>
        </w:rPr>
        <w:t xml:space="preserve"> </w:t>
      </w:r>
      <w:r>
        <w:rPr>
          <w:bCs/>
          <w:lang w:val="et-EE"/>
        </w:rPr>
        <w:tab/>
      </w:r>
      <w:r>
        <w:rPr>
          <w:bCs/>
          <w:lang w:val="et-EE"/>
        </w:rPr>
        <w:tab/>
      </w:r>
      <w:r>
        <w:rPr>
          <w:bCs/>
          <w:lang w:val="et-EE"/>
        </w:rPr>
        <w:tab/>
      </w:r>
      <w:r>
        <w:rPr>
          <w:bCs/>
          <w:lang w:val="et-EE"/>
        </w:rPr>
        <w:tab/>
      </w:r>
      <w:r>
        <w:rPr>
          <w:bCs/>
          <w:lang w:val="et-EE"/>
        </w:rPr>
        <w:tab/>
      </w:r>
      <w:r w:rsidRPr="00F65B71">
        <w:rPr>
          <w:bCs/>
          <w:lang w:val="et-EE"/>
        </w:rPr>
        <w:t>Ants Liimets</w:t>
      </w:r>
    </w:p>
    <w:p w:rsidR="005E2D5D" w:rsidRPr="002C72F9" w:rsidRDefault="005E2D5D" w:rsidP="005E2D5D">
      <w:pPr>
        <w:ind w:firstLine="283"/>
        <w:rPr>
          <w:lang w:val="et-EE"/>
        </w:rPr>
      </w:pPr>
      <w:r w:rsidRPr="00F65B71">
        <w:rPr>
          <w:bCs/>
          <w:lang w:val="et-EE"/>
        </w:rPr>
        <w:t>linnapea</w:t>
      </w:r>
      <w:r w:rsidRPr="00F65B71">
        <w:rPr>
          <w:bCs/>
          <w:lang w:val="et-EE"/>
        </w:rPr>
        <w:tab/>
      </w:r>
      <w:r w:rsidRPr="00F65B71">
        <w:rPr>
          <w:bCs/>
          <w:lang w:val="et-EE"/>
        </w:rPr>
        <w:tab/>
      </w:r>
      <w:r w:rsidRPr="00F65B71">
        <w:rPr>
          <w:bCs/>
          <w:lang w:val="et-EE"/>
        </w:rPr>
        <w:tab/>
      </w:r>
      <w:r w:rsidRPr="00F65B71">
        <w:rPr>
          <w:bCs/>
          <w:lang w:val="et-EE"/>
        </w:rPr>
        <w:tab/>
      </w:r>
      <w:r>
        <w:rPr>
          <w:bCs/>
          <w:lang w:val="et-EE"/>
        </w:rPr>
        <w:tab/>
      </w:r>
      <w:r w:rsidRPr="00F65B71">
        <w:rPr>
          <w:bCs/>
          <w:lang w:val="et-EE"/>
        </w:rPr>
        <w:tab/>
      </w:r>
      <w:r w:rsidRPr="00F65B71">
        <w:rPr>
          <w:lang w:val="et-EE"/>
        </w:rPr>
        <w:t>linnasekretär</w:t>
      </w:r>
    </w:p>
    <w:p w:rsidR="005E2D5D" w:rsidRPr="00F65B71" w:rsidRDefault="005E2D5D" w:rsidP="005E2D5D">
      <w:pPr>
        <w:ind w:firstLine="283"/>
        <w:jc w:val="both"/>
        <w:rPr>
          <w:lang w:val="et-EE"/>
        </w:rPr>
      </w:pPr>
    </w:p>
    <w:p w:rsidR="005E2D5D" w:rsidRPr="002C72F9" w:rsidRDefault="005E2D5D" w:rsidP="005E2D5D">
      <w:pPr>
        <w:jc w:val="both"/>
        <w:rPr>
          <w:b/>
          <w:lang w:val="et-EE"/>
        </w:rPr>
      </w:pPr>
    </w:p>
    <w:p w:rsidR="005E2D5D" w:rsidRPr="002C72F9" w:rsidRDefault="005E2D5D" w:rsidP="005E2D5D">
      <w:pPr>
        <w:jc w:val="both"/>
        <w:rPr>
          <w:b/>
          <w:lang w:val="et-EE"/>
        </w:rPr>
      </w:pPr>
    </w:p>
    <w:p w:rsidR="005E2D5D" w:rsidRDefault="005E2D5D" w:rsidP="005E2D5D">
      <w:pPr>
        <w:pStyle w:val="Title"/>
        <w:jc w:val="both"/>
        <w:rPr>
          <w:rFonts w:ascii="Arial" w:hAnsi="Arial" w:cs="Arial"/>
          <w:b/>
          <w:bCs/>
          <w:sz w:val="22"/>
        </w:rPr>
      </w:pPr>
    </w:p>
    <w:p w:rsidR="005E2D5D" w:rsidRDefault="005E2D5D" w:rsidP="005E2D5D">
      <w:pPr>
        <w:pStyle w:val="Title"/>
        <w:jc w:val="both"/>
        <w:rPr>
          <w:rFonts w:ascii="Arial" w:hAnsi="Arial" w:cs="Arial"/>
          <w:b/>
          <w:bCs/>
          <w:sz w:val="22"/>
        </w:rPr>
      </w:pPr>
    </w:p>
    <w:p w:rsidR="005E2D5D" w:rsidRDefault="005E2D5D" w:rsidP="005E2D5D">
      <w:pPr>
        <w:pStyle w:val="Title"/>
        <w:jc w:val="both"/>
        <w:rPr>
          <w:rFonts w:ascii="Arial" w:hAnsi="Arial" w:cs="Arial"/>
          <w:b/>
          <w:bCs/>
          <w:sz w:val="22"/>
        </w:rPr>
      </w:pPr>
    </w:p>
    <w:p w:rsidR="005E2D5D" w:rsidRDefault="005E2D5D" w:rsidP="005E2D5D">
      <w:pPr>
        <w:pStyle w:val="Title"/>
        <w:jc w:val="both"/>
        <w:rPr>
          <w:rFonts w:ascii="Arial" w:hAnsi="Arial" w:cs="Arial"/>
          <w:b/>
          <w:bCs/>
          <w:sz w:val="22"/>
        </w:rPr>
      </w:pPr>
    </w:p>
    <w:p w:rsidR="005E2D5D" w:rsidRPr="008046F5" w:rsidRDefault="005E2D5D" w:rsidP="005E2D5D">
      <w:pPr>
        <w:pStyle w:val="Heading1"/>
        <w:jc w:val="right"/>
      </w:pPr>
      <w:r w:rsidRPr="008046F5">
        <w:lastRenderedPageBreak/>
        <w:t>EELNÕU</w:t>
      </w:r>
    </w:p>
    <w:p w:rsidR="005E2D5D" w:rsidRPr="00AF357C" w:rsidRDefault="005E2D5D" w:rsidP="005E2D5D">
      <w:pPr>
        <w:pStyle w:val="Heading3"/>
        <w:jc w:val="right"/>
        <w:rPr>
          <w:b w:val="0"/>
          <w:lang w:val="fi-FI"/>
        </w:rPr>
      </w:pPr>
      <w:r w:rsidRPr="00AF357C">
        <w:rPr>
          <w:b w:val="0"/>
          <w:lang w:val="fi-FI"/>
        </w:rPr>
        <w:t>Algataja: Narva Linnavalitsus</w:t>
      </w:r>
    </w:p>
    <w:p w:rsidR="005E2D5D" w:rsidRPr="00AF357C" w:rsidRDefault="005E2D5D" w:rsidP="005E2D5D">
      <w:pPr>
        <w:pStyle w:val="Heading3"/>
        <w:rPr>
          <w:b w:val="0"/>
          <w:sz w:val="44"/>
          <w:szCs w:val="44"/>
          <w:lang w:val="fi-FI"/>
        </w:rPr>
      </w:pPr>
    </w:p>
    <w:p w:rsidR="005E2D5D" w:rsidRPr="00AF357C" w:rsidRDefault="005E2D5D" w:rsidP="005E2D5D">
      <w:pPr>
        <w:pStyle w:val="Heading3"/>
        <w:rPr>
          <w:b w:val="0"/>
          <w:sz w:val="44"/>
          <w:lang w:val="fi-FI"/>
        </w:rPr>
      </w:pPr>
      <w:r w:rsidRPr="00AF357C">
        <w:rPr>
          <w:b w:val="0"/>
          <w:sz w:val="44"/>
          <w:lang w:val="fi-FI"/>
        </w:rPr>
        <w:t>NARVA LINNAVOLIKOGU</w:t>
      </w:r>
    </w:p>
    <w:p w:rsidR="005E2D5D" w:rsidRPr="00F65B71" w:rsidRDefault="005E2D5D" w:rsidP="005E2D5D">
      <w:pPr>
        <w:jc w:val="right"/>
        <w:rPr>
          <w:sz w:val="22"/>
          <w:lang w:val="et-EE"/>
        </w:rPr>
      </w:pPr>
    </w:p>
    <w:p w:rsidR="005E2D5D" w:rsidRPr="003D49E1" w:rsidRDefault="005E2D5D" w:rsidP="005E2D5D">
      <w:pPr>
        <w:pStyle w:val="Heading5"/>
        <w:spacing w:before="0"/>
        <w:jc w:val="center"/>
        <w:rPr>
          <w:rFonts w:ascii="Times New Roman" w:hAnsi="Times New Roman" w:cs="Times New Roman"/>
          <w:b/>
          <w:color w:val="auto"/>
          <w:sz w:val="32"/>
          <w:szCs w:val="32"/>
          <w:lang w:val="et-EE"/>
        </w:rPr>
      </w:pPr>
      <w:r>
        <w:rPr>
          <w:rFonts w:ascii="Times New Roman" w:hAnsi="Times New Roman" w:cs="Times New Roman"/>
          <w:b/>
          <w:color w:val="auto"/>
          <w:sz w:val="32"/>
          <w:szCs w:val="32"/>
          <w:lang w:val="en-US"/>
        </w:rPr>
        <w:t xml:space="preserve">M </w:t>
      </w:r>
      <w:r>
        <w:rPr>
          <w:rFonts w:ascii="Times New Roman" w:hAnsi="Times New Roman" w:cs="Times New Roman"/>
          <w:b/>
          <w:color w:val="auto"/>
          <w:sz w:val="32"/>
          <w:szCs w:val="32"/>
          <w:lang w:val="et-EE"/>
        </w:rPr>
        <w:t>Ä Ä R U S</w:t>
      </w:r>
    </w:p>
    <w:p w:rsidR="005E2D5D" w:rsidRPr="00F65B71" w:rsidRDefault="005E2D5D" w:rsidP="005E2D5D">
      <w:pPr>
        <w:ind w:left="4678" w:firstLine="720"/>
        <w:jc w:val="both"/>
        <w:rPr>
          <w:lang w:val="et-EE"/>
        </w:rPr>
      </w:pPr>
    </w:p>
    <w:p w:rsidR="005E2D5D" w:rsidRPr="00F04920" w:rsidRDefault="005E2D5D" w:rsidP="005E2D5D">
      <w:pPr>
        <w:pStyle w:val="a"/>
        <w:jc w:val="both"/>
        <w:rPr>
          <w:rFonts w:ascii="Times New Roman" w:hAnsi="Times New Roman"/>
          <w:b w:val="0"/>
          <w:sz w:val="24"/>
          <w:szCs w:val="24"/>
        </w:rPr>
      </w:pPr>
    </w:p>
    <w:p w:rsidR="005E2D5D" w:rsidRPr="00F04920" w:rsidRDefault="005E2D5D" w:rsidP="005E2D5D">
      <w:pPr>
        <w:pStyle w:val="a"/>
        <w:jc w:val="both"/>
        <w:rPr>
          <w:rFonts w:ascii="Times New Roman" w:hAnsi="Times New Roman"/>
          <w:b w:val="0"/>
          <w:sz w:val="24"/>
          <w:szCs w:val="24"/>
        </w:rPr>
      </w:pPr>
      <w:r w:rsidRPr="00F04920">
        <w:rPr>
          <w:rFonts w:ascii="Times New Roman" w:hAnsi="Times New Roman"/>
          <w:b w:val="0"/>
          <w:sz w:val="24"/>
          <w:szCs w:val="24"/>
        </w:rPr>
        <w:t>Narva</w:t>
      </w:r>
      <w:r w:rsidRPr="00F04920">
        <w:rPr>
          <w:rFonts w:ascii="Times New Roman" w:hAnsi="Times New Roman"/>
          <w:b w:val="0"/>
          <w:sz w:val="24"/>
          <w:szCs w:val="24"/>
        </w:rPr>
        <w:tab/>
      </w:r>
      <w:r w:rsidRPr="00F04920">
        <w:rPr>
          <w:rFonts w:ascii="Times New Roman" w:hAnsi="Times New Roman"/>
          <w:b w:val="0"/>
          <w:sz w:val="24"/>
          <w:szCs w:val="24"/>
        </w:rPr>
        <w:tab/>
        <w:t xml:space="preserve">                              </w:t>
      </w:r>
      <w:r w:rsidRPr="00F04920">
        <w:rPr>
          <w:rFonts w:ascii="Times New Roman" w:hAnsi="Times New Roman"/>
          <w:b w:val="0"/>
          <w:sz w:val="24"/>
          <w:szCs w:val="24"/>
        </w:rPr>
        <w:tab/>
      </w:r>
      <w:r w:rsidRPr="00F04920">
        <w:rPr>
          <w:rFonts w:ascii="Times New Roman" w:hAnsi="Times New Roman"/>
          <w:b w:val="0"/>
          <w:sz w:val="24"/>
          <w:szCs w:val="24"/>
        </w:rPr>
        <w:tab/>
        <w:t xml:space="preserve">                    ___.__.2012 nr _______ </w:t>
      </w:r>
    </w:p>
    <w:p w:rsidR="005E2D5D" w:rsidRDefault="005E2D5D" w:rsidP="005E2D5D">
      <w:pPr>
        <w:rPr>
          <w:b/>
          <w:lang w:val="et-EE"/>
        </w:rPr>
      </w:pPr>
    </w:p>
    <w:p w:rsidR="00F2488B" w:rsidRPr="00771E68" w:rsidRDefault="00F2488B" w:rsidP="00F2488B">
      <w:pPr>
        <w:pStyle w:val="a"/>
        <w:jc w:val="both"/>
        <w:rPr>
          <w:rFonts w:ascii="Times New Roman" w:hAnsi="Times New Roman"/>
          <w:sz w:val="24"/>
          <w:szCs w:val="24"/>
        </w:rPr>
      </w:pP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t xml:space="preserve"> </w:t>
      </w:r>
    </w:p>
    <w:p w:rsidR="00F2488B" w:rsidRPr="00771E68" w:rsidRDefault="00F2488B" w:rsidP="00F2488B">
      <w:pPr>
        <w:rPr>
          <w:lang w:val="et-EE"/>
        </w:rPr>
      </w:pPr>
      <w:r w:rsidRPr="00771E68">
        <w:rPr>
          <w:lang w:val="et-EE"/>
        </w:rPr>
        <w:t xml:space="preserve"> </w:t>
      </w:r>
    </w:p>
    <w:p w:rsidR="00F2488B" w:rsidRDefault="008627C6" w:rsidP="00F2488B">
      <w:pPr>
        <w:pStyle w:val="BodyText"/>
        <w:rPr>
          <w:b/>
        </w:rPr>
      </w:pPr>
      <w:r>
        <w:rPr>
          <w:b/>
        </w:rPr>
        <w:t>Narva Linnavolikogu 24.08.2006.a. määrusega nr 34</w:t>
      </w:r>
    </w:p>
    <w:p w:rsidR="00F2488B" w:rsidRDefault="00F2488B" w:rsidP="00F2488B">
      <w:pPr>
        <w:pStyle w:val="BodyText"/>
        <w:rPr>
          <w:b/>
        </w:rPr>
      </w:pPr>
      <w:r w:rsidRPr="00673D24">
        <w:rPr>
          <w:b/>
        </w:rPr>
        <w:t xml:space="preserve">kinnitatud „Linnavara kõlbmatuks tunnistamise, </w:t>
      </w:r>
    </w:p>
    <w:p w:rsidR="00F2488B" w:rsidRPr="00673D24" w:rsidRDefault="00F2488B" w:rsidP="00F2488B">
      <w:pPr>
        <w:pStyle w:val="BodyText"/>
        <w:rPr>
          <w:b/>
        </w:rPr>
      </w:pPr>
      <w:r w:rsidRPr="00673D24">
        <w:rPr>
          <w:b/>
        </w:rPr>
        <w:t>mahakandmise ja hävitamise korra“</w:t>
      </w:r>
      <w:r w:rsidRPr="00673D24">
        <w:rPr>
          <w:b/>
          <w:bCs/>
        </w:rPr>
        <w:t xml:space="preserve"> muutmine </w:t>
      </w:r>
    </w:p>
    <w:p w:rsidR="00F2488B" w:rsidRDefault="00F2488B" w:rsidP="00F2488B">
      <w:pPr>
        <w:rPr>
          <w:lang w:val="et-EE"/>
        </w:rPr>
      </w:pPr>
    </w:p>
    <w:p w:rsidR="005E2D5D" w:rsidRPr="00F04920" w:rsidRDefault="005E2D5D" w:rsidP="005E2D5D">
      <w:pPr>
        <w:pStyle w:val="Title"/>
        <w:jc w:val="both"/>
        <w:rPr>
          <w:sz w:val="24"/>
        </w:rPr>
      </w:pPr>
    </w:p>
    <w:p w:rsidR="005E2D5D" w:rsidRPr="00F04920" w:rsidRDefault="005E2D5D" w:rsidP="005E2D5D">
      <w:pPr>
        <w:pStyle w:val="Title"/>
        <w:jc w:val="both"/>
        <w:rPr>
          <w:sz w:val="24"/>
        </w:rPr>
      </w:pPr>
      <w:r>
        <w:rPr>
          <w:sz w:val="24"/>
        </w:rPr>
        <w:t>Määrus kehtestatakse K</w:t>
      </w:r>
      <w:r w:rsidRPr="00F04920">
        <w:rPr>
          <w:sz w:val="24"/>
        </w:rPr>
        <w:t>ohaliku omavalitsuse korralduse seaduse § 22 lõike 1 punkti 6 alusel.</w:t>
      </w:r>
    </w:p>
    <w:p w:rsidR="005E2D5D" w:rsidRDefault="005E2D5D" w:rsidP="005E2D5D">
      <w:pPr>
        <w:pStyle w:val="Title"/>
        <w:jc w:val="both"/>
        <w:rPr>
          <w:sz w:val="24"/>
        </w:rPr>
      </w:pPr>
    </w:p>
    <w:p w:rsidR="005E2D5D" w:rsidRPr="00F04920" w:rsidRDefault="005E2D5D" w:rsidP="005E2D5D">
      <w:pPr>
        <w:pStyle w:val="Title"/>
        <w:jc w:val="both"/>
        <w:rPr>
          <w:sz w:val="24"/>
        </w:rPr>
      </w:pPr>
    </w:p>
    <w:p w:rsidR="005E2D5D" w:rsidRPr="00F2488B" w:rsidRDefault="005E2D5D" w:rsidP="00F2488B">
      <w:pPr>
        <w:pStyle w:val="BodyText"/>
        <w:jc w:val="both"/>
      </w:pPr>
      <w:r w:rsidRPr="00F2488B">
        <w:t xml:space="preserve">§ 1. </w:t>
      </w:r>
      <w:r w:rsidR="008627C6">
        <w:t>Narva Linnavolikogu 24.08.2006.a. määrusega nr 34</w:t>
      </w:r>
      <w:r w:rsidR="00F2488B" w:rsidRPr="00F2488B">
        <w:t xml:space="preserve"> kinnitatud „Linnavara kõlbmatuks tunnistamise, mahakandmise ja hävitamise korra</w:t>
      </w:r>
      <w:r w:rsidR="00F2488B">
        <w:t>s</w:t>
      </w:r>
      <w:r w:rsidR="00F2488B" w:rsidRPr="00F2488B">
        <w:t>“</w:t>
      </w:r>
      <w:r w:rsidR="00F2488B">
        <w:t xml:space="preserve"> </w:t>
      </w:r>
      <w:r w:rsidRPr="00F2488B">
        <w:rPr>
          <w:bCs/>
        </w:rPr>
        <w:t>tehakse järgmised muudatused:</w:t>
      </w:r>
    </w:p>
    <w:p w:rsidR="005E2D5D" w:rsidRPr="00F2488B" w:rsidRDefault="005E2D5D" w:rsidP="005E2D5D">
      <w:pPr>
        <w:pStyle w:val="Title"/>
        <w:jc w:val="both"/>
        <w:rPr>
          <w:bCs/>
          <w:sz w:val="24"/>
        </w:rPr>
      </w:pPr>
    </w:p>
    <w:p w:rsidR="005E2D5D" w:rsidRPr="00F2488B" w:rsidRDefault="00F2488B" w:rsidP="005E2D5D">
      <w:pPr>
        <w:pStyle w:val="Title"/>
        <w:numPr>
          <w:ilvl w:val="0"/>
          <w:numId w:val="2"/>
        </w:numPr>
        <w:jc w:val="both"/>
        <w:rPr>
          <w:bCs/>
          <w:sz w:val="24"/>
        </w:rPr>
      </w:pPr>
      <w:r w:rsidRPr="00F2488B">
        <w:rPr>
          <w:bCs/>
          <w:sz w:val="24"/>
        </w:rPr>
        <w:t xml:space="preserve">Määruse </w:t>
      </w:r>
      <w:r w:rsidRPr="00F2488B">
        <w:rPr>
          <w:sz w:val="24"/>
          <w:lang w:val="en-US"/>
        </w:rPr>
        <w:t>§</w:t>
      </w:r>
      <w:r w:rsidRPr="002D3F1B">
        <w:rPr>
          <w:sz w:val="24"/>
          <w:lang w:val="en-US"/>
        </w:rPr>
        <w:t xml:space="preserve"> 22</w:t>
      </w:r>
      <w:r w:rsidRPr="00F2488B">
        <w:rPr>
          <w:sz w:val="24"/>
          <w:lang w:val="en-US"/>
        </w:rPr>
        <w:t xml:space="preserve"> </w:t>
      </w:r>
      <w:r w:rsidR="005E2D5D" w:rsidRPr="00F2488B">
        <w:rPr>
          <w:bCs/>
          <w:sz w:val="24"/>
        </w:rPr>
        <w:t>sõnastatakse uues redaktsioonis:</w:t>
      </w:r>
    </w:p>
    <w:p w:rsidR="005E2D5D" w:rsidRPr="00F2488B" w:rsidRDefault="005E2D5D" w:rsidP="005E2D5D">
      <w:pPr>
        <w:pStyle w:val="Title"/>
        <w:jc w:val="both"/>
        <w:rPr>
          <w:sz w:val="24"/>
        </w:rPr>
      </w:pPr>
    </w:p>
    <w:p w:rsidR="00F2488B" w:rsidRDefault="005E2D5D" w:rsidP="00F2488B">
      <w:pPr>
        <w:jc w:val="both"/>
        <w:rPr>
          <w:lang w:val="et-EE"/>
        </w:rPr>
      </w:pPr>
      <w:r w:rsidRPr="00F2488B">
        <w:rPr>
          <w:lang w:val="et-EE"/>
        </w:rPr>
        <w:t xml:space="preserve"> </w:t>
      </w:r>
      <w:r w:rsidR="00F2488B">
        <w:rPr>
          <w:lang w:val="et-EE"/>
        </w:rPr>
        <w:t>§</w:t>
      </w:r>
      <w:r w:rsidR="008627C6">
        <w:rPr>
          <w:lang w:val="et-EE"/>
        </w:rPr>
        <w:t xml:space="preserve"> </w:t>
      </w:r>
      <w:r w:rsidR="00F2488B">
        <w:rPr>
          <w:lang w:val="et-EE"/>
        </w:rPr>
        <w:t>22. Otsuse rahanõude lootusetuks tunnistamise ja lootusetu rahanõude mahakandmise kohta võtab vastu:</w:t>
      </w:r>
    </w:p>
    <w:p w:rsidR="00F2488B" w:rsidRPr="00F2488B" w:rsidRDefault="00F2488B" w:rsidP="00F2488B">
      <w:pPr>
        <w:numPr>
          <w:ilvl w:val="0"/>
          <w:numId w:val="3"/>
        </w:numPr>
        <w:jc w:val="both"/>
        <w:rPr>
          <w:lang w:val="et-EE"/>
        </w:rPr>
      </w:pPr>
      <w:r>
        <w:rPr>
          <w:lang w:val="et-EE"/>
        </w:rPr>
        <w:t>rahanõude, mille summa on üle 64 000 eurot, lootusetuks tunnistamiseks ja mahakandmiseks, - Narva Linnavolikogu;</w:t>
      </w:r>
    </w:p>
    <w:p w:rsidR="00F2488B" w:rsidRDefault="00F2488B" w:rsidP="00F2488B">
      <w:pPr>
        <w:numPr>
          <w:ilvl w:val="0"/>
          <w:numId w:val="3"/>
        </w:numPr>
        <w:jc w:val="both"/>
        <w:rPr>
          <w:lang w:val="et-EE"/>
        </w:rPr>
      </w:pPr>
      <w:r>
        <w:rPr>
          <w:lang w:val="et-EE"/>
        </w:rPr>
        <w:t>rahanõude, mille summa on üle 640 eurot, lootusetuks tunnistamiseks ja mahakandmiseks, - Narva Linnavalitsus;</w:t>
      </w:r>
    </w:p>
    <w:p w:rsidR="00F2488B" w:rsidRPr="0018060D" w:rsidRDefault="00F2488B" w:rsidP="00F2488B">
      <w:pPr>
        <w:numPr>
          <w:ilvl w:val="0"/>
          <w:numId w:val="3"/>
        </w:numPr>
        <w:jc w:val="both"/>
        <w:rPr>
          <w:lang w:val="et-EE"/>
        </w:rPr>
      </w:pPr>
      <w:r>
        <w:rPr>
          <w:lang w:val="et-EE"/>
        </w:rPr>
        <w:t xml:space="preserve">rahanõude, mille summa on 640 eurot või vähem, kohta – rahanõude </w:t>
      </w:r>
      <w:r w:rsidRPr="0018060D">
        <w:rPr>
          <w:lang w:val="et-EE"/>
        </w:rPr>
        <w:t xml:space="preserve">valitseja Narva linna asutustest (edaspidi - rahanõude valitseja) käesoleva korra põhimõtete kohaselt. </w:t>
      </w:r>
    </w:p>
    <w:p w:rsidR="00F2488B" w:rsidRPr="0018060D" w:rsidRDefault="00F2488B" w:rsidP="00F2488B">
      <w:pPr>
        <w:jc w:val="both"/>
        <w:rPr>
          <w:lang w:val="et-EE"/>
        </w:rPr>
      </w:pPr>
      <w:r w:rsidRPr="0018060D">
        <w:rPr>
          <w:lang w:val="et-EE"/>
        </w:rPr>
        <w:t xml:space="preserve"> </w:t>
      </w:r>
    </w:p>
    <w:p w:rsidR="0018060D" w:rsidRDefault="0018060D" w:rsidP="0018060D">
      <w:pPr>
        <w:pStyle w:val="Title"/>
        <w:numPr>
          <w:ilvl w:val="0"/>
          <w:numId w:val="2"/>
        </w:numPr>
        <w:jc w:val="both"/>
        <w:rPr>
          <w:bCs/>
          <w:sz w:val="24"/>
        </w:rPr>
      </w:pPr>
      <w:r w:rsidRPr="00F2488B">
        <w:rPr>
          <w:bCs/>
          <w:sz w:val="24"/>
        </w:rPr>
        <w:t xml:space="preserve">Määruse </w:t>
      </w:r>
      <w:r w:rsidRPr="00F2488B">
        <w:rPr>
          <w:sz w:val="24"/>
          <w:lang w:val="en-US"/>
        </w:rPr>
        <w:t>§</w:t>
      </w:r>
      <w:r>
        <w:rPr>
          <w:sz w:val="24"/>
          <w:lang w:val="en-US"/>
        </w:rPr>
        <w:t xml:space="preserve"> 24</w:t>
      </w:r>
      <w:r w:rsidRPr="00F2488B">
        <w:rPr>
          <w:sz w:val="24"/>
          <w:lang w:val="en-US"/>
        </w:rPr>
        <w:t xml:space="preserve"> </w:t>
      </w:r>
      <w:r w:rsidRPr="00F2488B">
        <w:rPr>
          <w:bCs/>
          <w:sz w:val="24"/>
        </w:rPr>
        <w:t>sõnastatakse uues redaktsioonis:</w:t>
      </w:r>
    </w:p>
    <w:p w:rsidR="0018060D" w:rsidRPr="00F2488B" w:rsidRDefault="0018060D" w:rsidP="0018060D">
      <w:pPr>
        <w:pStyle w:val="Title"/>
        <w:ind w:left="360"/>
        <w:jc w:val="both"/>
        <w:rPr>
          <w:bCs/>
          <w:sz w:val="24"/>
        </w:rPr>
      </w:pPr>
    </w:p>
    <w:p w:rsidR="0018060D" w:rsidRPr="0018060D" w:rsidRDefault="00F2488B" w:rsidP="0018060D">
      <w:pPr>
        <w:jc w:val="both"/>
        <w:rPr>
          <w:bCs/>
          <w:lang w:val="et-EE"/>
        </w:rPr>
      </w:pPr>
      <w:r w:rsidRPr="0018060D">
        <w:rPr>
          <w:snapToGrid w:val="0"/>
          <w:lang w:val="et-EE"/>
        </w:rPr>
        <w:t xml:space="preserve"> </w:t>
      </w:r>
      <w:r w:rsidR="0018060D" w:rsidRPr="0018060D">
        <w:rPr>
          <w:bCs/>
          <w:lang w:val="et-EE"/>
        </w:rPr>
        <w:t>§</w:t>
      </w:r>
      <w:r w:rsidR="0018060D">
        <w:rPr>
          <w:bCs/>
          <w:lang w:val="et-EE"/>
        </w:rPr>
        <w:t xml:space="preserve"> </w:t>
      </w:r>
      <w:r w:rsidR="0018060D" w:rsidRPr="0018060D">
        <w:rPr>
          <w:bCs/>
          <w:lang w:val="et-EE"/>
        </w:rPr>
        <w:t xml:space="preserve">24. Narva linna raamatupidamise sise-eeskirja § 43 lõikes 8 nimetatud ja dokumentaalselt tõendatud asjaolude ilmnemisel koostab lootusetuks tunnistatava rahanõude valitseja rahanõude lootusetuks tunnistamise taotluse ja esitab selle koos  tõendavate dokumentidega Narva  linnavalitsuse linnavarakomisjoni  läbivaatamiseks. </w:t>
      </w:r>
      <w:r w:rsidR="0018060D">
        <w:rPr>
          <w:bCs/>
          <w:lang w:val="et-EE"/>
        </w:rPr>
        <w:t xml:space="preserve">Kui linnavarakomisjon peab esitatud taotlust põhjendatuks, koostab rahanõude valitseja rahanõude lootusetuks tunnistamise ja </w:t>
      </w:r>
      <w:r w:rsidR="0018060D">
        <w:rPr>
          <w:bCs/>
          <w:lang w:val="et-EE"/>
        </w:rPr>
        <w:lastRenderedPageBreak/>
        <w:t>mahakandmise kohta Narva Linnavalitsuse korralduse või Narva Linnavolikogu otsuse eelnõu.</w:t>
      </w:r>
    </w:p>
    <w:p w:rsidR="005E2D5D" w:rsidRPr="0018060D" w:rsidRDefault="0018060D" w:rsidP="00F2488B">
      <w:pPr>
        <w:tabs>
          <w:tab w:val="num" w:pos="0"/>
        </w:tabs>
        <w:jc w:val="both"/>
        <w:rPr>
          <w:lang w:val="et-EE"/>
        </w:rPr>
      </w:pPr>
      <w:r>
        <w:rPr>
          <w:bCs/>
          <w:lang w:val="et-EE"/>
        </w:rPr>
        <w:t xml:space="preserve"> </w:t>
      </w:r>
    </w:p>
    <w:p w:rsidR="005E2D5D" w:rsidRPr="00980655" w:rsidRDefault="005E2D5D" w:rsidP="005E2D5D">
      <w:pPr>
        <w:spacing w:after="120"/>
        <w:jc w:val="both"/>
        <w:rPr>
          <w:lang w:val="et-EE"/>
        </w:rPr>
      </w:pPr>
      <w:r w:rsidRPr="00F2488B">
        <w:rPr>
          <w:lang w:val="et-EE"/>
        </w:rPr>
        <w:t>§ 2. Määrus jõustub seadusega sätestatud korras</w:t>
      </w:r>
      <w:r w:rsidRPr="00980655">
        <w:rPr>
          <w:lang w:val="et-EE"/>
        </w:rPr>
        <w:t>.</w:t>
      </w:r>
    </w:p>
    <w:p w:rsidR="005E2D5D" w:rsidRPr="00980655" w:rsidRDefault="005E2D5D" w:rsidP="005E2D5D">
      <w:pPr>
        <w:pStyle w:val="BodyText2"/>
        <w:widowControl/>
        <w:spacing w:after="120"/>
        <w:ind w:left="709" w:right="141"/>
      </w:pPr>
    </w:p>
    <w:p w:rsidR="005E2D5D" w:rsidRPr="00980655" w:rsidRDefault="005E2D5D" w:rsidP="005E2D5D">
      <w:pPr>
        <w:jc w:val="both"/>
        <w:rPr>
          <w:lang w:val="et-EE"/>
        </w:rPr>
      </w:pPr>
    </w:p>
    <w:p w:rsidR="005E2D5D" w:rsidRPr="00980655" w:rsidRDefault="005E2D5D" w:rsidP="005E2D5D">
      <w:pPr>
        <w:jc w:val="both"/>
        <w:rPr>
          <w:lang w:val="et-EE"/>
        </w:rPr>
      </w:pPr>
    </w:p>
    <w:p w:rsidR="005E2D5D" w:rsidRPr="00980655" w:rsidRDefault="005E2D5D" w:rsidP="005E2D5D">
      <w:pPr>
        <w:jc w:val="both"/>
        <w:rPr>
          <w:lang w:val="et-EE"/>
        </w:rPr>
      </w:pPr>
    </w:p>
    <w:p w:rsidR="005E2D5D" w:rsidRPr="00980655" w:rsidRDefault="005E2D5D" w:rsidP="005E2D5D">
      <w:pPr>
        <w:jc w:val="both"/>
        <w:rPr>
          <w:lang w:val="et-EE"/>
        </w:rPr>
      </w:pPr>
      <w:r w:rsidRPr="00980655">
        <w:rPr>
          <w:lang w:val="et-EE"/>
        </w:rPr>
        <w:t>Aleksandr Jefimov</w:t>
      </w:r>
    </w:p>
    <w:p w:rsidR="006D5359" w:rsidRDefault="00EB7473" w:rsidP="008627C6">
      <w:pPr>
        <w:jc w:val="both"/>
        <w:rPr>
          <w:lang w:val="et-EE"/>
        </w:rPr>
      </w:pPr>
      <w:r w:rsidRPr="00980655">
        <w:rPr>
          <w:lang w:val="et-EE"/>
        </w:rPr>
        <w:t>E</w:t>
      </w:r>
      <w:r w:rsidR="005E2D5D" w:rsidRPr="00980655">
        <w:rPr>
          <w:lang w:val="et-EE"/>
        </w:rPr>
        <w:t>simees</w:t>
      </w: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683D86" w:rsidRDefault="00683D86" w:rsidP="008627C6">
      <w:pPr>
        <w:jc w:val="both"/>
        <w:rPr>
          <w:lang w:val="et-EE"/>
        </w:rPr>
      </w:pPr>
    </w:p>
    <w:p w:rsidR="00EB7473" w:rsidRPr="00EB7473" w:rsidRDefault="00EB7473" w:rsidP="008627C6">
      <w:pPr>
        <w:jc w:val="both"/>
        <w:rPr>
          <w:b/>
          <w:lang w:val="et-EE"/>
        </w:rPr>
      </w:pPr>
      <w:r w:rsidRPr="00EB7473">
        <w:rPr>
          <w:b/>
          <w:lang w:val="et-EE"/>
        </w:rPr>
        <w:lastRenderedPageBreak/>
        <w:t>SELETUSKIRI</w:t>
      </w:r>
      <w:r w:rsidR="00683D86">
        <w:rPr>
          <w:b/>
          <w:lang w:val="et-EE"/>
        </w:rPr>
        <w:tab/>
      </w:r>
      <w:r w:rsidR="00683D86">
        <w:rPr>
          <w:b/>
          <w:lang w:val="et-EE"/>
        </w:rPr>
        <w:tab/>
      </w:r>
      <w:r w:rsidR="00683D86">
        <w:rPr>
          <w:b/>
          <w:lang w:val="et-EE"/>
        </w:rPr>
        <w:tab/>
      </w:r>
      <w:r w:rsidR="00683D86">
        <w:rPr>
          <w:b/>
          <w:lang w:val="et-EE"/>
        </w:rPr>
        <w:tab/>
      </w:r>
      <w:r w:rsidR="00683D86">
        <w:rPr>
          <w:b/>
          <w:lang w:val="et-EE"/>
        </w:rPr>
        <w:tab/>
      </w:r>
      <w:r w:rsidR="00683D86">
        <w:rPr>
          <w:b/>
          <w:lang w:val="et-EE"/>
        </w:rPr>
        <w:tab/>
      </w:r>
      <w:r w:rsidR="00683D86">
        <w:rPr>
          <w:b/>
          <w:lang w:val="et-EE"/>
        </w:rPr>
        <w:tab/>
        <w:t>15</w:t>
      </w:r>
      <w:r>
        <w:rPr>
          <w:b/>
          <w:lang w:val="et-EE"/>
        </w:rPr>
        <w:t>.10.2012</w:t>
      </w:r>
    </w:p>
    <w:p w:rsidR="00EB7473" w:rsidRPr="00EB7473" w:rsidRDefault="00EB7473" w:rsidP="008627C6">
      <w:pPr>
        <w:jc w:val="both"/>
        <w:rPr>
          <w:lang w:val="et-EE"/>
        </w:rPr>
      </w:pPr>
    </w:p>
    <w:p w:rsidR="00EB7473" w:rsidRPr="00A03796" w:rsidRDefault="009F0D9D" w:rsidP="00EB7473">
      <w:pPr>
        <w:pStyle w:val="BodyText"/>
      </w:pPr>
      <w:r>
        <w:t>Määruse e</w:t>
      </w:r>
      <w:r w:rsidR="00EB7473" w:rsidRPr="00A03796">
        <w:t>elnõu „Narva Linnavolikogu 24.08.2006.a. määrusega nr 34</w:t>
      </w:r>
    </w:p>
    <w:p w:rsidR="00EB7473" w:rsidRPr="00A03796" w:rsidRDefault="00EB7473" w:rsidP="00EB7473">
      <w:pPr>
        <w:pStyle w:val="BodyText"/>
      </w:pPr>
      <w:r w:rsidRPr="00A03796">
        <w:t xml:space="preserve">kinnitatud „Linnavara kõlbmatuks tunnistamise, </w:t>
      </w:r>
    </w:p>
    <w:p w:rsidR="00EB7473" w:rsidRPr="00A03796" w:rsidRDefault="00EB7473" w:rsidP="00EB7473">
      <w:pPr>
        <w:pStyle w:val="BodyText"/>
        <w:rPr>
          <w:bCs/>
        </w:rPr>
      </w:pPr>
      <w:r w:rsidRPr="00A03796">
        <w:t>mahakandmise ja hävitamise korra“</w:t>
      </w:r>
      <w:r w:rsidRPr="00A03796">
        <w:rPr>
          <w:bCs/>
        </w:rPr>
        <w:t xml:space="preserve"> muutmine“ juurde </w:t>
      </w:r>
    </w:p>
    <w:p w:rsidR="00EB7473" w:rsidRPr="00A03796" w:rsidRDefault="00EB7473" w:rsidP="00EB7473">
      <w:pPr>
        <w:pStyle w:val="BodyText"/>
        <w:rPr>
          <w:bCs/>
        </w:rPr>
      </w:pPr>
    </w:p>
    <w:p w:rsidR="00EB7473" w:rsidRPr="00A03796" w:rsidRDefault="00EB7473" w:rsidP="00EB7473">
      <w:pPr>
        <w:pStyle w:val="BodyText"/>
        <w:rPr>
          <w:bCs/>
        </w:rPr>
      </w:pPr>
    </w:p>
    <w:p w:rsidR="00A03796" w:rsidRPr="00A03796" w:rsidRDefault="00A03796" w:rsidP="00A03796">
      <w:pPr>
        <w:jc w:val="both"/>
        <w:rPr>
          <w:lang w:val="et-EE"/>
        </w:rPr>
      </w:pPr>
      <w:r w:rsidRPr="00A03796">
        <w:rPr>
          <w:lang w:val="et-EE"/>
        </w:rPr>
        <w:t>Narva Linnavalitsuse Rahandusamet taotles oma bilansist järgmise lootusetu nõude mahakandmist:</w:t>
      </w:r>
    </w:p>
    <w:p w:rsidR="00A03796" w:rsidRPr="00A03796" w:rsidRDefault="00A03796" w:rsidP="00A03796">
      <w:pPr>
        <w:jc w:val="both"/>
        <w:rPr>
          <w:b/>
          <w:lang w:val="fi-FI"/>
        </w:rPr>
      </w:pPr>
    </w:p>
    <w:p w:rsidR="00A03796" w:rsidRPr="00A03796" w:rsidRDefault="00A03796" w:rsidP="00A03796">
      <w:pPr>
        <w:jc w:val="both"/>
        <w:rPr>
          <w:lang w:val="fi-FI"/>
        </w:rPr>
      </w:pPr>
      <w:r w:rsidRPr="00A03796">
        <w:rPr>
          <w:lang w:val="et-EE"/>
        </w:rPr>
        <w:t>Riigikohtu tsiviilkolleegiumi 03.10.2011 määrusest kohtuasjas nr 3-7-1-2-471 tulenev lootusetu nõue Lamor Corporation AB vastu summas</w:t>
      </w:r>
      <w:r w:rsidRPr="00A03796">
        <w:rPr>
          <w:lang w:val="fi-FI"/>
        </w:rPr>
        <w:t xml:space="preserve"> 397 060,49 </w:t>
      </w:r>
      <w:r w:rsidRPr="00A03796">
        <w:rPr>
          <w:lang w:val="et-EE"/>
        </w:rPr>
        <w:t>eurot</w:t>
      </w:r>
      <w:r w:rsidRPr="00A03796">
        <w:rPr>
          <w:lang w:val="fi-FI"/>
        </w:rPr>
        <w:t xml:space="preserve"> (6 212 646,73 </w:t>
      </w:r>
      <w:r w:rsidRPr="00A03796">
        <w:rPr>
          <w:lang w:val="et-EE"/>
        </w:rPr>
        <w:t>krooni</w:t>
      </w:r>
      <w:r w:rsidRPr="00A03796">
        <w:rPr>
          <w:lang w:val="fi-FI"/>
        </w:rPr>
        <w:t>).</w:t>
      </w:r>
    </w:p>
    <w:p w:rsidR="00A03796" w:rsidRPr="00A03796" w:rsidRDefault="00A03796" w:rsidP="00A03796">
      <w:pPr>
        <w:jc w:val="both"/>
        <w:rPr>
          <w:b/>
          <w:lang w:val="fi-FI"/>
        </w:rPr>
      </w:pPr>
    </w:p>
    <w:p w:rsidR="00A03796" w:rsidRPr="00A03796" w:rsidRDefault="00A03796" w:rsidP="00A03796">
      <w:pPr>
        <w:jc w:val="both"/>
        <w:rPr>
          <w:lang w:val="fi-FI"/>
        </w:rPr>
      </w:pPr>
      <w:r w:rsidRPr="00A03796">
        <w:rPr>
          <w:lang w:val="et-EE"/>
        </w:rPr>
        <w:t xml:space="preserve">Nimetatud määrusega ei võtnud Riigikohus menetlusse Narva linna kassatsioonikaebust Tartu Ringkonnakohtu 23.11.2011 otsuse peale, millega jäeti rahuldamata Narva linna hagi Raivo Murdi vastu </w:t>
      </w:r>
      <w:r w:rsidRPr="00A03796">
        <w:rPr>
          <w:lang w:val="fi-FI"/>
        </w:rPr>
        <w:t xml:space="preserve">6 212 646,73 </w:t>
      </w:r>
      <w:r w:rsidRPr="00A03796">
        <w:rPr>
          <w:lang w:val="et-EE"/>
        </w:rPr>
        <w:t xml:space="preserve">krooni väljamõistmiseks </w:t>
      </w:r>
      <w:r w:rsidRPr="00A03796">
        <w:rPr>
          <w:lang w:val="fi-FI"/>
        </w:rPr>
        <w:t>(</w:t>
      </w:r>
      <w:r w:rsidRPr="00A03796">
        <w:rPr>
          <w:lang w:val="et-EE"/>
        </w:rPr>
        <w:t>Lamor Corporation AB</w:t>
      </w:r>
      <w:r w:rsidRPr="00A03796">
        <w:rPr>
          <w:lang w:val="fi-FI"/>
        </w:rPr>
        <w:t xml:space="preserve"> </w:t>
      </w:r>
      <w:r w:rsidRPr="00A03796">
        <w:rPr>
          <w:lang w:val="et-EE"/>
        </w:rPr>
        <w:t>osales tsiviilasjas laenusaajana</w:t>
      </w:r>
      <w:r w:rsidRPr="00A03796">
        <w:rPr>
          <w:lang w:val="fi-FI"/>
        </w:rPr>
        <w:t>).</w:t>
      </w:r>
    </w:p>
    <w:p w:rsidR="00A03796" w:rsidRPr="00A03796" w:rsidRDefault="00A03796" w:rsidP="00A03796">
      <w:pPr>
        <w:jc w:val="both"/>
        <w:rPr>
          <w:b/>
          <w:lang w:val="fi-FI"/>
        </w:rPr>
      </w:pPr>
    </w:p>
    <w:p w:rsidR="00A03796" w:rsidRPr="00A03796" w:rsidRDefault="00A03796" w:rsidP="00A03796">
      <w:pPr>
        <w:jc w:val="both"/>
        <w:rPr>
          <w:lang w:val="et-EE"/>
        </w:rPr>
      </w:pPr>
      <w:r w:rsidRPr="00A03796">
        <w:rPr>
          <w:lang w:val="et-EE"/>
        </w:rPr>
        <w:t xml:space="preserve">Narva Linnavolikogu 24.08.2006 määrusega nr 34 kehtestatud „Linnavara kõlbmatuks tunnistamise, mahakandmise ja hävitamise korra“ § 3 kohaselt tunnistatakse rahanõue lootusetuks Narva linna raamatupidamise sise-eeskirja § 43 lõike 8 põhimõtetele kohaselt. </w:t>
      </w:r>
    </w:p>
    <w:p w:rsidR="00A03796" w:rsidRPr="00A03796" w:rsidRDefault="00A03796" w:rsidP="00A03796">
      <w:pPr>
        <w:jc w:val="both"/>
        <w:rPr>
          <w:lang w:val="et-EE"/>
        </w:rPr>
      </w:pPr>
    </w:p>
    <w:p w:rsidR="00A03796" w:rsidRPr="00A03796" w:rsidRDefault="00A03796" w:rsidP="00A03796">
      <w:pPr>
        <w:jc w:val="both"/>
        <w:rPr>
          <w:lang w:val="et-EE"/>
        </w:rPr>
      </w:pPr>
      <w:r w:rsidRPr="00A03796">
        <w:rPr>
          <w:lang w:val="et-EE"/>
        </w:rPr>
        <w:t>Vastavalt Narva linna raamatupidamise sise-eeskirja (kinnitatud Narva Linnavolikogu 08.03.2006 määrusega nr 257 ja muudetud 13.12.2007 määrusega nr 1675) § 43 lg 8, kui ebatõenäoliselt laekuvad nõuded osutuvad lootusetuks, kantakse nii nõue kui ka allahindlus vastaval kontrakontol bilansist välja. Nõue loetakse lootusetuks, kui tervikuna puuduvad igasugused võimalused nõude kogumiseks või selle tagasinõudmiseks tehtavad kulutused osutuvad kallimaks saadavast tulust.</w:t>
      </w:r>
    </w:p>
    <w:p w:rsidR="00A03796" w:rsidRPr="00A03796" w:rsidRDefault="00A03796" w:rsidP="00A03796">
      <w:pPr>
        <w:jc w:val="both"/>
        <w:rPr>
          <w:lang w:val="et-EE"/>
        </w:rPr>
      </w:pPr>
    </w:p>
    <w:p w:rsidR="00A03796" w:rsidRPr="00A03796" w:rsidRDefault="00A03796" w:rsidP="00A03796">
      <w:pPr>
        <w:pStyle w:val="BodyText"/>
        <w:ind w:right="-5"/>
        <w:jc w:val="both"/>
      </w:pPr>
      <w:r w:rsidRPr="00A03796">
        <w:rPr>
          <w:iCs/>
        </w:rPr>
        <w:t>Narva Linnavolikogu 24.08.2006 määruse nr 34 „</w:t>
      </w:r>
      <w:r w:rsidRPr="00A03796">
        <w:t>Linnavara kõlbmatuks tunnistamise, mahakandmise ja hävitamise kord” § 22 lg 2  kohaselt otsuse rahanõude lootusetuks tunnistamise ja lootusetu rahanõude mahakandmise kohta võtab vastu:</w:t>
      </w:r>
    </w:p>
    <w:p w:rsidR="00A03796" w:rsidRPr="00A03796" w:rsidRDefault="00A03796" w:rsidP="00A03796">
      <w:pPr>
        <w:pStyle w:val="BodyText"/>
        <w:widowControl/>
        <w:numPr>
          <w:ilvl w:val="0"/>
          <w:numId w:val="4"/>
        </w:numPr>
        <w:ind w:right="-5"/>
        <w:jc w:val="both"/>
      </w:pPr>
      <w:r w:rsidRPr="00A03796">
        <w:t>rahanõude, mille summa on üle 10 000 (kümme tuhat) krooni, lootusetuks tunnistamiseks ja mahakandmiseks - Narva Linnavalitsus.</w:t>
      </w:r>
    </w:p>
    <w:p w:rsidR="00A03796" w:rsidRPr="00A03796" w:rsidRDefault="00A03796" w:rsidP="00A03796">
      <w:pPr>
        <w:jc w:val="both"/>
        <w:rPr>
          <w:lang w:val="et-EE"/>
        </w:rPr>
      </w:pPr>
    </w:p>
    <w:p w:rsidR="00A03796" w:rsidRPr="00A03796" w:rsidRDefault="00A03796" w:rsidP="00A03796">
      <w:pPr>
        <w:jc w:val="both"/>
        <w:rPr>
          <w:lang w:val="et-EE"/>
        </w:rPr>
      </w:pPr>
      <w:r w:rsidRPr="00A03796">
        <w:rPr>
          <w:lang w:val="et-EE"/>
        </w:rPr>
        <w:t xml:space="preserve">Kuna lootusetu nõude summa on oluliselt suur (397 060,49 eurot ehk 6 212 646,73 krooni), tehakse ettepanek esitada selle mahakandmise küsimus arutamiseks Narva Linnavolikogu istungile. </w:t>
      </w:r>
    </w:p>
    <w:p w:rsidR="00A03796" w:rsidRPr="00A03796" w:rsidRDefault="00A03796" w:rsidP="00A03796">
      <w:pPr>
        <w:jc w:val="both"/>
        <w:rPr>
          <w:b/>
          <w:lang w:val="et-EE"/>
        </w:rPr>
      </w:pPr>
      <w:r w:rsidRPr="00A03796">
        <w:rPr>
          <w:b/>
          <w:lang w:val="et-EE"/>
        </w:rPr>
        <w:t xml:space="preserve"> </w:t>
      </w:r>
    </w:p>
    <w:p w:rsidR="00A03796" w:rsidRPr="00A03796" w:rsidRDefault="00A03796" w:rsidP="00A03796">
      <w:pPr>
        <w:jc w:val="both"/>
        <w:rPr>
          <w:lang w:val="en-US"/>
        </w:rPr>
      </w:pPr>
      <w:r w:rsidRPr="00A03796">
        <w:rPr>
          <w:lang w:val="et-EE"/>
        </w:rPr>
        <w:t xml:space="preserve">Rahandusameti taotlust arutati linnavarakomisjonis 07.12.2011 ja 14.12.2011 (protokollid nr 14, 15).  Komisjoni otsus: </w:t>
      </w:r>
    </w:p>
    <w:p w:rsidR="00A03796" w:rsidRPr="00A03796" w:rsidRDefault="00A03796" w:rsidP="00A03796">
      <w:pPr>
        <w:numPr>
          <w:ilvl w:val="0"/>
          <w:numId w:val="5"/>
        </w:numPr>
        <w:jc w:val="both"/>
        <w:rPr>
          <w:lang w:val="fi-FI"/>
        </w:rPr>
      </w:pPr>
      <w:r w:rsidRPr="00A03796">
        <w:rPr>
          <w:lang w:val="et-EE"/>
        </w:rPr>
        <w:t>Nõustuda Rahandusameti taotlusega maha kanda tema bilansist lootusetu nõue summas</w:t>
      </w:r>
      <w:r w:rsidRPr="00A03796">
        <w:rPr>
          <w:lang w:val="fi-FI"/>
        </w:rPr>
        <w:t xml:space="preserve"> 397 060,49 </w:t>
      </w:r>
      <w:r w:rsidRPr="00A03796">
        <w:rPr>
          <w:lang w:val="et-EE"/>
        </w:rPr>
        <w:t>eurot</w:t>
      </w:r>
      <w:r w:rsidRPr="00A03796">
        <w:rPr>
          <w:lang w:val="fi-FI"/>
        </w:rPr>
        <w:t xml:space="preserve"> (6 212 646,73 </w:t>
      </w:r>
      <w:r w:rsidRPr="00A03796">
        <w:rPr>
          <w:lang w:val="et-EE"/>
        </w:rPr>
        <w:t>krooni</w:t>
      </w:r>
      <w:r w:rsidRPr="00A03796">
        <w:rPr>
          <w:lang w:val="fi-FI"/>
        </w:rPr>
        <w:t>).</w:t>
      </w:r>
    </w:p>
    <w:p w:rsidR="00A03796" w:rsidRPr="00A03796" w:rsidRDefault="00A03796" w:rsidP="00A03796">
      <w:pPr>
        <w:numPr>
          <w:ilvl w:val="0"/>
          <w:numId w:val="5"/>
        </w:numPr>
        <w:jc w:val="both"/>
        <w:rPr>
          <w:lang w:val="fi-FI"/>
        </w:rPr>
      </w:pPr>
      <w:r w:rsidRPr="00A03796">
        <w:rPr>
          <w:lang w:val="fi-FI"/>
        </w:rPr>
        <w:lastRenderedPageBreak/>
        <w:t xml:space="preserve">Linnavara- ja Majandusametil </w:t>
      </w:r>
      <w:r w:rsidRPr="00A03796">
        <w:rPr>
          <w:lang w:val="et-EE"/>
        </w:rPr>
        <w:t>teha muudatus „Linnavara kõlbmatuks tunnistamise, mahakandmise ja hävitamise korra“  §-s</w:t>
      </w:r>
      <w:r w:rsidRPr="00A03796">
        <w:rPr>
          <w:lang w:val="fi-FI"/>
        </w:rPr>
        <w:t xml:space="preserve"> 22</w:t>
      </w:r>
      <w:r w:rsidRPr="00A03796">
        <w:rPr>
          <w:lang w:val="et-EE"/>
        </w:rPr>
        <w:t xml:space="preserve">, täiendades seda punktiga järgmises </w:t>
      </w:r>
      <w:r w:rsidRPr="00A03796">
        <w:rPr>
          <w:lang w:val="fi-FI"/>
        </w:rPr>
        <w:t xml:space="preserve"> sõnastuses: </w:t>
      </w:r>
      <w:r w:rsidRPr="00A03796">
        <w:rPr>
          <w:lang w:val="et-EE"/>
        </w:rPr>
        <w:t>„rahanõude, mille summa on üle 1 000 000 krooni (64 000 eurot), lootusetuks tunnistamiseks ja mahakandmiseks - Narva Linnavolikogu</w:t>
      </w:r>
      <w:r w:rsidRPr="00A03796">
        <w:rPr>
          <w:lang w:val="fi-FI"/>
        </w:rPr>
        <w:t>”.</w:t>
      </w:r>
    </w:p>
    <w:p w:rsidR="00A03796" w:rsidRPr="00A03796" w:rsidRDefault="00A03796" w:rsidP="00A03796">
      <w:pPr>
        <w:numPr>
          <w:ilvl w:val="0"/>
          <w:numId w:val="5"/>
        </w:numPr>
        <w:jc w:val="both"/>
        <w:rPr>
          <w:lang w:val="fi-FI"/>
        </w:rPr>
      </w:pPr>
      <w:r w:rsidRPr="00A03796">
        <w:rPr>
          <w:lang w:val="et-EE"/>
        </w:rPr>
        <w:t>Linnavara- ja Majandusametil esitada otsuse punktis 2 nimetatud küsimus Narva Linnavalitsuse istungile protokollilise otsuse vastuvõtmiseks.</w:t>
      </w:r>
    </w:p>
    <w:p w:rsidR="00A03796" w:rsidRPr="00A03796" w:rsidRDefault="00A03796" w:rsidP="00A03796">
      <w:pPr>
        <w:numPr>
          <w:ilvl w:val="0"/>
          <w:numId w:val="5"/>
        </w:numPr>
        <w:jc w:val="both"/>
        <w:rPr>
          <w:lang w:val="fi-FI"/>
        </w:rPr>
      </w:pPr>
      <w:r w:rsidRPr="00A03796">
        <w:rPr>
          <w:lang w:val="et-EE"/>
        </w:rPr>
        <w:t xml:space="preserve">Pärast </w:t>
      </w:r>
      <w:r w:rsidRPr="00A03796">
        <w:rPr>
          <w:i/>
          <w:iCs/>
          <w:lang w:val="et-EE"/>
        </w:rPr>
        <w:t>„</w:t>
      </w:r>
      <w:r w:rsidRPr="00A03796">
        <w:rPr>
          <w:lang w:val="et-EE"/>
        </w:rPr>
        <w:t>Linnavara kõlbmatuks tunnistamise, mahakandmise ja hävitamise korra“  muutmist esitada Rahandusametil punktis 1 nimetatud otsus Narva Linnavalitsuse istungile protokollilise otsuse vastuvõtmiseks.</w:t>
      </w:r>
    </w:p>
    <w:p w:rsidR="00A03796" w:rsidRPr="00A03796" w:rsidRDefault="00A03796" w:rsidP="00A03796">
      <w:pPr>
        <w:jc w:val="both"/>
        <w:rPr>
          <w:lang w:val="fi-FI"/>
        </w:rPr>
      </w:pPr>
    </w:p>
    <w:p w:rsidR="00A03796" w:rsidRPr="00A03796" w:rsidRDefault="00A03796" w:rsidP="00A03796">
      <w:pPr>
        <w:ind w:right="535"/>
        <w:rPr>
          <w:iCs/>
          <w:lang w:val="et-EE"/>
        </w:rPr>
      </w:pPr>
    </w:p>
    <w:p w:rsidR="00EB7473" w:rsidRPr="00A03796" w:rsidRDefault="00EB7473" w:rsidP="008627C6">
      <w:pPr>
        <w:jc w:val="both"/>
        <w:rPr>
          <w:lang w:val="et-EE"/>
        </w:rPr>
      </w:pPr>
    </w:p>
    <w:p w:rsidR="00A03796" w:rsidRPr="00A03796" w:rsidRDefault="00A03796" w:rsidP="008627C6">
      <w:pPr>
        <w:jc w:val="both"/>
        <w:rPr>
          <w:lang w:val="et-EE"/>
        </w:rPr>
      </w:pPr>
    </w:p>
    <w:p w:rsidR="00A03796" w:rsidRPr="00A03796" w:rsidRDefault="00A03796" w:rsidP="008627C6">
      <w:pPr>
        <w:jc w:val="both"/>
        <w:rPr>
          <w:lang w:val="et-EE"/>
        </w:rPr>
      </w:pPr>
    </w:p>
    <w:p w:rsidR="00A03796" w:rsidRPr="00A03796" w:rsidRDefault="00A03796" w:rsidP="008627C6">
      <w:pPr>
        <w:jc w:val="both"/>
        <w:rPr>
          <w:lang w:val="et-EE"/>
        </w:rPr>
      </w:pPr>
      <w:r w:rsidRPr="00A03796">
        <w:rPr>
          <w:lang w:val="et-EE"/>
        </w:rPr>
        <w:t>Tamara Luigas</w:t>
      </w:r>
    </w:p>
    <w:p w:rsidR="00A03796" w:rsidRPr="00A03796" w:rsidRDefault="00A03796" w:rsidP="008627C6">
      <w:pPr>
        <w:jc w:val="both"/>
        <w:rPr>
          <w:lang w:val="et-EE"/>
        </w:rPr>
      </w:pPr>
      <w:r w:rsidRPr="00A03796">
        <w:rPr>
          <w:lang w:val="et-EE"/>
        </w:rPr>
        <w:t>Direktori kohusetäitja</w:t>
      </w:r>
    </w:p>
    <w:sectPr w:rsidR="00A03796" w:rsidRPr="00A03796" w:rsidSect="00113B3C">
      <w:footerReference w:type="even" r:id="rId8"/>
      <w:footerReference w:type="default" r:id="rId9"/>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D07" w:rsidRDefault="00386D07">
      <w:r>
        <w:separator/>
      </w:r>
    </w:p>
  </w:endnote>
  <w:endnote w:type="continuationSeparator" w:id="0">
    <w:p w:rsidR="00386D07" w:rsidRDefault="00386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B5B" w:rsidRDefault="00862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A2B5B" w:rsidRDefault="00386D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B5B" w:rsidRDefault="008627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541DF">
      <w:rPr>
        <w:rStyle w:val="PageNumber"/>
        <w:noProof/>
      </w:rPr>
      <w:t>1</w:t>
    </w:r>
    <w:r>
      <w:rPr>
        <w:rStyle w:val="PageNumber"/>
      </w:rPr>
      <w:fldChar w:fldCharType="end"/>
    </w:r>
  </w:p>
  <w:p w:rsidR="00AA2B5B" w:rsidRDefault="00386D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D07" w:rsidRDefault="00386D07">
      <w:r>
        <w:separator/>
      </w:r>
    </w:p>
  </w:footnote>
  <w:footnote w:type="continuationSeparator" w:id="0">
    <w:p w:rsidR="00386D07" w:rsidRDefault="00386D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C3A0C"/>
    <w:multiLevelType w:val="hybridMultilevel"/>
    <w:tmpl w:val="99049956"/>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400821C0"/>
    <w:multiLevelType w:val="hybridMultilevel"/>
    <w:tmpl w:val="ED00DD8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F497747"/>
    <w:multiLevelType w:val="hybridMultilevel"/>
    <w:tmpl w:val="689A520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3">
    <w:nsid w:val="546A3E33"/>
    <w:multiLevelType w:val="hybridMultilevel"/>
    <w:tmpl w:val="4D70127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6259378B"/>
    <w:multiLevelType w:val="hybridMultilevel"/>
    <w:tmpl w:val="EC285B4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D5D"/>
    <w:rsid w:val="0018060D"/>
    <w:rsid w:val="00386D07"/>
    <w:rsid w:val="005E2D5D"/>
    <w:rsid w:val="00673D24"/>
    <w:rsid w:val="00683D86"/>
    <w:rsid w:val="006D5359"/>
    <w:rsid w:val="008627C6"/>
    <w:rsid w:val="009D3F26"/>
    <w:rsid w:val="009F0D9D"/>
    <w:rsid w:val="00A03796"/>
    <w:rsid w:val="00B541DF"/>
    <w:rsid w:val="00C33B6A"/>
    <w:rsid w:val="00C44037"/>
    <w:rsid w:val="00DD0427"/>
    <w:rsid w:val="00E553EF"/>
    <w:rsid w:val="00E63FFC"/>
    <w:rsid w:val="00EB7473"/>
    <w:rsid w:val="00F24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D5D"/>
    <w:pPr>
      <w:spacing w:after="0" w:line="240" w:lineRule="auto"/>
    </w:pPr>
    <w:rPr>
      <w:rFonts w:ascii="Times New Roman" w:eastAsia="Times New Roman" w:hAnsi="Times New Roman" w:cs="Times New Roman"/>
      <w:sz w:val="24"/>
      <w:szCs w:val="24"/>
      <w:lang w:val="ru-RU"/>
    </w:rPr>
  </w:style>
  <w:style w:type="paragraph" w:styleId="Heading1">
    <w:name w:val="heading 1"/>
    <w:basedOn w:val="Normal"/>
    <w:next w:val="Normal"/>
    <w:link w:val="Heading1Char"/>
    <w:qFormat/>
    <w:rsid w:val="005E2D5D"/>
    <w:pPr>
      <w:keepNext/>
      <w:jc w:val="center"/>
      <w:outlineLvl w:val="0"/>
    </w:pPr>
    <w:rPr>
      <w:b/>
      <w:bCs/>
      <w:snapToGrid w:val="0"/>
      <w:lang w:val="et-EE"/>
    </w:rPr>
  </w:style>
  <w:style w:type="paragraph" w:styleId="Heading3">
    <w:name w:val="heading 3"/>
    <w:basedOn w:val="Normal"/>
    <w:next w:val="Normal"/>
    <w:link w:val="Heading3Char"/>
    <w:qFormat/>
    <w:rsid w:val="005E2D5D"/>
    <w:pPr>
      <w:keepNext/>
      <w:ind w:left="360"/>
      <w:jc w:val="center"/>
      <w:outlineLvl w:val="2"/>
    </w:pPr>
    <w:rPr>
      <w:b/>
      <w:bCs/>
      <w:snapToGrid w:val="0"/>
      <w:lang w:val="et-EE"/>
    </w:rPr>
  </w:style>
  <w:style w:type="paragraph" w:styleId="Heading5">
    <w:name w:val="heading 5"/>
    <w:basedOn w:val="Normal"/>
    <w:next w:val="Normal"/>
    <w:link w:val="Heading5Char"/>
    <w:uiPriority w:val="9"/>
    <w:semiHidden/>
    <w:unhideWhenUsed/>
    <w:qFormat/>
    <w:rsid w:val="005E2D5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2D5D"/>
    <w:rPr>
      <w:rFonts w:ascii="Times New Roman" w:eastAsia="Times New Roman" w:hAnsi="Times New Roman" w:cs="Times New Roman"/>
      <w:b/>
      <w:bCs/>
      <w:snapToGrid w:val="0"/>
      <w:sz w:val="24"/>
      <w:szCs w:val="24"/>
      <w:lang w:val="et-EE"/>
    </w:rPr>
  </w:style>
  <w:style w:type="character" w:customStyle="1" w:styleId="Heading3Char">
    <w:name w:val="Heading 3 Char"/>
    <w:basedOn w:val="DefaultParagraphFont"/>
    <w:link w:val="Heading3"/>
    <w:rsid w:val="005E2D5D"/>
    <w:rPr>
      <w:rFonts w:ascii="Times New Roman" w:eastAsia="Times New Roman" w:hAnsi="Times New Roman" w:cs="Times New Roman"/>
      <w:b/>
      <w:bCs/>
      <w:snapToGrid w:val="0"/>
      <w:sz w:val="24"/>
      <w:szCs w:val="24"/>
      <w:lang w:val="et-EE"/>
    </w:rPr>
  </w:style>
  <w:style w:type="character" w:customStyle="1" w:styleId="Heading5Char">
    <w:name w:val="Heading 5 Char"/>
    <w:basedOn w:val="DefaultParagraphFont"/>
    <w:link w:val="Heading5"/>
    <w:uiPriority w:val="9"/>
    <w:semiHidden/>
    <w:rsid w:val="005E2D5D"/>
    <w:rPr>
      <w:rFonts w:asciiTheme="majorHAnsi" w:eastAsiaTheme="majorEastAsia" w:hAnsiTheme="majorHAnsi" w:cstheme="majorBidi"/>
      <w:color w:val="243F60" w:themeColor="accent1" w:themeShade="7F"/>
      <w:sz w:val="24"/>
      <w:szCs w:val="24"/>
      <w:lang w:val="ru-RU"/>
    </w:rPr>
  </w:style>
  <w:style w:type="paragraph" w:styleId="Title">
    <w:name w:val="Title"/>
    <w:basedOn w:val="Normal"/>
    <w:link w:val="TitleChar"/>
    <w:uiPriority w:val="99"/>
    <w:qFormat/>
    <w:rsid w:val="005E2D5D"/>
    <w:pPr>
      <w:jc w:val="center"/>
    </w:pPr>
    <w:rPr>
      <w:sz w:val="28"/>
      <w:lang w:val="et-EE"/>
    </w:rPr>
  </w:style>
  <w:style w:type="character" w:customStyle="1" w:styleId="TitleChar">
    <w:name w:val="Title Char"/>
    <w:basedOn w:val="DefaultParagraphFont"/>
    <w:link w:val="Title"/>
    <w:uiPriority w:val="99"/>
    <w:rsid w:val="005E2D5D"/>
    <w:rPr>
      <w:rFonts w:ascii="Times New Roman" w:eastAsia="Times New Roman" w:hAnsi="Times New Roman" w:cs="Times New Roman"/>
      <w:sz w:val="28"/>
      <w:szCs w:val="24"/>
      <w:lang w:val="et-EE"/>
    </w:rPr>
  </w:style>
  <w:style w:type="paragraph" w:styleId="BodyText">
    <w:name w:val="Body Text"/>
    <w:basedOn w:val="Normal"/>
    <w:link w:val="BodyTextChar"/>
    <w:rsid w:val="005E2D5D"/>
    <w:pPr>
      <w:widowControl w:val="0"/>
    </w:pPr>
    <w:rPr>
      <w:lang w:val="et-EE"/>
    </w:rPr>
  </w:style>
  <w:style w:type="character" w:customStyle="1" w:styleId="BodyTextChar">
    <w:name w:val="Body Text Char"/>
    <w:basedOn w:val="DefaultParagraphFont"/>
    <w:link w:val="BodyText"/>
    <w:rsid w:val="005E2D5D"/>
    <w:rPr>
      <w:rFonts w:ascii="Times New Roman" w:eastAsia="Times New Roman" w:hAnsi="Times New Roman" w:cs="Times New Roman"/>
      <w:sz w:val="24"/>
      <w:szCs w:val="24"/>
      <w:lang w:val="et-EE"/>
    </w:rPr>
  </w:style>
  <w:style w:type="paragraph" w:styleId="BodyText2">
    <w:name w:val="Body Text 2"/>
    <w:basedOn w:val="Normal"/>
    <w:link w:val="BodyText2Char"/>
    <w:rsid w:val="005E2D5D"/>
    <w:pPr>
      <w:widowControl w:val="0"/>
      <w:jc w:val="both"/>
    </w:pPr>
    <w:rPr>
      <w:snapToGrid w:val="0"/>
      <w:lang w:val="et-EE"/>
    </w:rPr>
  </w:style>
  <w:style w:type="character" w:customStyle="1" w:styleId="BodyText2Char">
    <w:name w:val="Body Text 2 Char"/>
    <w:basedOn w:val="DefaultParagraphFont"/>
    <w:link w:val="BodyText2"/>
    <w:rsid w:val="005E2D5D"/>
    <w:rPr>
      <w:rFonts w:ascii="Times New Roman" w:eastAsia="Times New Roman" w:hAnsi="Times New Roman" w:cs="Times New Roman"/>
      <w:snapToGrid w:val="0"/>
      <w:sz w:val="24"/>
      <w:szCs w:val="24"/>
      <w:lang w:val="et-EE"/>
    </w:rPr>
  </w:style>
  <w:style w:type="paragraph" w:styleId="Footer">
    <w:name w:val="footer"/>
    <w:basedOn w:val="Normal"/>
    <w:link w:val="FooterChar"/>
    <w:rsid w:val="005E2D5D"/>
    <w:pPr>
      <w:tabs>
        <w:tab w:val="center" w:pos="4677"/>
        <w:tab w:val="right" w:pos="9355"/>
      </w:tabs>
    </w:pPr>
  </w:style>
  <w:style w:type="character" w:customStyle="1" w:styleId="FooterChar">
    <w:name w:val="Footer Char"/>
    <w:basedOn w:val="DefaultParagraphFont"/>
    <w:link w:val="Footer"/>
    <w:rsid w:val="005E2D5D"/>
    <w:rPr>
      <w:rFonts w:ascii="Times New Roman" w:eastAsia="Times New Roman" w:hAnsi="Times New Roman" w:cs="Times New Roman"/>
      <w:sz w:val="24"/>
      <w:szCs w:val="24"/>
      <w:lang w:val="ru-RU"/>
    </w:rPr>
  </w:style>
  <w:style w:type="character" w:styleId="PageNumber">
    <w:name w:val="page number"/>
    <w:basedOn w:val="DefaultParagraphFont"/>
    <w:rsid w:val="005E2D5D"/>
  </w:style>
  <w:style w:type="paragraph" w:customStyle="1" w:styleId="a">
    <w:name w:val="Îáû÷íûé"/>
    <w:rsid w:val="005E2D5D"/>
    <w:pPr>
      <w:spacing w:after="0" w:line="240" w:lineRule="auto"/>
    </w:pPr>
    <w:rPr>
      <w:rFonts w:ascii="Arial" w:eastAsia="Times New Roman" w:hAnsi="Arial" w:cs="Times New Roman"/>
      <w:b/>
      <w:sz w:val="20"/>
      <w:szCs w:val="20"/>
      <w:lang w:val="et-EE"/>
    </w:rPr>
  </w:style>
  <w:style w:type="paragraph" w:styleId="BalloonText">
    <w:name w:val="Balloon Text"/>
    <w:basedOn w:val="Normal"/>
    <w:link w:val="BalloonTextChar"/>
    <w:uiPriority w:val="99"/>
    <w:semiHidden/>
    <w:unhideWhenUsed/>
    <w:rsid w:val="00E63FFC"/>
    <w:rPr>
      <w:rFonts w:ascii="Tahoma" w:hAnsi="Tahoma" w:cs="Tahoma"/>
      <w:sz w:val="16"/>
      <w:szCs w:val="16"/>
    </w:rPr>
  </w:style>
  <w:style w:type="character" w:customStyle="1" w:styleId="BalloonTextChar">
    <w:name w:val="Balloon Text Char"/>
    <w:basedOn w:val="DefaultParagraphFont"/>
    <w:link w:val="BalloonText"/>
    <w:uiPriority w:val="99"/>
    <w:semiHidden/>
    <w:rsid w:val="00E63FFC"/>
    <w:rPr>
      <w:rFonts w:ascii="Tahoma" w:eastAsia="Times New Roman" w:hAnsi="Tahoma" w:cs="Tahoma"/>
      <w:sz w:val="16"/>
      <w:szCs w:val="16"/>
      <w:lang w:val="ru-RU"/>
    </w:rPr>
  </w:style>
  <w:style w:type="character" w:styleId="Strong">
    <w:name w:val="Strong"/>
    <w:basedOn w:val="DefaultParagraphFont"/>
    <w:uiPriority w:val="22"/>
    <w:qFormat/>
    <w:rsid w:val="0018060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D5D"/>
    <w:pPr>
      <w:spacing w:after="0" w:line="240" w:lineRule="auto"/>
    </w:pPr>
    <w:rPr>
      <w:rFonts w:ascii="Times New Roman" w:eastAsia="Times New Roman" w:hAnsi="Times New Roman" w:cs="Times New Roman"/>
      <w:sz w:val="24"/>
      <w:szCs w:val="24"/>
      <w:lang w:val="ru-RU"/>
    </w:rPr>
  </w:style>
  <w:style w:type="paragraph" w:styleId="Heading1">
    <w:name w:val="heading 1"/>
    <w:basedOn w:val="Normal"/>
    <w:next w:val="Normal"/>
    <w:link w:val="Heading1Char"/>
    <w:qFormat/>
    <w:rsid w:val="005E2D5D"/>
    <w:pPr>
      <w:keepNext/>
      <w:jc w:val="center"/>
      <w:outlineLvl w:val="0"/>
    </w:pPr>
    <w:rPr>
      <w:b/>
      <w:bCs/>
      <w:snapToGrid w:val="0"/>
      <w:lang w:val="et-EE"/>
    </w:rPr>
  </w:style>
  <w:style w:type="paragraph" w:styleId="Heading3">
    <w:name w:val="heading 3"/>
    <w:basedOn w:val="Normal"/>
    <w:next w:val="Normal"/>
    <w:link w:val="Heading3Char"/>
    <w:qFormat/>
    <w:rsid w:val="005E2D5D"/>
    <w:pPr>
      <w:keepNext/>
      <w:ind w:left="360"/>
      <w:jc w:val="center"/>
      <w:outlineLvl w:val="2"/>
    </w:pPr>
    <w:rPr>
      <w:b/>
      <w:bCs/>
      <w:snapToGrid w:val="0"/>
      <w:lang w:val="et-EE"/>
    </w:rPr>
  </w:style>
  <w:style w:type="paragraph" w:styleId="Heading5">
    <w:name w:val="heading 5"/>
    <w:basedOn w:val="Normal"/>
    <w:next w:val="Normal"/>
    <w:link w:val="Heading5Char"/>
    <w:uiPriority w:val="9"/>
    <w:semiHidden/>
    <w:unhideWhenUsed/>
    <w:qFormat/>
    <w:rsid w:val="005E2D5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2D5D"/>
    <w:rPr>
      <w:rFonts w:ascii="Times New Roman" w:eastAsia="Times New Roman" w:hAnsi="Times New Roman" w:cs="Times New Roman"/>
      <w:b/>
      <w:bCs/>
      <w:snapToGrid w:val="0"/>
      <w:sz w:val="24"/>
      <w:szCs w:val="24"/>
      <w:lang w:val="et-EE"/>
    </w:rPr>
  </w:style>
  <w:style w:type="character" w:customStyle="1" w:styleId="Heading3Char">
    <w:name w:val="Heading 3 Char"/>
    <w:basedOn w:val="DefaultParagraphFont"/>
    <w:link w:val="Heading3"/>
    <w:rsid w:val="005E2D5D"/>
    <w:rPr>
      <w:rFonts w:ascii="Times New Roman" w:eastAsia="Times New Roman" w:hAnsi="Times New Roman" w:cs="Times New Roman"/>
      <w:b/>
      <w:bCs/>
      <w:snapToGrid w:val="0"/>
      <w:sz w:val="24"/>
      <w:szCs w:val="24"/>
      <w:lang w:val="et-EE"/>
    </w:rPr>
  </w:style>
  <w:style w:type="character" w:customStyle="1" w:styleId="Heading5Char">
    <w:name w:val="Heading 5 Char"/>
    <w:basedOn w:val="DefaultParagraphFont"/>
    <w:link w:val="Heading5"/>
    <w:uiPriority w:val="9"/>
    <w:semiHidden/>
    <w:rsid w:val="005E2D5D"/>
    <w:rPr>
      <w:rFonts w:asciiTheme="majorHAnsi" w:eastAsiaTheme="majorEastAsia" w:hAnsiTheme="majorHAnsi" w:cstheme="majorBidi"/>
      <w:color w:val="243F60" w:themeColor="accent1" w:themeShade="7F"/>
      <w:sz w:val="24"/>
      <w:szCs w:val="24"/>
      <w:lang w:val="ru-RU"/>
    </w:rPr>
  </w:style>
  <w:style w:type="paragraph" w:styleId="Title">
    <w:name w:val="Title"/>
    <w:basedOn w:val="Normal"/>
    <w:link w:val="TitleChar"/>
    <w:uiPriority w:val="99"/>
    <w:qFormat/>
    <w:rsid w:val="005E2D5D"/>
    <w:pPr>
      <w:jc w:val="center"/>
    </w:pPr>
    <w:rPr>
      <w:sz w:val="28"/>
      <w:lang w:val="et-EE"/>
    </w:rPr>
  </w:style>
  <w:style w:type="character" w:customStyle="1" w:styleId="TitleChar">
    <w:name w:val="Title Char"/>
    <w:basedOn w:val="DefaultParagraphFont"/>
    <w:link w:val="Title"/>
    <w:uiPriority w:val="99"/>
    <w:rsid w:val="005E2D5D"/>
    <w:rPr>
      <w:rFonts w:ascii="Times New Roman" w:eastAsia="Times New Roman" w:hAnsi="Times New Roman" w:cs="Times New Roman"/>
      <w:sz w:val="28"/>
      <w:szCs w:val="24"/>
      <w:lang w:val="et-EE"/>
    </w:rPr>
  </w:style>
  <w:style w:type="paragraph" w:styleId="BodyText">
    <w:name w:val="Body Text"/>
    <w:basedOn w:val="Normal"/>
    <w:link w:val="BodyTextChar"/>
    <w:rsid w:val="005E2D5D"/>
    <w:pPr>
      <w:widowControl w:val="0"/>
    </w:pPr>
    <w:rPr>
      <w:lang w:val="et-EE"/>
    </w:rPr>
  </w:style>
  <w:style w:type="character" w:customStyle="1" w:styleId="BodyTextChar">
    <w:name w:val="Body Text Char"/>
    <w:basedOn w:val="DefaultParagraphFont"/>
    <w:link w:val="BodyText"/>
    <w:rsid w:val="005E2D5D"/>
    <w:rPr>
      <w:rFonts w:ascii="Times New Roman" w:eastAsia="Times New Roman" w:hAnsi="Times New Roman" w:cs="Times New Roman"/>
      <w:sz w:val="24"/>
      <w:szCs w:val="24"/>
      <w:lang w:val="et-EE"/>
    </w:rPr>
  </w:style>
  <w:style w:type="paragraph" w:styleId="BodyText2">
    <w:name w:val="Body Text 2"/>
    <w:basedOn w:val="Normal"/>
    <w:link w:val="BodyText2Char"/>
    <w:rsid w:val="005E2D5D"/>
    <w:pPr>
      <w:widowControl w:val="0"/>
      <w:jc w:val="both"/>
    </w:pPr>
    <w:rPr>
      <w:snapToGrid w:val="0"/>
      <w:lang w:val="et-EE"/>
    </w:rPr>
  </w:style>
  <w:style w:type="character" w:customStyle="1" w:styleId="BodyText2Char">
    <w:name w:val="Body Text 2 Char"/>
    <w:basedOn w:val="DefaultParagraphFont"/>
    <w:link w:val="BodyText2"/>
    <w:rsid w:val="005E2D5D"/>
    <w:rPr>
      <w:rFonts w:ascii="Times New Roman" w:eastAsia="Times New Roman" w:hAnsi="Times New Roman" w:cs="Times New Roman"/>
      <w:snapToGrid w:val="0"/>
      <w:sz w:val="24"/>
      <w:szCs w:val="24"/>
      <w:lang w:val="et-EE"/>
    </w:rPr>
  </w:style>
  <w:style w:type="paragraph" w:styleId="Footer">
    <w:name w:val="footer"/>
    <w:basedOn w:val="Normal"/>
    <w:link w:val="FooterChar"/>
    <w:rsid w:val="005E2D5D"/>
    <w:pPr>
      <w:tabs>
        <w:tab w:val="center" w:pos="4677"/>
        <w:tab w:val="right" w:pos="9355"/>
      </w:tabs>
    </w:pPr>
  </w:style>
  <w:style w:type="character" w:customStyle="1" w:styleId="FooterChar">
    <w:name w:val="Footer Char"/>
    <w:basedOn w:val="DefaultParagraphFont"/>
    <w:link w:val="Footer"/>
    <w:rsid w:val="005E2D5D"/>
    <w:rPr>
      <w:rFonts w:ascii="Times New Roman" w:eastAsia="Times New Roman" w:hAnsi="Times New Roman" w:cs="Times New Roman"/>
      <w:sz w:val="24"/>
      <w:szCs w:val="24"/>
      <w:lang w:val="ru-RU"/>
    </w:rPr>
  </w:style>
  <w:style w:type="character" w:styleId="PageNumber">
    <w:name w:val="page number"/>
    <w:basedOn w:val="DefaultParagraphFont"/>
    <w:rsid w:val="005E2D5D"/>
  </w:style>
  <w:style w:type="paragraph" w:customStyle="1" w:styleId="a">
    <w:name w:val="Îáû÷íûé"/>
    <w:rsid w:val="005E2D5D"/>
    <w:pPr>
      <w:spacing w:after="0" w:line="240" w:lineRule="auto"/>
    </w:pPr>
    <w:rPr>
      <w:rFonts w:ascii="Arial" w:eastAsia="Times New Roman" w:hAnsi="Arial" w:cs="Times New Roman"/>
      <w:b/>
      <w:sz w:val="20"/>
      <w:szCs w:val="20"/>
      <w:lang w:val="et-EE"/>
    </w:rPr>
  </w:style>
  <w:style w:type="paragraph" w:styleId="BalloonText">
    <w:name w:val="Balloon Text"/>
    <w:basedOn w:val="Normal"/>
    <w:link w:val="BalloonTextChar"/>
    <w:uiPriority w:val="99"/>
    <w:semiHidden/>
    <w:unhideWhenUsed/>
    <w:rsid w:val="00E63FFC"/>
    <w:rPr>
      <w:rFonts w:ascii="Tahoma" w:hAnsi="Tahoma" w:cs="Tahoma"/>
      <w:sz w:val="16"/>
      <w:szCs w:val="16"/>
    </w:rPr>
  </w:style>
  <w:style w:type="character" w:customStyle="1" w:styleId="BalloonTextChar">
    <w:name w:val="Balloon Text Char"/>
    <w:basedOn w:val="DefaultParagraphFont"/>
    <w:link w:val="BalloonText"/>
    <w:uiPriority w:val="99"/>
    <w:semiHidden/>
    <w:rsid w:val="00E63FFC"/>
    <w:rPr>
      <w:rFonts w:ascii="Tahoma" w:eastAsia="Times New Roman" w:hAnsi="Tahoma" w:cs="Tahoma"/>
      <w:sz w:val="16"/>
      <w:szCs w:val="16"/>
      <w:lang w:val="ru-RU"/>
    </w:rPr>
  </w:style>
  <w:style w:type="character" w:styleId="Strong">
    <w:name w:val="Strong"/>
    <w:basedOn w:val="DefaultParagraphFont"/>
    <w:uiPriority w:val="22"/>
    <w:qFormat/>
    <w:rsid w:val="001806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105445">
      <w:bodyDiv w:val="1"/>
      <w:marLeft w:val="0"/>
      <w:marRight w:val="0"/>
      <w:marTop w:val="0"/>
      <w:marBottom w:val="0"/>
      <w:divBdr>
        <w:top w:val="none" w:sz="0" w:space="0" w:color="auto"/>
        <w:left w:val="none" w:sz="0" w:space="0" w:color="auto"/>
        <w:bottom w:val="none" w:sz="0" w:space="0" w:color="auto"/>
        <w:right w:val="none" w:sz="0" w:space="0" w:color="auto"/>
      </w:divBdr>
    </w:div>
    <w:div w:id="50517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2</Company>
  <LinksUpToDate>false</LinksUpToDate>
  <CharactersWithSpaces>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2</cp:revision>
  <cp:lastPrinted>2012-10-11T13:10:00Z</cp:lastPrinted>
  <dcterms:created xsi:type="dcterms:W3CDTF">2012-10-15T08:10:00Z</dcterms:created>
  <dcterms:modified xsi:type="dcterms:W3CDTF">2012-10-15T08:10:00Z</dcterms:modified>
</cp:coreProperties>
</file>