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A46057" w:rsidRDefault="00A46057" w:rsidP="00A46057">
      <w:pPr>
        <w:autoSpaceDE w:val="0"/>
        <w:autoSpaceDN w:val="0"/>
        <w:adjustRightInd w:val="0"/>
        <w:spacing w:after="0" w:line="240" w:lineRule="auto"/>
        <w:jc w:val="right"/>
        <w:rPr>
          <w:rFonts w:ascii="Times New Roman" w:hAnsi="Times New Roman"/>
          <w:color w:val="000000"/>
          <w:sz w:val="24"/>
          <w:szCs w:val="24"/>
        </w:rPr>
      </w:pPr>
      <w:r>
        <w:rPr>
          <w:rFonts w:ascii="Times New Roman" w:hAnsi="Times New Roman"/>
          <w:color w:val="000000"/>
          <w:sz w:val="24"/>
          <w:szCs w:val="24"/>
        </w:rPr>
        <w:t>Eelnõu</w:t>
      </w:r>
    </w:p>
    <w:p w:rsidR="00A46057" w:rsidRDefault="00A46057" w:rsidP="00A46057">
      <w:pPr>
        <w:autoSpaceDE w:val="0"/>
        <w:autoSpaceDN w:val="0"/>
        <w:adjustRightInd w:val="0"/>
        <w:spacing w:after="0" w:line="240" w:lineRule="auto"/>
        <w:rPr>
          <w:rFonts w:ascii="Times New Roman" w:hAnsi="Times New Roman"/>
          <w:color w:val="000000"/>
          <w:sz w:val="24"/>
          <w:szCs w:val="24"/>
        </w:rPr>
      </w:pPr>
    </w:p>
    <w:p w:rsidR="00A46057" w:rsidRPr="000D2C61" w:rsidRDefault="00A46057" w:rsidP="00A46057">
      <w:pPr>
        <w:autoSpaceDE w:val="0"/>
        <w:autoSpaceDN w:val="0"/>
        <w:adjustRightInd w:val="0"/>
        <w:spacing w:after="0" w:line="240" w:lineRule="auto"/>
        <w:jc w:val="center"/>
        <w:rPr>
          <w:rFonts w:ascii="Times New Roman" w:hAnsi="Times New Roman"/>
          <w:b/>
          <w:color w:val="000000"/>
          <w:sz w:val="24"/>
          <w:szCs w:val="24"/>
        </w:rPr>
      </w:pPr>
      <w:r w:rsidRPr="000D2C61">
        <w:rPr>
          <w:rFonts w:ascii="Times New Roman" w:hAnsi="Times New Roman"/>
          <w:b/>
          <w:color w:val="000000"/>
          <w:sz w:val="24"/>
          <w:szCs w:val="24"/>
        </w:rPr>
        <w:t>NARVA LINNAVOLIKOGU</w:t>
      </w:r>
    </w:p>
    <w:p w:rsidR="00A46057" w:rsidRPr="000D2C61" w:rsidRDefault="00A46057" w:rsidP="00A46057">
      <w:pPr>
        <w:autoSpaceDE w:val="0"/>
        <w:autoSpaceDN w:val="0"/>
        <w:adjustRightInd w:val="0"/>
        <w:spacing w:after="0" w:line="240" w:lineRule="auto"/>
        <w:jc w:val="center"/>
        <w:rPr>
          <w:rFonts w:ascii="Times New Roman" w:hAnsi="Times New Roman"/>
          <w:b/>
          <w:color w:val="000000"/>
          <w:sz w:val="24"/>
          <w:szCs w:val="24"/>
        </w:rPr>
      </w:pPr>
      <w:r w:rsidRPr="000D2C61">
        <w:rPr>
          <w:rFonts w:ascii="Times New Roman" w:hAnsi="Times New Roman"/>
          <w:b/>
          <w:color w:val="000000"/>
          <w:sz w:val="24"/>
          <w:szCs w:val="24"/>
        </w:rPr>
        <w:t>MÄÄRUS</w:t>
      </w:r>
    </w:p>
    <w:p w:rsidR="00A46057" w:rsidRDefault="00A46057" w:rsidP="00A46057">
      <w:pPr>
        <w:autoSpaceDE w:val="0"/>
        <w:autoSpaceDN w:val="0"/>
        <w:adjustRightInd w:val="0"/>
        <w:spacing w:after="0" w:line="240" w:lineRule="auto"/>
        <w:rPr>
          <w:rFonts w:ascii="Times New Roman" w:hAnsi="Times New Roman"/>
          <w:color w:val="000000"/>
          <w:sz w:val="24"/>
          <w:szCs w:val="24"/>
        </w:rPr>
      </w:pPr>
    </w:p>
    <w:p w:rsidR="00A46057" w:rsidRDefault="00A46057" w:rsidP="00A46057">
      <w:pPr>
        <w:autoSpaceDE w:val="0"/>
        <w:autoSpaceDN w:val="0"/>
        <w:adjustRightInd w:val="0"/>
        <w:spacing w:after="0" w:line="240" w:lineRule="auto"/>
        <w:rPr>
          <w:rFonts w:ascii="Times New Roman" w:hAnsi="Times New Roman"/>
          <w:color w:val="000000"/>
          <w:sz w:val="24"/>
          <w:szCs w:val="24"/>
        </w:rPr>
      </w:pPr>
    </w:p>
    <w:p w:rsidR="00A46057" w:rsidRDefault="00A46057" w:rsidP="00A46057">
      <w:pPr>
        <w:autoSpaceDE w:val="0"/>
        <w:autoSpaceDN w:val="0"/>
        <w:adjustRightInd w:val="0"/>
        <w:spacing w:after="0" w:line="240" w:lineRule="auto"/>
        <w:rPr>
          <w:rFonts w:ascii="Times New Roman" w:hAnsi="Times New Roman"/>
          <w:b/>
          <w:bCs/>
          <w:color w:val="000000"/>
          <w:sz w:val="24"/>
          <w:szCs w:val="24"/>
        </w:rPr>
      </w:pPr>
      <w:r w:rsidRPr="00EC7862">
        <w:rPr>
          <w:rFonts w:ascii="Times New Roman" w:hAnsi="Times New Roman"/>
          <w:color w:val="000000"/>
          <w:sz w:val="24"/>
          <w:szCs w:val="24"/>
        </w:rPr>
        <w:t xml:space="preserve">Narva </w:t>
      </w:r>
    </w:p>
    <w:p w:rsidR="00A46057" w:rsidRDefault="00A46057" w:rsidP="00A46057">
      <w:pPr>
        <w:autoSpaceDE w:val="0"/>
        <w:autoSpaceDN w:val="0"/>
        <w:adjustRightInd w:val="0"/>
        <w:spacing w:after="0" w:line="240" w:lineRule="auto"/>
        <w:rPr>
          <w:rFonts w:ascii="Times New Roman" w:hAnsi="Times New Roman"/>
          <w:b/>
          <w:bCs/>
          <w:color w:val="000000"/>
          <w:sz w:val="24"/>
          <w:szCs w:val="24"/>
        </w:rPr>
      </w:pPr>
    </w:p>
    <w:p w:rsidR="00A46057" w:rsidRPr="00EC7862" w:rsidRDefault="00A46057" w:rsidP="00A46057">
      <w:pPr>
        <w:autoSpaceDE w:val="0"/>
        <w:autoSpaceDN w:val="0"/>
        <w:adjustRightInd w:val="0"/>
        <w:spacing w:after="0" w:line="240" w:lineRule="auto"/>
        <w:rPr>
          <w:rFonts w:ascii="Times New Roman" w:hAnsi="Times New Roman"/>
          <w:b/>
          <w:bCs/>
          <w:color w:val="000000"/>
          <w:sz w:val="24"/>
          <w:szCs w:val="24"/>
        </w:rPr>
      </w:pPr>
    </w:p>
    <w:p w:rsidR="00A46057" w:rsidRDefault="00A46057" w:rsidP="00A46057">
      <w:pPr>
        <w:autoSpaceDE w:val="0"/>
        <w:autoSpaceDN w:val="0"/>
        <w:adjustRightInd w:val="0"/>
        <w:spacing w:after="0" w:line="240" w:lineRule="auto"/>
        <w:rPr>
          <w:rFonts w:ascii="Times New Roman" w:hAnsi="Times New Roman"/>
          <w:b/>
          <w:bCs/>
          <w:color w:val="000000"/>
          <w:sz w:val="24"/>
          <w:szCs w:val="24"/>
        </w:rPr>
      </w:pPr>
      <w:r>
        <w:rPr>
          <w:rFonts w:ascii="Times New Roman" w:hAnsi="Times New Roman"/>
          <w:b/>
          <w:bCs/>
          <w:color w:val="000000"/>
          <w:sz w:val="24"/>
          <w:szCs w:val="24"/>
        </w:rPr>
        <w:t xml:space="preserve">Narva Linnavolikogu </w:t>
      </w:r>
      <w:r w:rsidRPr="00F227B1">
        <w:rPr>
          <w:rFonts w:ascii="Times New Roman" w:hAnsi="Times New Roman"/>
          <w:b/>
          <w:color w:val="000000"/>
          <w:sz w:val="24"/>
          <w:szCs w:val="24"/>
        </w:rPr>
        <w:t>28.09.2006. a määruse</w:t>
      </w:r>
      <w:r>
        <w:rPr>
          <w:rFonts w:ascii="Times New Roman" w:hAnsi="Times New Roman"/>
          <w:color w:val="000000"/>
          <w:sz w:val="24"/>
          <w:szCs w:val="24"/>
        </w:rPr>
        <w:t xml:space="preserve"> </w:t>
      </w:r>
      <w:r w:rsidRPr="00EC7862">
        <w:rPr>
          <w:rFonts w:ascii="Times New Roman" w:hAnsi="Times New Roman"/>
          <w:b/>
          <w:bCs/>
          <w:color w:val="000000"/>
          <w:sz w:val="24"/>
          <w:szCs w:val="24"/>
        </w:rPr>
        <w:t>nr 42</w:t>
      </w:r>
    </w:p>
    <w:p w:rsidR="00A46057" w:rsidRPr="00EC7862" w:rsidRDefault="00A46057" w:rsidP="00A46057">
      <w:pPr>
        <w:autoSpaceDE w:val="0"/>
        <w:autoSpaceDN w:val="0"/>
        <w:adjustRightInd w:val="0"/>
        <w:spacing w:after="0" w:line="240" w:lineRule="auto"/>
        <w:rPr>
          <w:rFonts w:ascii="Times New Roman" w:hAnsi="Times New Roman"/>
          <w:color w:val="000000"/>
          <w:sz w:val="24"/>
          <w:szCs w:val="24"/>
        </w:rPr>
      </w:pPr>
      <w:r>
        <w:rPr>
          <w:rFonts w:ascii="Times New Roman" w:hAnsi="Times New Roman"/>
          <w:b/>
          <w:bCs/>
          <w:color w:val="000000"/>
          <w:sz w:val="24"/>
          <w:szCs w:val="24"/>
        </w:rPr>
        <w:t>„</w:t>
      </w:r>
      <w:r w:rsidRPr="00EC7862">
        <w:rPr>
          <w:rFonts w:ascii="Times New Roman" w:hAnsi="Times New Roman"/>
          <w:b/>
          <w:bCs/>
          <w:color w:val="000000"/>
          <w:sz w:val="24"/>
          <w:szCs w:val="24"/>
        </w:rPr>
        <w:t>Narva linna arengudokumentide menetlemise kor</w:t>
      </w:r>
      <w:r>
        <w:rPr>
          <w:rFonts w:ascii="Times New Roman" w:hAnsi="Times New Roman"/>
          <w:b/>
          <w:bCs/>
          <w:color w:val="000000"/>
          <w:sz w:val="24"/>
          <w:szCs w:val="24"/>
        </w:rPr>
        <w:t>ra“ muutmine</w:t>
      </w:r>
      <w:r w:rsidRPr="00EC7862">
        <w:rPr>
          <w:rFonts w:ascii="Times New Roman" w:hAnsi="Times New Roman"/>
          <w:b/>
          <w:bCs/>
          <w:color w:val="000000"/>
          <w:sz w:val="24"/>
          <w:szCs w:val="24"/>
        </w:rPr>
        <w:t xml:space="preserve"> </w:t>
      </w:r>
    </w:p>
    <w:p w:rsidR="00A46057" w:rsidRDefault="00A46057" w:rsidP="00A46057">
      <w:pPr>
        <w:autoSpaceDE w:val="0"/>
        <w:autoSpaceDN w:val="0"/>
        <w:adjustRightInd w:val="0"/>
        <w:spacing w:after="0" w:line="240" w:lineRule="auto"/>
        <w:jc w:val="both"/>
        <w:rPr>
          <w:rFonts w:ascii="Times New Roman" w:hAnsi="Times New Roman"/>
          <w:color w:val="000000"/>
          <w:sz w:val="24"/>
          <w:szCs w:val="24"/>
        </w:rPr>
      </w:pPr>
    </w:p>
    <w:p w:rsidR="00A46057" w:rsidRPr="00EC7862" w:rsidRDefault="00A46057" w:rsidP="00A46057">
      <w:pPr>
        <w:autoSpaceDE w:val="0"/>
        <w:autoSpaceDN w:val="0"/>
        <w:adjustRightInd w:val="0"/>
        <w:spacing w:after="0" w:line="240" w:lineRule="auto"/>
        <w:jc w:val="both"/>
        <w:rPr>
          <w:rFonts w:ascii="Times New Roman" w:hAnsi="Times New Roman"/>
          <w:color w:val="000000"/>
          <w:sz w:val="24"/>
          <w:szCs w:val="24"/>
        </w:rPr>
      </w:pPr>
    </w:p>
    <w:p w:rsidR="00A46057" w:rsidRPr="00F327B6" w:rsidRDefault="00A46057" w:rsidP="00A46057">
      <w:pPr>
        <w:autoSpaceDE w:val="0"/>
        <w:autoSpaceDN w:val="0"/>
        <w:adjustRightInd w:val="0"/>
        <w:spacing w:after="0" w:line="240" w:lineRule="auto"/>
        <w:jc w:val="both"/>
        <w:rPr>
          <w:rFonts w:ascii="Times New Roman" w:hAnsi="Times New Roman"/>
          <w:color w:val="000000"/>
          <w:sz w:val="24"/>
          <w:szCs w:val="24"/>
        </w:rPr>
      </w:pPr>
      <w:r w:rsidRPr="00EC7862">
        <w:rPr>
          <w:rFonts w:ascii="Times New Roman" w:hAnsi="Times New Roman"/>
          <w:color w:val="000000"/>
          <w:sz w:val="24"/>
          <w:szCs w:val="24"/>
        </w:rPr>
        <w:t xml:space="preserve">Määrus kehtestatakse </w:t>
      </w:r>
      <w:r>
        <w:rPr>
          <w:rFonts w:ascii="Times New Roman" w:hAnsi="Times New Roman"/>
          <w:color w:val="000000"/>
          <w:sz w:val="24"/>
          <w:szCs w:val="24"/>
        </w:rPr>
        <w:t>k</w:t>
      </w:r>
      <w:r w:rsidRPr="00EC7862">
        <w:rPr>
          <w:rFonts w:ascii="Times New Roman" w:hAnsi="Times New Roman"/>
          <w:color w:val="000000"/>
          <w:sz w:val="24"/>
          <w:szCs w:val="24"/>
        </w:rPr>
        <w:t>ohaliku omavalitsuse korralduse seaduse § 6 lõike 3 punkti 2, § 22 lõike 1 punktide 7, 31 ja 32</w:t>
      </w:r>
      <w:r>
        <w:rPr>
          <w:rFonts w:ascii="Times New Roman" w:hAnsi="Times New Roman"/>
          <w:color w:val="000000"/>
          <w:sz w:val="24"/>
          <w:szCs w:val="24"/>
        </w:rPr>
        <w:t>,</w:t>
      </w:r>
      <w:r w:rsidRPr="00EC7862">
        <w:rPr>
          <w:rFonts w:ascii="Times New Roman" w:hAnsi="Times New Roman"/>
          <w:color w:val="000000"/>
          <w:sz w:val="24"/>
          <w:szCs w:val="24"/>
        </w:rPr>
        <w:t xml:space="preserve"> § 37</w:t>
      </w:r>
      <w:r>
        <w:rPr>
          <w:rFonts w:ascii="Times New Roman" w:hAnsi="Times New Roman"/>
          <w:color w:val="000000"/>
          <w:sz w:val="24"/>
          <w:szCs w:val="24"/>
        </w:rPr>
        <w:t xml:space="preserve">, </w:t>
      </w:r>
      <w:r w:rsidRPr="007A7BF8">
        <w:rPr>
          <w:rFonts w:ascii="Times New Roman" w:hAnsi="Times New Roman"/>
          <w:sz w:val="24"/>
          <w:szCs w:val="24"/>
        </w:rPr>
        <w:t>§37</w:t>
      </w:r>
      <w:r w:rsidRPr="007A7BF8">
        <w:rPr>
          <w:rFonts w:ascii="Times New Roman" w:hAnsi="Times New Roman"/>
          <w:sz w:val="24"/>
          <w:szCs w:val="24"/>
          <w:vertAlign w:val="superscript"/>
        </w:rPr>
        <w:t>2</w:t>
      </w:r>
      <w:r w:rsidRPr="007A7BF8">
        <w:rPr>
          <w:rFonts w:ascii="Times New Roman" w:hAnsi="Times New Roman"/>
          <w:sz w:val="24"/>
          <w:szCs w:val="24"/>
        </w:rPr>
        <w:t xml:space="preserve"> lõigete 1 ja 2, kohaliku omavalitsuse üksuse finantsj</w:t>
      </w:r>
      <w:r>
        <w:rPr>
          <w:rFonts w:ascii="Times New Roman" w:hAnsi="Times New Roman"/>
          <w:sz w:val="24"/>
          <w:szCs w:val="24"/>
        </w:rPr>
        <w:t>uhtimise seaduse</w:t>
      </w:r>
      <w:r>
        <w:rPr>
          <w:rFonts w:ascii="Times New Roman" w:hAnsi="Times New Roman"/>
          <w:color w:val="000000"/>
          <w:sz w:val="24"/>
          <w:szCs w:val="24"/>
        </w:rPr>
        <w:t xml:space="preserve"> </w:t>
      </w:r>
      <w:r w:rsidRPr="00EC7862">
        <w:rPr>
          <w:rFonts w:ascii="Times New Roman" w:hAnsi="Times New Roman"/>
          <w:color w:val="000000"/>
          <w:sz w:val="24"/>
          <w:szCs w:val="24"/>
        </w:rPr>
        <w:t>§</w:t>
      </w:r>
      <w:r>
        <w:rPr>
          <w:rFonts w:ascii="Times New Roman" w:hAnsi="Times New Roman"/>
          <w:color w:val="000000"/>
          <w:sz w:val="24"/>
          <w:szCs w:val="24"/>
        </w:rPr>
        <w:t xml:space="preserve"> 20 ning p</w:t>
      </w:r>
      <w:r w:rsidRPr="00EC7862">
        <w:rPr>
          <w:rFonts w:ascii="Times New Roman" w:hAnsi="Times New Roman"/>
          <w:color w:val="000000"/>
          <w:sz w:val="24"/>
          <w:szCs w:val="24"/>
        </w:rPr>
        <w:t xml:space="preserve">laneerimisseaduse § 2 punkti 3 ja § 8 alusel. </w:t>
      </w:r>
      <w:r w:rsidRPr="00F327B6">
        <w:rPr>
          <w:rFonts w:ascii="Times New Roman" w:hAnsi="Times New Roman"/>
          <w:sz w:val="24"/>
          <w:szCs w:val="24"/>
        </w:rPr>
        <w:t xml:space="preserve">Käesolev määrus võetakse vastu Haldusmenetluse seaduse </w:t>
      </w:r>
      <w:r w:rsidRPr="00F327B6">
        <w:rPr>
          <w:rFonts w:ascii="Times New Roman" w:eastAsia="SimSun" w:hAnsi="Times New Roman"/>
          <w:sz w:val="24"/>
          <w:szCs w:val="24"/>
        </w:rPr>
        <w:t>§</w:t>
      </w:r>
      <w:r w:rsidRPr="00F327B6">
        <w:rPr>
          <w:rFonts w:ascii="Times New Roman" w:hAnsi="Times New Roman"/>
          <w:sz w:val="24"/>
          <w:szCs w:val="24"/>
        </w:rPr>
        <w:t>64 lg2 alusel</w:t>
      </w:r>
      <w:r>
        <w:rPr>
          <w:rFonts w:ascii="Times New Roman" w:hAnsi="Times New Roman"/>
          <w:sz w:val="24"/>
          <w:szCs w:val="24"/>
        </w:rPr>
        <w:t>.</w:t>
      </w:r>
    </w:p>
    <w:p w:rsidR="00A46057" w:rsidRDefault="00A46057" w:rsidP="00A46057">
      <w:pPr>
        <w:autoSpaceDE w:val="0"/>
        <w:autoSpaceDN w:val="0"/>
        <w:adjustRightInd w:val="0"/>
        <w:spacing w:after="0" w:line="240" w:lineRule="auto"/>
        <w:rPr>
          <w:rFonts w:ascii="Times New Roman" w:hAnsi="Times New Roman"/>
          <w:color w:val="000000"/>
          <w:sz w:val="24"/>
          <w:szCs w:val="24"/>
        </w:rPr>
      </w:pPr>
    </w:p>
    <w:p w:rsidR="00A46057" w:rsidRDefault="00A46057" w:rsidP="00A46057">
      <w:pPr>
        <w:autoSpaceDE w:val="0"/>
        <w:autoSpaceDN w:val="0"/>
        <w:adjustRightInd w:val="0"/>
        <w:spacing w:after="0" w:line="240" w:lineRule="auto"/>
        <w:rPr>
          <w:rFonts w:ascii="Times New Roman" w:hAnsi="Times New Roman"/>
          <w:bCs/>
          <w:color w:val="000000"/>
          <w:sz w:val="24"/>
          <w:szCs w:val="24"/>
        </w:rPr>
      </w:pPr>
      <w:r>
        <w:rPr>
          <w:rFonts w:ascii="Times New Roman" w:hAnsi="Times New Roman"/>
          <w:color w:val="000000"/>
          <w:sz w:val="24"/>
          <w:szCs w:val="24"/>
        </w:rPr>
        <w:t xml:space="preserve">§ 1. Muuta Narva </w:t>
      </w:r>
      <w:r w:rsidRPr="007A7BF8">
        <w:rPr>
          <w:rFonts w:ascii="Times New Roman" w:hAnsi="Times New Roman"/>
          <w:bCs/>
          <w:color w:val="000000"/>
          <w:sz w:val="24"/>
          <w:szCs w:val="24"/>
        </w:rPr>
        <w:t>Linnavolikogu</w:t>
      </w:r>
      <w:r w:rsidRPr="007A7BF8">
        <w:rPr>
          <w:rFonts w:ascii="Times New Roman" w:hAnsi="Times New Roman"/>
          <w:color w:val="000000"/>
          <w:sz w:val="24"/>
          <w:szCs w:val="24"/>
        </w:rPr>
        <w:t xml:space="preserve"> 28.09.2006. a määruse </w:t>
      </w:r>
      <w:r w:rsidRPr="007A7BF8">
        <w:rPr>
          <w:rFonts w:ascii="Times New Roman" w:hAnsi="Times New Roman"/>
          <w:bCs/>
          <w:color w:val="000000"/>
          <w:sz w:val="24"/>
          <w:szCs w:val="24"/>
        </w:rPr>
        <w:t>nr 42 „Narva linna arengudokumentide menetlemise kor</w:t>
      </w:r>
      <w:r>
        <w:rPr>
          <w:rFonts w:ascii="Times New Roman" w:hAnsi="Times New Roman"/>
          <w:bCs/>
          <w:color w:val="000000"/>
          <w:sz w:val="24"/>
          <w:szCs w:val="24"/>
        </w:rPr>
        <w:t>d</w:t>
      </w:r>
      <w:r w:rsidRPr="007A7BF8">
        <w:rPr>
          <w:rFonts w:ascii="Times New Roman" w:hAnsi="Times New Roman"/>
          <w:bCs/>
          <w:color w:val="000000"/>
          <w:sz w:val="24"/>
          <w:szCs w:val="24"/>
        </w:rPr>
        <w:t>“</w:t>
      </w:r>
      <w:r>
        <w:rPr>
          <w:rFonts w:ascii="Times New Roman" w:hAnsi="Times New Roman"/>
          <w:bCs/>
          <w:color w:val="000000"/>
          <w:sz w:val="24"/>
          <w:szCs w:val="24"/>
        </w:rPr>
        <w:t xml:space="preserve"> 4.peatükk ja sõnastada see järgmiselt:</w:t>
      </w:r>
    </w:p>
    <w:p w:rsidR="00A46057" w:rsidRPr="007A7BF8" w:rsidRDefault="00A46057" w:rsidP="00A46057">
      <w:pPr>
        <w:autoSpaceDE w:val="0"/>
        <w:autoSpaceDN w:val="0"/>
        <w:adjustRightInd w:val="0"/>
        <w:spacing w:before="100" w:beforeAutospacing="1" w:after="0" w:line="240" w:lineRule="auto"/>
        <w:rPr>
          <w:rFonts w:ascii="Times New Roman" w:hAnsi="Times New Roman"/>
          <w:sz w:val="24"/>
          <w:szCs w:val="24"/>
        </w:rPr>
      </w:pPr>
      <w:r w:rsidRPr="007A7BF8">
        <w:rPr>
          <w:rFonts w:ascii="Times New Roman" w:hAnsi="Times New Roman"/>
          <w:bCs/>
          <w:sz w:val="24"/>
          <w:szCs w:val="24"/>
        </w:rPr>
        <w:t>„</w:t>
      </w:r>
      <w:r w:rsidRPr="007A7BF8">
        <w:rPr>
          <w:rFonts w:ascii="Times New Roman" w:hAnsi="Times New Roman"/>
          <w:b/>
          <w:bCs/>
          <w:sz w:val="24"/>
          <w:szCs w:val="24"/>
        </w:rPr>
        <w:t xml:space="preserve">4. peatükk NARVA LINNA EELARVESTRATEEGIA </w:t>
      </w:r>
    </w:p>
    <w:p w:rsidR="00A46057" w:rsidRPr="00CE5DFB" w:rsidRDefault="00A46057" w:rsidP="00A46057">
      <w:pPr>
        <w:autoSpaceDE w:val="0"/>
        <w:autoSpaceDN w:val="0"/>
        <w:adjustRightInd w:val="0"/>
        <w:spacing w:after="0" w:line="240" w:lineRule="auto"/>
        <w:rPr>
          <w:rFonts w:ascii="Times New Roman" w:hAnsi="Times New Roman"/>
          <w:sz w:val="24"/>
          <w:szCs w:val="24"/>
        </w:rPr>
      </w:pPr>
      <w:r w:rsidRPr="00CE5DFB">
        <w:rPr>
          <w:rFonts w:ascii="Times New Roman" w:hAnsi="Times New Roman"/>
          <w:sz w:val="24"/>
          <w:szCs w:val="24"/>
        </w:rPr>
        <w:t xml:space="preserve">§ 10. Mõisted </w:t>
      </w:r>
    </w:p>
    <w:p w:rsidR="00A46057" w:rsidRPr="002F19E7" w:rsidRDefault="00A46057" w:rsidP="00A46057">
      <w:pPr>
        <w:pStyle w:val="NormalWeb"/>
        <w:numPr>
          <w:ilvl w:val="0"/>
          <w:numId w:val="2"/>
        </w:numPr>
        <w:spacing w:before="0" w:beforeAutospacing="0" w:after="0" w:afterAutospacing="0"/>
        <w:ind w:left="0" w:firstLine="0"/>
        <w:jc w:val="both"/>
        <w:rPr>
          <w:lang w:val="et-EE"/>
        </w:rPr>
      </w:pPr>
      <w:r w:rsidRPr="002F19E7">
        <w:rPr>
          <w:lang w:val="et-EE"/>
        </w:rPr>
        <w:t>Narva linna eelarvestrateegia (edaspidi eelarvestrateegia) on arengukavast tulenev selgitustega finantsplaan, mis on arengukava osa.</w:t>
      </w:r>
    </w:p>
    <w:p w:rsidR="00A46057" w:rsidRPr="007A7BF8" w:rsidRDefault="00A46057" w:rsidP="00A46057">
      <w:pPr>
        <w:pStyle w:val="NormalWeb"/>
        <w:numPr>
          <w:ilvl w:val="0"/>
          <w:numId w:val="2"/>
        </w:numPr>
        <w:spacing w:before="0" w:beforeAutospacing="0" w:after="0" w:afterAutospacing="0"/>
        <w:ind w:left="0" w:firstLine="0"/>
        <w:jc w:val="both"/>
        <w:rPr>
          <w:lang w:val="et-EE"/>
        </w:rPr>
      </w:pPr>
      <w:r w:rsidRPr="007A7BF8">
        <w:rPr>
          <w:lang w:val="et-EE"/>
        </w:rPr>
        <w:t xml:space="preserve">Linna arvestusüksus – Narva linn kui kohaliku omavalitsuse üksus ja temast sõltuv üksus (edaspidi </w:t>
      </w:r>
      <w:r w:rsidRPr="007A7BF8">
        <w:rPr>
          <w:i/>
          <w:lang w:val="et-EE"/>
        </w:rPr>
        <w:t>linna arvestusüksus</w:t>
      </w:r>
      <w:r w:rsidRPr="007A7BF8">
        <w:rPr>
          <w:lang w:val="et-EE"/>
        </w:rPr>
        <w:t>).</w:t>
      </w:r>
    </w:p>
    <w:p w:rsidR="00A46057" w:rsidRPr="007A7BF8" w:rsidRDefault="00A46057" w:rsidP="00A46057">
      <w:pPr>
        <w:pStyle w:val="NormalWeb"/>
        <w:numPr>
          <w:ilvl w:val="0"/>
          <w:numId w:val="2"/>
        </w:numPr>
        <w:spacing w:before="0" w:beforeAutospacing="0" w:after="0" w:afterAutospacing="0"/>
        <w:ind w:left="0" w:firstLine="0"/>
        <w:jc w:val="both"/>
        <w:rPr>
          <w:lang w:val="et-EE"/>
        </w:rPr>
      </w:pPr>
      <w:r w:rsidRPr="007A7BF8">
        <w:rPr>
          <w:lang w:val="et-EE"/>
        </w:rPr>
        <w:t xml:space="preserve">Sõltuv üksus – raamatupidamise seaduse mõistes Linna otsese või kaudse valitseva mõju all olev üksus, kes on saanud kohaliku omavalitsuse üksuselt, riigilt, muult avalik-õiguslikult juriidiliselt isikult või eelnimetatud isikute valitseva mõju all olevatelt üksustelt üle poole tuludest või kes on saanud toetust ja renditulu kohaliku omavalitsuse üksustelt ja nende valitseva mõju all olevatelt üksustelt rohkem kui 10 protsenti vastava aasta põhitegevuse tuludest. </w:t>
      </w:r>
    </w:p>
    <w:p w:rsidR="00A46057" w:rsidRPr="007A7BF8" w:rsidRDefault="00A46057" w:rsidP="00A46057">
      <w:pPr>
        <w:pStyle w:val="NormalWeb"/>
        <w:spacing w:before="0" w:beforeAutospacing="0" w:after="0" w:afterAutospacing="0"/>
        <w:jc w:val="both"/>
        <w:rPr>
          <w:lang w:val="et-EE"/>
        </w:rPr>
      </w:pPr>
      <w:r w:rsidRPr="007A7BF8">
        <w:rPr>
          <w:lang w:val="et-EE"/>
        </w:rPr>
        <w:t xml:space="preserve">Sõltuvate üksuste määramisel lähtutakse Kohaliku omavalitsuse üksuse finantsjuhtimise seadusest ja rahandusministri määrusega kehtestatud finantsdistsipliini tagamise meetmete arvutusmetoodikast. </w:t>
      </w:r>
    </w:p>
    <w:p w:rsidR="00A46057" w:rsidRPr="00CE5DFB" w:rsidRDefault="00A46057" w:rsidP="00A46057">
      <w:pPr>
        <w:spacing w:before="100" w:beforeAutospacing="1" w:after="0"/>
        <w:rPr>
          <w:rFonts w:ascii="Times New Roman" w:hAnsi="Times New Roman"/>
          <w:sz w:val="24"/>
          <w:szCs w:val="24"/>
        </w:rPr>
      </w:pPr>
      <w:r w:rsidRPr="00CE5DFB">
        <w:rPr>
          <w:rFonts w:ascii="Times New Roman" w:hAnsi="Times New Roman"/>
          <w:sz w:val="24"/>
          <w:szCs w:val="24"/>
        </w:rPr>
        <w:t>§10</w:t>
      </w:r>
      <w:r w:rsidRPr="00CE5DFB">
        <w:rPr>
          <w:rFonts w:ascii="Times New Roman" w:eastAsia="Times New Roman" w:hAnsi="Times New Roman"/>
          <w:sz w:val="24"/>
          <w:szCs w:val="24"/>
          <w:vertAlign w:val="superscript"/>
          <w:lang w:eastAsia="et-EE"/>
        </w:rPr>
        <w:t>1</w:t>
      </w:r>
      <w:r w:rsidRPr="00CE5DFB">
        <w:rPr>
          <w:rFonts w:ascii="Times New Roman" w:hAnsi="Times New Roman"/>
          <w:sz w:val="24"/>
          <w:szCs w:val="24"/>
        </w:rPr>
        <w:t>. Üldpõhimõtted</w:t>
      </w:r>
    </w:p>
    <w:p w:rsidR="00A46057" w:rsidRPr="007A7BF8" w:rsidRDefault="00A46057" w:rsidP="00A46057">
      <w:pPr>
        <w:pStyle w:val="NormalWeb"/>
        <w:spacing w:before="0" w:beforeAutospacing="0" w:after="0" w:afterAutospacing="0"/>
        <w:jc w:val="both"/>
        <w:rPr>
          <w:lang w:val="et-EE"/>
        </w:rPr>
      </w:pPr>
      <w:r w:rsidRPr="007A7BF8">
        <w:rPr>
          <w:lang w:val="et-EE"/>
        </w:rPr>
        <w:t xml:space="preserve">(1) Eelarvestrateegia koostatakse arengukavas sätestatud eesmärkide saavutamiseks, et planeerida kavandatavate tegevuste finantseerimist. </w:t>
      </w:r>
    </w:p>
    <w:p w:rsidR="00A46057" w:rsidRPr="007A7BF8" w:rsidRDefault="00A46057" w:rsidP="00A46057">
      <w:pPr>
        <w:pStyle w:val="NormalWeb"/>
        <w:tabs>
          <w:tab w:val="left" w:pos="5826"/>
        </w:tabs>
        <w:spacing w:before="0" w:beforeAutospacing="0" w:after="0" w:afterAutospacing="0"/>
        <w:jc w:val="both"/>
        <w:rPr>
          <w:lang w:val="en-US"/>
        </w:rPr>
      </w:pPr>
      <w:r w:rsidRPr="007A7BF8">
        <w:rPr>
          <w:lang w:val="et-EE"/>
        </w:rPr>
        <w:t>(2) Eelarvestrateegiat koostatakse linna arvestusüksuse kohta ja vähemalt nelja eelseisva eelarveaasta kohta</w:t>
      </w:r>
      <w:r w:rsidRPr="007A7BF8">
        <w:rPr>
          <w:lang w:val="en-US"/>
        </w:rPr>
        <w:t xml:space="preserve">. </w:t>
      </w:r>
    </w:p>
    <w:p w:rsidR="00A46057" w:rsidRPr="007A7BF8" w:rsidRDefault="00A46057" w:rsidP="00A46057">
      <w:pPr>
        <w:autoSpaceDE w:val="0"/>
        <w:autoSpaceDN w:val="0"/>
        <w:adjustRightInd w:val="0"/>
        <w:spacing w:after="0" w:line="240" w:lineRule="auto"/>
        <w:jc w:val="both"/>
        <w:rPr>
          <w:rFonts w:ascii="Times New Roman" w:hAnsi="Times New Roman"/>
          <w:sz w:val="24"/>
          <w:szCs w:val="24"/>
        </w:rPr>
      </w:pPr>
      <w:r w:rsidRPr="007A7BF8">
        <w:rPr>
          <w:rFonts w:ascii="Times New Roman" w:hAnsi="Times New Roman"/>
          <w:sz w:val="24"/>
          <w:szCs w:val="24"/>
        </w:rPr>
        <w:t>(3) Eelarvestrateegia peab olema vastuvõetud enne eelseisva aasta eelarve vastuvõtmist ja on aluseks linna eelarve koostamisel.</w:t>
      </w:r>
    </w:p>
    <w:p w:rsidR="00A46057" w:rsidRPr="007A7BF8" w:rsidRDefault="00A46057" w:rsidP="00A46057">
      <w:pPr>
        <w:autoSpaceDE w:val="0"/>
        <w:autoSpaceDN w:val="0"/>
        <w:adjustRightInd w:val="0"/>
        <w:spacing w:after="0" w:line="240" w:lineRule="auto"/>
        <w:jc w:val="both"/>
        <w:rPr>
          <w:rFonts w:ascii="Times New Roman" w:hAnsi="Times New Roman"/>
          <w:sz w:val="24"/>
          <w:szCs w:val="24"/>
        </w:rPr>
      </w:pPr>
      <w:r w:rsidRPr="007A7BF8">
        <w:rPr>
          <w:rFonts w:ascii="Times New Roman" w:hAnsi="Times New Roman"/>
          <w:sz w:val="24"/>
          <w:szCs w:val="24"/>
        </w:rPr>
        <w:t xml:space="preserve">(4) Eelarvestrateegias esitatakse: </w:t>
      </w:r>
    </w:p>
    <w:p w:rsidR="00A46057" w:rsidRPr="007A7BF8" w:rsidRDefault="00A46057" w:rsidP="00A46057">
      <w:pPr>
        <w:autoSpaceDE w:val="0"/>
        <w:autoSpaceDN w:val="0"/>
        <w:adjustRightInd w:val="0"/>
        <w:spacing w:after="0" w:line="240" w:lineRule="auto"/>
        <w:jc w:val="both"/>
        <w:rPr>
          <w:rFonts w:ascii="Times New Roman" w:hAnsi="Times New Roman"/>
          <w:sz w:val="24"/>
          <w:szCs w:val="24"/>
        </w:rPr>
      </w:pPr>
      <w:r w:rsidRPr="007A7BF8">
        <w:rPr>
          <w:rFonts w:ascii="Times New Roman" w:hAnsi="Times New Roman"/>
          <w:sz w:val="24"/>
          <w:szCs w:val="24"/>
        </w:rPr>
        <w:t xml:space="preserve">1) linna majandusliku olukorra analüüs ja prognoos eelarvestrateegia perioodiks; </w:t>
      </w:r>
    </w:p>
    <w:p w:rsidR="00A46057" w:rsidRPr="007A7BF8" w:rsidRDefault="00A46057" w:rsidP="00A46057">
      <w:pPr>
        <w:autoSpaceDE w:val="0"/>
        <w:autoSpaceDN w:val="0"/>
        <w:adjustRightInd w:val="0"/>
        <w:spacing w:after="0" w:line="240" w:lineRule="auto"/>
        <w:jc w:val="both"/>
        <w:rPr>
          <w:rFonts w:ascii="Times New Roman" w:hAnsi="Times New Roman"/>
          <w:sz w:val="24"/>
          <w:szCs w:val="24"/>
        </w:rPr>
      </w:pPr>
      <w:r w:rsidRPr="007A7BF8">
        <w:rPr>
          <w:rFonts w:ascii="Times New Roman" w:eastAsia="Times New Roman" w:hAnsi="Times New Roman"/>
          <w:sz w:val="24"/>
          <w:szCs w:val="24"/>
          <w:lang w:eastAsia="et-EE"/>
        </w:rPr>
        <w:t xml:space="preserve">2) eelarvestrateegia vastuvõtmisele eelnenud aasta tegelikud, jooksva aasta eeldatavad ja eelarvestrateegia perioodiks prognoositavad põhitegevuse tulud seadusandlusest tulenevast detailsuses, eeldatavad põhitegevuse kulud seadusandlusest tulenevast detailsuses, investeerimistegevuse eelarveosa olulisemad tegevused ja investeeringud koos </w:t>
      </w:r>
      <w:r w:rsidRPr="007A7BF8">
        <w:rPr>
          <w:rFonts w:ascii="Times New Roman" w:eastAsia="Times New Roman" w:hAnsi="Times New Roman"/>
          <w:sz w:val="24"/>
          <w:szCs w:val="24"/>
          <w:lang w:eastAsia="et-EE"/>
        </w:rPr>
        <w:lastRenderedPageBreak/>
        <w:t>kogumaksumuse prognoosi ja võimalike finantseerimisallikatega, eeldatav finantseerimistegevuse maht ning likviidsete varade muutus;</w:t>
      </w:r>
      <w:r w:rsidRPr="007A7BF8">
        <w:rPr>
          <w:rFonts w:ascii="Times New Roman" w:hAnsi="Times New Roman"/>
          <w:sz w:val="24"/>
          <w:szCs w:val="24"/>
        </w:rPr>
        <w:t xml:space="preserve"> </w:t>
      </w:r>
    </w:p>
    <w:p w:rsidR="00A46057" w:rsidRPr="007A7BF8" w:rsidRDefault="00A46057" w:rsidP="00A46057">
      <w:pPr>
        <w:autoSpaceDE w:val="0"/>
        <w:autoSpaceDN w:val="0"/>
        <w:adjustRightInd w:val="0"/>
        <w:spacing w:after="0" w:line="240" w:lineRule="auto"/>
        <w:jc w:val="both"/>
        <w:rPr>
          <w:rFonts w:ascii="Times New Roman" w:hAnsi="Times New Roman"/>
          <w:sz w:val="24"/>
          <w:szCs w:val="24"/>
        </w:rPr>
      </w:pPr>
      <w:r w:rsidRPr="007A7BF8">
        <w:rPr>
          <w:rFonts w:ascii="Times New Roman" w:eastAsia="Times New Roman" w:hAnsi="Times New Roman"/>
          <w:sz w:val="24"/>
          <w:szCs w:val="24"/>
          <w:lang w:eastAsia="et-EE"/>
        </w:rPr>
        <w:t>2</w:t>
      </w:r>
      <w:r w:rsidRPr="007A7BF8">
        <w:rPr>
          <w:rFonts w:ascii="Times New Roman" w:eastAsia="Times New Roman" w:hAnsi="Times New Roman"/>
          <w:sz w:val="24"/>
          <w:szCs w:val="24"/>
          <w:vertAlign w:val="superscript"/>
          <w:lang w:eastAsia="et-EE"/>
        </w:rPr>
        <w:t>1</w:t>
      </w:r>
      <w:r w:rsidRPr="007A7BF8">
        <w:rPr>
          <w:rFonts w:ascii="Times New Roman" w:eastAsia="Times New Roman" w:hAnsi="Times New Roman"/>
          <w:sz w:val="24"/>
          <w:szCs w:val="24"/>
          <w:lang w:eastAsia="et-EE"/>
        </w:rPr>
        <w:t>) informatsioon eelarvestrateegia perioodiks kavandatavatest kohalike maksude ja maamaksu muudatustest;</w:t>
      </w:r>
    </w:p>
    <w:p w:rsidR="00A46057" w:rsidRPr="007A7BF8" w:rsidRDefault="00A46057" w:rsidP="00A46057">
      <w:pPr>
        <w:autoSpaceDE w:val="0"/>
        <w:autoSpaceDN w:val="0"/>
        <w:adjustRightInd w:val="0"/>
        <w:spacing w:after="0" w:line="240" w:lineRule="auto"/>
        <w:jc w:val="both"/>
        <w:rPr>
          <w:rFonts w:ascii="Times New Roman" w:hAnsi="Times New Roman"/>
          <w:sz w:val="24"/>
          <w:szCs w:val="24"/>
        </w:rPr>
      </w:pPr>
      <w:r w:rsidRPr="007A7BF8">
        <w:rPr>
          <w:rFonts w:ascii="Times New Roman" w:hAnsi="Times New Roman"/>
          <w:sz w:val="24"/>
          <w:szCs w:val="24"/>
        </w:rPr>
        <w:t>3) ülevaade linna ja temast sõltuvate üksuste majandusolukorrast, sealhulgas arvnäitajad, mis on vajalikud linna ja linna arvestusüksuse finantsdistsipliini tagamiseks;</w:t>
      </w:r>
    </w:p>
    <w:p w:rsidR="00A46057" w:rsidRPr="007A7BF8" w:rsidRDefault="00A46057" w:rsidP="00A46057">
      <w:pPr>
        <w:autoSpaceDE w:val="0"/>
        <w:autoSpaceDN w:val="0"/>
        <w:adjustRightInd w:val="0"/>
        <w:spacing w:after="0" w:line="240" w:lineRule="auto"/>
        <w:jc w:val="both"/>
        <w:rPr>
          <w:rFonts w:ascii="Times New Roman" w:hAnsi="Times New Roman"/>
          <w:sz w:val="24"/>
          <w:szCs w:val="24"/>
        </w:rPr>
      </w:pPr>
      <w:r w:rsidRPr="007A7BF8">
        <w:rPr>
          <w:rFonts w:ascii="Times New Roman" w:hAnsi="Times New Roman"/>
          <w:sz w:val="24"/>
          <w:szCs w:val="24"/>
        </w:rPr>
        <w:t xml:space="preserve">4) muu linna </w:t>
      </w:r>
      <w:r w:rsidRPr="007A7BF8">
        <w:rPr>
          <w:rFonts w:ascii="Times New Roman" w:eastAsia="Times New Roman" w:hAnsi="Times New Roman"/>
          <w:sz w:val="24"/>
          <w:szCs w:val="24"/>
          <w:lang w:eastAsia="et-EE"/>
        </w:rPr>
        <w:t>finantsjuhtimise korraldamiseks oluline informatsioon</w:t>
      </w:r>
      <w:r w:rsidRPr="007A7BF8">
        <w:rPr>
          <w:rFonts w:ascii="Times New Roman" w:hAnsi="Times New Roman"/>
          <w:sz w:val="24"/>
          <w:szCs w:val="24"/>
        </w:rPr>
        <w:t xml:space="preserve">. </w:t>
      </w:r>
    </w:p>
    <w:p w:rsidR="00A46057" w:rsidRPr="007A7BF8" w:rsidRDefault="00A46057" w:rsidP="00A46057">
      <w:pPr>
        <w:spacing w:after="0" w:line="240" w:lineRule="auto"/>
        <w:jc w:val="both"/>
        <w:rPr>
          <w:rFonts w:ascii="Times New Roman" w:hAnsi="Times New Roman"/>
          <w:b/>
          <w:sz w:val="24"/>
          <w:szCs w:val="24"/>
        </w:rPr>
      </w:pPr>
      <w:r w:rsidRPr="007A7BF8">
        <w:rPr>
          <w:rFonts w:ascii="Times New Roman" w:hAnsi="Times New Roman"/>
          <w:bCs/>
          <w:sz w:val="24"/>
          <w:szCs w:val="24"/>
        </w:rPr>
        <w:t xml:space="preserve">(5) Linna arvestusüksus peab täitma finantsdistsipliini tagamise meetmeid tulenevalt </w:t>
      </w:r>
      <w:r w:rsidRPr="007A7BF8">
        <w:rPr>
          <w:rFonts w:ascii="Times New Roman" w:hAnsi="Times New Roman"/>
          <w:sz w:val="24"/>
          <w:szCs w:val="24"/>
        </w:rPr>
        <w:t>Kohaliku omavalitsuse üksuse finantsjuhtimise seadusest ning</w:t>
      </w:r>
      <w:r w:rsidRPr="007A7BF8">
        <w:rPr>
          <w:rFonts w:ascii="Times New Roman" w:hAnsi="Times New Roman"/>
          <w:bCs/>
          <w:sz w:val="24"/>
          <w:szCs w:val="24"/>
        </w:rPr>
        <w:t xml:space="preserve"> teistest kehtivatest õigusaktidest</w:t>
      </w:r>
      <w:r w:rsidRPr="007A7BF8">
        <w:rPr>
          <w:rFonts w:ascii="Times New Roman" w:hAnsi="Times New Roman"/>
          <w:b/>
          <w:sz w:val="24"/>
          <w:szCs w:val="24"/>
        </w:rPr>
        <w:t>.</w:t>
      </w:r>
    </w:p>
    <w:p w:rsidR="00A46057" w:rsidRPr="00CE5DFB" w:rsidRDefault="00A46057" w:rsidP="00A46057">
      <w:pPr>
        <w:autoSpaceDE w:val="0"/>
        <w:autoSpaceDN w:val="0"/>
        <w:adjustRightInd w:val="0"/>
        <w:spacing w:before="100" w:beforeAutospacing="1" w:after="0" w:line="240" w:lineRule="auto"/>
        <w:jc w:val="both"/>
        <w:rPr>
          <w:rFonts w:ascii="Times New Roman" w:hAnsi="Times New Roman"/>
          <w:sz w:val="24"/>
          <w:szCs w:val="24"/>
        </w:rPr>
      </w:pPr>
      <w:r w:rsidRPr="00CE5DFB">
        <w:rPr>
          <w:rFonts w:ascii="Times New Roman" w:hAnsi="Times New Roman"/>
          <w:sz w:val="24"/>
          <w:szCs w:val="24"/>
        </w:rPr>
        <w:t xml:space="preserve">§ 11 Eelarvestrateegia koostamine, avalikustamine, läbivaatamine ja vastuvõtmine </w:t>
      </w:r>
    </w:p>
    <w:p w:rsidR="00A46057" w:rsidRPr="007A7BF8" w:rsidRDefault="00A46057" w:rsidP="00A46057">
      <w:pPr>
        <w:numPr>
          <w:ilvl w:val="0"/>
          <w:numId w:val="1"/>
        </w:numPr>
        <w:autoSpaceDE w:val="0"/>
        <w:autoSpaceDN w:val="0"/>
        <w:adjustRightInd w:val="0"/>
        <w:spacing w:after="0" w:line="240" w:lineRule="auto"/>
        <w:ind w:left="0" w:firstLine="0"/>
        <w:jc w:val="both"/>
        <w:rPr>
          <w:rFonts w:ascii="Times New Roman" w:hAnsi="Times New Roman"/>
          <w:sz w:val="24"/>
          <w:szCs w:val="24"/>
        </w:rPr>
      </w:pPr>
      <w:r w:rsidRPr="007A7BF8">
        <w:rPr>
          <w:rFonts w:ascii="Times New Roman" w:hAnsi="Times New Roman"/>
          <w:sz w:val="24"/>
          <w:szCs w:val="24"/>
        </w:rPr>
        <w:t xml:space="preserve">Eelarvestrateegia koostamisel, avalikustamisel, läbivaatamisel ja vastuvõtmisel juhindutakse käesoleva määruse 5.peatükkis sätestatud tähtaegadest. </w:t>
      </w:r>
    </w:p>
    <w:p w:rsidR="00A46057" w:rsidRPr="007A7BF8" w:rsidRDefault="00A46057" w:rsidP="00A46057">
      <w:pPr>
        <w:numPr>
          <w:ilvl w:val="0"/>
          <w:numId w:val="1"/>
        </w:numPr>
        <w:autoSpaceDE w:val="0"/>
        <w:autoSpaceDN w:val="0"/>
        <w:adjustRightInd w:val="0"/>
        <w:spacing w:after="0" w:line="240" w:lineRule="auto"/>
        <w:ind w:left="0" w:firstLine="0"/>
        <w:jc w:val="both"/>
        <w:rPr>
          <w:rFonts w:ascii="Times New Roman" w:hAnsi="Times New Roman"/>
          <w:sz w:val="24"/>
          <w:szCs w:val="24"/>
        </w:rPr>
      </w:pPr>
      <w:r w:rsidRPr="007A7BF8">
        <w:rPr>
          <w:rFonts w:ascii="Times New Roman" w:hAnsi="Times New Roman"/>
          <w:sz w:val="24"/>
          <w:szCs w:val="24"/>
        </w:rPr>
        <w:t>Eelarvestrateegia koostamist ja muutmist korraldab Narva Linnavalitsus Narva Linnavalitsuse Rahandusameti (edaspidi Rahandusamet) kaudu, määrates ametiasutustele (sh hallatavate asutustele) ja sõltuvatele üksustele tähtaja eelarvestrateegia esitamiseks tulenevalt kehtivatest õigusaktidest.</w:t>
      </w:r>
    </w:p>
    <w:p w:rsidR="00A46057" w:rsidRPr="007A7BF8" w:rsidRDefault="00A46057" w:rsidP="00A46057">
      <w:pPr>
        <w:numPr>
          <w:ilvl w:val="0"/>
          <w:numId w:val="1"/>
        </w:numPr>
        <w:autoSpaceDE w:val="0"/>
        <w:autoSpaceDN w:val="0"/>
        <w:adjustRightInd w:val="0"/>
        <w:spacing w:after="0" w:line="240" w:lineRule="auto"/>
        <w:ind w:left="0" w:firstLine="0"/>
        <w:jc w:val="both"/>
        <w:rPr>
          <w:rFonts w:ascii="Times New Roman" w:hAnsi="Times New Roman"/>
          <w:sz w:val="24"/>
          <w:szCs w:val="24"/>
        </w:rPr>
      </w:pPr>
      <w:r w:rsidRPr="007A7BF8">
        <w:rPr>
          <w:rFonts w:ascii="Times New Roman" w:hAnsi="Times New Roman"/>
          <w:bCs/>
          <w:sz w:val="24"/>
          <w:szCs w:val="24"/>
        </w:rPr>
        <w:t>Sõltuv üksus kohustub esitama eelarvestrateegia koostamiseks vajalikku informatsiooni ettenähtud tähtaegadel ja korras.</w:t>
      </w:r>
    </w:p>
    <w:p w:rsidR="00A46057" w:rsidRPr="007A7BF8" w:rsidRDefault="00A46057" w:rsidP="00A46057">
      <w:pPr>
        <w:numPr>
          <w:ilvl w:val="0"/>
          <w:numId w:val="1"/>
        </w:numPr>
        <w:autoSpaceDE w:val="0"/>
        <w:autoSpaceDN w:val="0"/>
        <w:adjustRightInd w:val="0"/>
        <w:spacing w:after="0" w:line="240" w:lineRule="auto"/>
        <w:ind w:left="0" w:firstLine="0"/>
        <w:jc w:val="both"/>
        <w:rPr>
          <w:rFonts w:ascii="Times New Roman" w:hAnsi="Times New Roman"/>
          <w:sz w:val="24"/>
          <w:szCs w:val="24"/>
        </w:rPr>
      </w:pPr>
      <w:r w:rsidRPr="007A7BF8">
        <w:rPr>
          <w:rFonts w:ascii="Times New Roman" w:hAnsi="Times New Roman"/>
          <w:bCs/>
          <w:sz w:val="24"/>
          <w:szCs w:val="24"/>
        </w:rPr>
        <w:t xml:space="preserve">Ametiasutuste ja sõltuvate üksuste poolt esitatud andmete alusel koostatakse eelarvestrateegiat, </w:t>
      </w:r>
      <w:r w:rsidRPr="007A7BF8">
        <w:rPr>
          <w:rFonts w:ascii="Times New Roman" w:hAnsi="Times New Roman"/>
          <w:sz w:val="24"/>
          <w:szCs w:val="24"/>
        </w:rPr>
        <w:t>sealhulgas kontrollides linna arvestusüksuse finantsdistsipliini tagamist.</w:t>
      </w:r>
    </w:p>
    <w:p w:rsidR="00A46057" w:rsidRPr="007A7BF8" w:rsidRDefault="00A46057" w:rsidP="00A46057">
      <w:pPr>
        <w:numPr>
          <w:ilvl w:val="0"/>
          <w:numId w:val="1"/>
        </w:numPr>
        <w:autoSpaceDE w:val="0"/>
        <w:autoSpaceDN w:val="0"/>
        <w:adjustRightInd w:val="0"/>
        <w:spacing w:before="100" w:beforeAutospacing="1" w:after="0" w:line="240" w:lineRule="auto"/>
        <w:ind w:left="0" w:firstLine="0"/>
        <w:jc w:val="both"/>
        <w:rPr>
          <w:rFonts w:ascii="Times New Roman" w:hAnsi="Times New Roman"/>
          <w:sz w:val="24"/>
          <w:szCs w:val="24"/>
        </w:rPr>
      </w:pPr>
      <w:r w:rsidRPr="007A7BF8">
        <w:rPr>
          <w:rFonts w:ascii="Times New Roman" w:hAnsi="Times New Roman"/>
          <w:sz w:val="24"/>
          <w:szCs w:val="24"/>
        </w:rPr>
        <w:t>Rahandusamet esitab Rahandusministeeriumile eelarvestrateegia andmed eelarveaastale eelneva aasta 30.oktoobriks rahandusministri määrusega kehtestatud vormis.“</w:t>
      </w:r>
    </w:p>
    <w:p w:rsidR="00A46057" w:rsidRDefault="00A46057" w:rsidP="00A46057">
      <w:pPr>
        <w:autoSpaceDE w:val="0"/>
        <w:autoSpaceDN w:val="0"/>
        <w:adjustRightInd w:val="0"/>
        <w:spacing w:before="100" w:beforeAutospacing="1" w:after="0" w:line="240" w:lineRule="auto"/>
        <w:jc w:val="both"/>
        <w:rPr>
          <w:rFonts w:ascii="Times New Roman" w:hAnsi="Times New Roman"/>
          <w:color w:val="000000"/>
          <w:sz w:val="24"/>
          <w:szCs w:val="24"/>
        </w:rPr>
      </w:pPr>
      <w:r>
        <w:rPr>
          <w:rFonts w:ascii="Times New Roman" w:hAnsi="Times New Roman"/>
          <w:color w:val="000000"/>
          <w:sz w:val="24"/>
          <w:szCs w:val="24"/>
        </w:rPr>
        <w:t>§ 2. Käesolev määrus jõustub seaduses sätestatud korras.</w:t>
      </w:r>
    </w:p>
    <w:p w:rsidR="00A46057" w:rsidRDefault="00A46057" w:rsidP="00A46057">
      <w:pPr>
        <w:autoSpaceDE w:val="0"/>
        <w:autoSpaceDN w:val="0"/>
        <w:adjustRightInd w:val="0"/>
        <w:spacing w:before="100" w:beforeAutospacing="1" w:after="0" w:line="240" w:lineRule="auto"/>
        <w:jc w:val="both"/>
        <w:rPr>
          <w:rFonts w:ascii="Times New Roman" w:hAnsi="Times New Roman"/>
          <w:color w:val="000000"/>
          <w:sz w:val="24"/>
          <w:szCs w:val="24"/>
        </w:rPr>
      </w:pPr>
    </w:p>
    <w:p w:rsidR="00A46057" w:rsidRDefault="00A46057" w:rsidP="00A46057">
      <w:pPr>
        <w:autoSpaceDE w:val="0"/>
        <w:autoSpaceDN w:val="0"/>
        <w:adjustRightInd w:val="0"/>
        <w:spacing w:before="100" w:beforeAutospacing="1" w:after="0" w:line="240" w:lineRule="auto"/>
        <w:jc w:val="both"/>
        <w:rPr>
          <w:rFonts w:ascii="Times New Roman" w:hAnsi="Times New Roman"/>
          <w:color w:val="000000"/>
          <w:sz w:val="24"/>
          <w:szCs w:val="24"/>
        </w:rPr>
      </w:pPr>
    </w:p>
    <w:p w:rsidR="00A46057" w:rsidRDefault="00A46057" w:rsidP="00A46057">
      <w:pPr>
        <w:autoSpaceDE w:val="0"/>
        <w:autoSpaceDN w:val="0"/>
        <w:adjustRightInd w:val="0"/>
        <w:spacing w:before="100" w:beforeAutospacing="1" w:after="0" w:line="240" w:lineRule="auto"/>
        <w:jc w:val="both"/>
        <w:rPr>
          <w:rFonts w:ascii="Times New Roman" w:hAnsi="Times New Roman"/>
          <w:color w:val="000000"/>
          <w:sz w:val="24"/>
          <w:szCs w:val="24"/>
        </w:rPr>
      </w:pPr>
    </w:p>
    <w:p w:rsidR="00A46057" w:rsidRDefault="00A46057" w:rsidP="00A46057">
      <w:pPr>
        <w:autoSpaceDE w:val="0"/>
        <w:autoSpaceDN w:val="0"/>
        <w:adjustRightInd w:val="0"/>
        <w:spacing w:after="0" w:line="240" w:lineRule="auto"/>
        <w:jc w:val="both"/>
        <w:rPr>
          <w:rFonts w:ascii="Times New Roman" w:hAnsi="Times New Roman"/>
          <w:color w:val="000000"/>
          <w:sz w:val="24"/>
          <w:szCs w:val="24"/>
        </w:rPr>
      </w:pPr>
      <w:r>
        <w:rPr>
          <w:rFonts w:ascii="Times New Roman" w:hAnsi="Times New Roman"/>
          <w:color w:val="000000"/>
          <w:sz w:val="24"/>
          <w:szCs w:val="24"/>
        </w:rPr>
        <w:t xml:space="preserve">Aleksandr </w:t>
      </w:r>
      <w:proofErr w:type="spellStart"/>
      <w:r>
        <w:rPr>
          <w:rFonts w:ascii="Times New Roman" w:hAnsi="Times New Roman"/>
          <w:color w:val="000000"/>
          <w:sz w:val="24"/>
          <w:szCs w:val="24"/>
        </w:rPr>
        <w:t>Jefimov</w:t>
      </w:r>
      <w:proofErr w:type="spellEnd"/>
    </w:p>
    <w:p w:rsidR="00A46057" w:rsidRPr="00C22167" w:rsidRDefault="00A46057" w:rsidP="00A46057">
      <w:pPr>
        <w:autoSpaceDE w:val="0"/>
        <w:autoSpaceDN w:val="0"/>
        <w:adjustRightInd w:val="0"/>
        <w:spacing w:after="0" w:line="240" w:lineRule="auto"/>
        <w:jc w:val="both"/>
        <w:rPr>
          <w:rFonts w:ascii="Times New Roman" w:hAnsi="Times New Roman"/>
          <w:color w:val="000000"/>
          <w:sz w:val="24"/>
          <w:szCs w:val="24"/>
        </w:rPr>
      </w:pPr>
      <w:r>
        <w:rPr>
          <w:rFonts w:ascii="Times New Roman" w:hAnsi="Times New Roman"/>
          <w:color w:val="000000"/>
          <w:sz w:val="24"/>
          <w:szCs w:val="24"/>
        </w:rPr>
        <w:t>Linnavolikogu esimees</w:t>
      </w:r>
    </w:p>
    <w:p w:rsidR="00A46057" w:rsidRPr="007A7BF8" w:rsidRDefault="00A46057" w:rsidP="00A46057">
      <w:pPr>
        <w:autoSpaceDE w:val="0"/>
        <w:autoSpaceDN w:val="0"/>
        <w:adjustRightInd w:val="0"/>
        <w:spacing w:after="0" w:line="240" w:lineRule="auto"/>
        <w:rPr>
          <w:rFonts w:ascii="Times New Roman" w:hAnsi="Times New Roman"/>
          <w:color w:val="000000"/>
          <w:sz w:val="24"/>
          <w:szCs w:val="24"/>
        </w:rPr>
      </w:pPr>
    </w:p>
    <w:p w:rsidR="00A46057" w:rsidRPr="00EC7862" w:rsidRDefault="00A46057" w:rsidP="00A46057">
      <w:pPr>
        <w:autoSpaceDE w:val="0"/>
        <w:autoSpaceDN w:val="0"/>
        <w:adjustRightInd w:val="0"/>
        <w:spacing w:after="0" w:line="240" w:lineRule="auto"/>
        <w:jc w:val="both"/>
        <w:rPr>
          <w:rFonts w:ascii="Times New Roman" w:hAnsi="Times New Roman"/>
          <w:color w:val="000000"/>
          <w:sz w:val="24"/>
          <w:szCs w:val="24"/>
        </w:rPr>
      </w:pPr>
      <w:r>
        <w:rPr>
          <w:rFonts w:ascii="Times New Roman" w:hAnsi="Times New Roman"/>
          <w:sz w:val="24"/>
          <w:szCs w:val="24"/>
        </w:rPr>
        <w:br w:type="page"/>
      </w:r>
      <w:r w:rsidRPr="00727ECD">
        <w:rPr>
          <w:rFonts w:ascii="Times New Roman" w:hAnsi="Times New Roman"/>
          <w:b/>
          <w:sz w:val="24"/>
          <w:szCs w:val="24"/>
        </w:rPr>
        <w:lastRenderedPageBreak/>
        <w:t xml:space="preserve">Seletuskiri </w:t>
      </w:r>
      <w:r w:rsidRPr="00727ECD">
        <w:rPr>
          <w:rFonts w:ascii="Times New Roman" w:hAnsi="Times New Roman"/>
          <w:b/>
          <w:bCs/>
          <w:color w:val="000000"/>
          <w:sz w:val="24"/>
          <w:szCs w:val="24"/>
        </w:rPr>
        <w:t>Narva</w:t>
      </w:r>
      <w:r>
        <w:rPr>
          <w:rFonts w:ascii="Times New Roman" w:hAnsi="Times New Roman"/>
          <w:b/>
          <w:bCs/>
          <w:color w:val="000000"/>
          <w:sz w:val="24"/>
          <w:szCs w:val="24"/>
        </w:rPr>
        <w:t xml:space="preserve"> Linnavolikogu </w:t>
      </w:r>
      <w:r w:rsidRPr="00F227B1">
        <w:rPr>
          <w:rFonts w:ascii="Times New Roman" w:hAnsi="Times New Roman"/>
          <w:b/>
          <w:color w:val="000000"/>
          <w:sz w:val="24"/>
          <w:szCs w:val="24"/>
        </w:rPr>
        <w:t>28.09.2006. a määruse</w:t>
      </w:r>
      <w:r>
        <w:rPr>
          <w:rFonts w:ascii="Times New Roman" w:hAnsi="Times New Roman"/>
          <w:color w:val="000000"/>
          <w:sz w:val="24"/>
          <w:szCs w:val="24"/>
        </w:rPr>
        <w:t xml:space="preserve"> </w:t>
      </w:r>
      <w:r w:rsidRPr="00EC7862">
        <w:rPr>
          <w:rFonts w:ascii="Times New Roman" w:hAnsi="Times New Roman"/>
          <w:b/>
          <w:bCs/>
          <w:color w:val="000000"/>
          <w:sz w:val="24"/>
          <w:szCs w:val="24"/>
        </w:rPr>
        <w:t>nr 42</w:t>
      </w:r>
      <w:r>
        <w:rPr>
          <w:rFonts w:ascii="Times New Roman" w:hAnsi="Times New Roman"/>
          <w:b/>
          <w:bCs/>
          <w:color w:val="000000"/>
          <w:sz w:val="24"/>
          <w:szCs w:val="24"/>
        </w:rPr>
        <w:t xml:space="preserve"> „</w:t>
      </w:r>
      <w:r w:rsidRPr="00EC7862">
        <w:rPr>
          <w:rFonts w:ascii="Times New Roman" w:hAnsi="Times New Roman"/>
          <w:b/>
          <w:bCs/>
          <w:color w:val="000000"/>
          <w:sz w:val="24"/>
          <w:szCs w:val="24"/>
        </w:rPr>
        <w:t>Narva linna arengudokumentide menetlemise kor</w:t>
      </w:r>
      <w:r>
        <w:rPr>
          <w:rFonts w:ascii="Times New Roman" w:hAnsi="Times New Roman"/>
          <w:b/>
          <w:bCs/>
          <w:color w:val="000000"/>
          <w:sz w:val="24"/>
          <w:szCs w:val="24"/>
        </w:rPr>
        <w:t>d“ muutmise eelnõule</w:t>
      </w:r>
      <w:r w:rsidRPr="00EC7862">
        <w:rPr>
          <w:rFonts w:ascii="Times New Roman" w:hAnsi="Times New Roman"/>
          <w:b/>
          <w:bCs/>
          <w:color w:val="000000"/>
          <w:sz w:val="24"/>
          <w:szCs w:val="24"/>
        </w:rPr>
        <w:t xml:space="preserve"> </w:t>
      </w:r>
    </w:p>
    <w:p w:rsidR="00A46057" w:rsidRDefault="00A46057" w:rsidP="00A46057">
      <w:pPr>
        <w:autoSpaceDE w:val="0"/>
        <w:autoSpaceDN w:val="0"/>
        <w:adjustRightInd w:val="0"/>
        <w:spacing w:after="0" w:line="240" w:lineRule="auto"/>
        <w:jc w:val="both"/>
        <w:rPr>
          <w:rFonts w:ascii="Times New Roman" w:hAnsi="Times New Roman"/>
          <w:sz w:val="24"/>
          <w:szCs w:val="24"/>
        </w:rPr>
      </w:pPr>
    </w:p>
    <w:p w:rsidR="00A46057" w:rsidRDefault="00A46057" w:rsidP="00A46057">
      <w:pPr>
        <w:autoSpaceDE w:val="0"/>
        <w:autoSpaceDN w:val="0"/>
        <w:adjustRightInd w:val="0"/>
        <w:spacing w:after="0" w:line="240" w:lineRule="auto"/>
        <w:jc w:val="both"/>
        <w:rPr>
          <w:rFonts w:ascii="Times New Roman" w:hAnsi="Times New Roman"/>
          <w:sz w:val="24"/>
          <w:szCs w:val="24"/>
        </w:rPr>
      </w:pPr>
    </w:p>
    <w:p w:rsidR="00A46057" w:rsidRDefault="00A46057" w:rsidP="00A46057">
      <w:pPr>
        <w:jc w:val="both"/>
        <w:rPr>
          <w:rFonts w:ascii="Times New Roman" w:hAnsi="Times New Roman"/>
          <w:color w:val="000000"/>
          <w:sz w:val="24"/>
          <w:szCs w:val="24"/>
        </w:rPr>
      </w:pPr>
      <w:r w:rsidRPr="0025382B">
        <w:rPr>
          <w:rFonts w:ascii="Times New Roman" w:hAnsi="Times New Roman"/>
          <w:sz w:val="24"/>
          <w:szCs w:val="24"/>
        </w:rPr>
        <w:t>N</w:t>
      </w:r>
      <w:r>
        <w:rPr>
          <w:rFonts w:ascii="Times New Roman" w:hAnsi="Times New Roman"/>
          <w:sz w:val="24"/>
          <w:szCs w:val="24"/>
        </w:rPr>
        <w:t xml:space="preserve">arva Linnavolikogu 28.09.2006.a. määrusega nr 42 </w:t>
      </w:r>
      <w:r w:rsidRPr="00110839">
        <w:rPr>
          <w:rFonts w:ascii="Times New Roman" w:hAnsi="Times New Roman"/>
          <w:sz w:val="24"/>
          <w:szCs w:val="24"/>
        </w:rPr>
        <w:t xml:space="preserve">kinnitati </w:t>
      </w:r>
      <w:r w:rsidRPr="00110839">
        <w:rPr>
          <w:rFonts w:ascii="Times New Roman" w:hAnsi="Times New Roman"/>
          <w:bCs/>
          <w:sz w:val="24"/>
          <w:szCs w:val="24"/>
        </w:rPr>
        <w:t>„Narva linna arengudokumentide menetlemise kor</w:t>
      </w:r>
      <w:r>
        <w:rPr>
          <w:rFonts w:ascii="Times New Roman" w:hAnsi="Times New Roman"/>
          <w:bCs/>
          <w:sz w:val="24"/>
          <w:szCs w:val="24"/>
        </w:rPr>
        <w:t>d</w:t>
      </w:r>
      <w:r w:rsidRPr="00110839">
        <w:rPr>
          <w:rFonts w:ascii="Times New Roman" w:hAnsi="Times New Roman"/>
          <w:bCs/>
          <w:sz w:val="24"/>
          <w:szCs w:val="24"/>
        </w:rPr>
        <w:t>“</w:t>
      </w:r>
      <w:r>
        <w:rPr>
          <w:rFonts w:ascii="Times New Roman" w:hAnsi="Times New Roman"/>
          <w:bCs/>
          <w:sz w:val="24"/>
          <w:szCs w:val="24"/>
        </w:rPr>
        <w:t xml:space="preserve"> (muudetud </w:t>
      </w:r>
      <w:r w:rsidRPr="00EC7862">
        <w:rPr>
          <w:rFonts w:ascii="Times New Roman" w:hAnsi="Times New Roman"/>
          <w:color w:val="000000"/>
          <w:sz w:val="24"/>
          <w:szCs w:val="24"/>
        </w:rPr>
        <w:t>27.03.2008 määrus</w:t>
      </w:r>
      <w:r>
        <w:rPr>
          <w:rFonts w:ascii="Times New Roman" w:hAnsi="Times New Roman"/>
          <w:color w:val="000000"/>
          <w:sz w:val="24"/>
          <w:szCs w:val="24"/>
        </w:rPr>
        <w:t>ega nr. 21, 19.04.2012 määruse</w:t>
      </w:r>
      <w:r w:rsidRPr="00EC7862">
        <w:rPr>
          <w:rFonts w:ascii="Times New Roman" w:hAnsi="Times New Roman"/>
          <w:color w:val="000000"/>
          <w:sz w:val="24"/>
          <w:szCs w:val="24"/>
        </w:rPr>
        <w:t>ga nr. 6</w:t>
      </w:r>
      <w:r>
        <w:rPr>
          <w:rFonts w:ascii="Times New Roman" w:hAnsi="Times New Roman"/>
          <w:color w:val="000000"/>
          <w:sz w:val="24"/>
          <w:szCs w:val="24"/>
        </w:rPr>
        <w:t>).</w:t>
      </w:r>
    </w:p>
    <w:p w:rsidR="00A46057" w:rsidRDefault="00A46057" w:rsidP="00A46057">
      <w:pPr>
        <w:jc w:val="both"/>
        <w:rPr>
          <w:rFonts w:ascii="Times New Roman" w:hAnsi="Times New Roman"/>
          <w:noProof/>
          <w:sz w:val="24"/>
          <w:szCs w:val="24"/>
        </w:rPr>
      </w:pPr>
      <w:r w:rsidRPr="00110839">
        <w:rPr>
          <w:rFonts w:ascii="Times New Roman" w:hAnsi="Times New Roman"/>
          <w:bCs/>
          <w:sz w:val="24"/>
          <w:szCs w:val="24"/>
        </w:rPr>
        <w:t>Narva linna arengudokumentide menetlemise kor</w:t>
      </w:r>
      <w:r>
        <w:rPr>
          <w:rFonts w:ascii="Times New Roman" w:hAnsi="Times New Roman"/>
          <w:bCs/>
          <w:sz w:val="24"/>
          <w:szCs w:val="24"/>
        </w:rPr>
        <w:t>d</w:t>
      </w:r>
      <w:r w:rsidRPr="00110839">
        <w:rPr>
          <w:rFonts w:ascii="Times New Roman" w:hAnsi="Times New Roman"/>
          <w:noProof/>
          <w:sz w:val="24"/>
          <w:szCs w:val="24"/>
        </w:rPr>
        <w:t xml:space="preserve"> </w:t>
      </w:r>
      <w:r>
        <w:rPr>
          <w:rFonts w:ascii="Times New Roman" w:hAnsi="Times New Roman"/>
          <w:noProof/>
          <w:sz w:val="24"/>
          <w:szCs w:val="24"/>
        </w:rPr>
        <w:t xml:space="preserve">muudetakse </w:t>
      </w:r>
      <w:r w:rsidRPr="00110839">
        <w:rPr>
          <w:rFonts w:ascii="Times New Roman" w:hAnsi="Times New Roman"/>
          <w:noProof/>
          <w:sz w:val="24"/>
          <w:szCs w:val="24"/>
        </w:rPr>
        <w:t xml:space="preserve">vastavalt kohaliku omavalitsuse korralduse seaduse </w:t>
      </w:r>
      <w:r>
        <w:rPr>
          <w:rFonts w:ascii="Times New Roman" w:hAnsi="Times New Roman"/>
          <w:noProof/>
          <w:sz w:val="24"/>
          <w:szCs w:val="24"/>
        </w:rPr>
        <w:t>§37</w:t>
      </w:r>
      <w:r w:rsidRPr="008F7516">
        <w:rPr>
          <w:rFonts w:ascii="Times New Roman" w:hAnsi="Times New Roman"/>
          <w:noProof/>
          <w:sz w:val="24"/>
          <w:szCs w:val="24"/>
          <w:vertAlign w:val="superscript"/>
        </w:rPr>
        <w:t>1</w:t>
      </w:r>
      <w:r>
        <w:rPr>
          <w:rFonts w:ascii="Times New Roman" w:hAnsi="Times New Roman"/>
          <w:noProof/>
          <w:sz w:val="24"/>
          <w:szCs w:val="24"/>
        </w:rPr>
        <w:t xml:space="preserve">, </w:t>
      </w:r>
      <w:r w:rsidRPr="00110839">
        <w:rPr>
          <w:rFonts w:ascii="Times New Roman" w:hAnsi="Times New Roman"/>
          <w:noProof/>
          <w:sz w:val="24"/>
          <w:szCs w:val="24"/>
        </w:rPr>
        <w:t>§37</w:t>
      </w:r>
      <w:r w:rsidRPr="00110839">
        <w:rPr>
          <w:rFonts w:ascii="Times New Roman" w:hAnsi="Times New Roman"/>
          <w:noProof/>
          <w:sz w:val="24"/>
          <w:szCs w:val="24"/>
          <w:vertAlign w:val="superscript"/>
        </w:rPr>
        <w:t>2</w:t>
      </w:r>
      <w:r w:rsidRPr="00110839">
        <w:rPr>
          <w:rFonts w:ascii="Times New Roman" w:hAnsi="Times New Roman"/>
          <w:noProof/>
          <w:sz w:val="24"/>
          <w:szCs w:val="24"/>
        </w:rPr>
        <w:t xml:space="preserve"> </w:t>
      </w:r>
      <w:r>
        <w:rPr>
          <w:rFonts w:ascii="Times New Roman" w:hAnsi="Times New Roman"/>
          <w:noProof/>
          <w:sz w:val="24"/>
          <w:szCs w:val="24"/>
        </w:rPr>
        <w:t xml:space="preserve">(edaspidi KOKS) ning </w:t>
      </w:r>
      <w:r w:rsidRPr="00110839">
        <w:rPr>
          <w:rFonts w:ascii="Times New Roman" w:hAnsi="Times New Roman"/>
          <w:noProof/>
          <w:sz w:val="24"/>
          <w:szCs w:val="24"/>
        </w:rPr>
        <w:t>kohaliku omavalitsuse üksuse finantsjuhtimise seaduse §</w:t>
      </w:r>
      <w:r>
        <w:rPr>
          <w:rFonts w:ascii="Times New Roman" w:hAnsi="Times New Roman"/>
          <w:noProof/>
          <w:sz w:val="24"/>
          <w:szCs w:val="24"/>
        </w:rPr>
        <w:t>20 ja §30</w:t>
      </w:r>
      <w:r w:rsidRPr="00110839">
        <w:rPr>
          <w:rFonts w:ascii="Times New Roman" w:hAnsi="Times New Roman"/>
          <w:noProof/>
          <w:sz w:val="24"/>
          <w:szCs w:val="24"/>
        </w:rPr>
        <w:t xml:space="preserve"> lõike </w:t>
      </w:r>
      <w:r>
        <w:rPr>
          <w:rFonts w:ascii="Times New Roman" w:hAnsi="Times New Roman"/>
          <w:noProof/>
          <w:sz w:val="24"/>
          <w:szCs w:val="24"/>
        </w:rPr>
        <w:t>3 (edaspidi KOFS)</w:t>
      </w:r>
      <w:r w:rsidRPr="00110839">
        <w:rPr>
          <w:rFonts w:ascii="Times New Roman" w:hAnsi="Times New Roman"/>
          <w:noProof/>
          <w:sz w:val="24"/>
          <w:szCs w:val="24"/>
        </w:rPr>
        <w:t xml:space="preserve"> alusel.</w:t>
      </w:r>
    </w:p>
    <w:p w:rsidR="00A46057" w:rsidRDefault="00A46057" w:rsidP="00A46057">
      <w:pPr>
        <w:spacing w:after="120"/>
        <w:jc w:val="both"/>
        <w:rPr>
          <w:rFonts w:ascii="Times New Roman" w:hAnsi="Times New Roman"/>
          <w:sz w:val="24"/>
          <w:szCs w:val="24"/>
        </w:rPr>
      </w:pPr>
      <w:r>
        <w:rPr>
          <w:rFonts w:ascii="Times New Roman" w:hAnsi="Times New Roman"/>
          <w:sz w:val="24"/>
          <w:szCs w:val="24"/>
        </w:rPr>
        <w:t>Vastavalt KOFSi muudatustele peab olema linnavolikogu poolt kehtestatud linna eelarve koostamise, vastuvõtmise ja täitmise tingimused ja kord. KOKS §8 lõike 1 punkti 5 alusel on linna põhimääruses sätestatakse linna eelarvestrateegia ja eelarve koostamise ja muutmise ning finantsjuhtimise üldised põhimõtted. Seoses sellega, et eelarve koostamise aluseks linna eelarvestrateegia (seaduse §37</w:t>
      </w:r>
      <w:r w:rsidRPr="00AE3C8D">
        <w:rPr>
          <w:rFonts w:ascii="Times New Roman" w:hAnsi="Times New Roman"/>
          <w:sz w:val="24"/>
          <w:szCs w:val="24"/>
          <w:vertAlign w:val="superscript"/>
        </w:rPr>
        <w:t>1</w:t>
      </w:r>
      <w:r>
        <w:rPr>
          <w:rFonts w:ascii="Times New Roman" w:hAnsi="Times New Roman"/>
          <w:sz w:val="24"/>
          <w:szCs w:val="24"/>
        </w:rPr>
        <w:t xml:space="preserve"> lõige 2) tuleb täiendada linna arengudokumentide menetlemise korda eelarvestrateegia koostamise, menetlemise ja vastuvõtmise osas. </w:t>
      </w:r>
    </w:p>
    <w:p w:rsidR="00A46057" w:rsidRDefault="00A46057" w:rsidP="00A46057">
      <w:pPr>
        <w:spacing w:after="120"/>
        <w:jc w:val="both"/>
        <w:rPr>
          <w:rFonts w:ascii="Times New Roman" w:hAnsi="Times New Roman"/>
          <w:sz w:val="24"/>
          <w:szCs w:val="24"/>
        </w:rPr>
      </w:pPr>
      <w:r>
        <w:rPr>
          <w:rFonts w:ascii="Times New Roman" w:hAnsi="Times New Roman"/>
          <w:sz w:val="24"/>
          <w:szCs w:val="24"/>
        </w:rPr>
        <w:t xml:space="preserve">Eelarvestrateegia koostatakse Narva linna arvestusüksuse kui linna ja temast sõltuva üksuse kohta. Nimetatud kord on täiendatud mõistete ja põhimõtete osas ning eelarvestrateegia koostamiseks vajalikke dokumentide esitamise kohutusest linnast sõltuvate üksuste poolt. </w:t>
      </w:r>
    </w:p>
    <w:p w:rsidR="00A46057" w:rsidRDefault="00A46057" w:rsidP="00A46057">
      <w:pPr>
        <w:jc w:val="both"/>
        <w:rPr>
          <w:rFonts w:ascii="Times New Roman" w:hAnsi="Times New Roman"/>
          <w:bCs/>
          <w:sz w:val="24"/>
          <w:szCs w:val="24"/>
        </w:rPr>
      </w:pPr>
      <w:r>
        <w:rPr>
          <w:rFonts w:ascii="Times New Roman" w:hAnsi="Times New Roman"/>
          <w:sz w:val="24"/>
          <w:szCs w:val="24"/>
        </w:rPr>
        <w:t>Tuginedes eespool nimetatule Narva Linnavalitsus esitab Narva Linnavolikogule kinnitamiseks muudatusi „</w:t>
      </w:r>
      <w:r w:rsidRPr="00110839">
        <w:rPr>
          <w:rFonts w:ascii="Times New Roman" w:hAnsi="Times New Roman"/>
          <w:bCs/>
          <w:sz w:val="24"/>
          <w:szCs w:val="24"/>
        </w:rPr>
        <w:t>Narva linna arengudokumentide menetlemise kor</w:t>
      </w:r>
      <w:r>
        <w:rPr>
          <w:rFonts w:ascii="Times New Roman" w:hAnsi="Times New Roman"/>
          <w:bCs/>
          <w:sz w:val="24"/>
          <w:szCs w:val="24"/>
        </w:rPr>
        <w:t>ras</w:t>
      </w:r>
      <w:r w:rsidRPr="00110839">
        <w:rPr>
          <w:rFonts w:ascii="Times New Roman" w:hAnsi="Times New Roman"/>
          <w:bCs/>
          <w:sz w:val="24"/>
          <w:szCs w:val="24"/>
        </w:rPr>
        <w:t>“</w:t>
      </w:r>
      <w:r>
        <w:rPr>
          <w:rFonts w:ascii="Times New Roman" w:hAnsi="Times New Roman"/>
          <w:bCs/>
          <w:sz w:val="24"/>
          <w:szCs w:val="24"/>
        </w:rPr>
        <w:t>.</w:t>
      </w:r>
    </w:p>
    <w:p w:rsidR="00CB561E" w:rsidRDefault="00CB561E">
      <w:bookmarkStart w:id="0" w:name="_GoBack"/>
      <w:bookmarkEnd w:id="0"/>
    </w:p>
    <w:sectPr w:rsidR="00CB561E">
      <w:pgSz w:w="11906" w:h="16838"/>
      <w:pgMar w:top="1417" w:right="1417" w:bottom="1417" w:left="1417"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BA"/>
    <w:family w:val="roman"/>
    <w:pitch w:val="variable"/>
    <w:sig w:usb0="E0002AFF" w:usb1="C0007841" w:usb2="00000009" w:usb3="00000000" w:csb0="000001FF" w:csb1="00000000"/>
  </w:font>
  <w:font w:name="Calibri">
    <w:panose1 w:val="020F0502020204030204"/>
    <w:charset w:val="BA"/>
    <w:family w:val="swiss"/>
    <w:pitch w:val="variable"/>
    <w:sig w:usb0="E00002FF" w:usb1="4000ACFF" w:usb2="00000001" w:usb3="00000000" w:csb0="0000019F" w:csb1="00000000"/>
  </w:font>
  <w:font w:name="SimSun">
    <w:altName w:val="宋体"/>
    <w:panose1 w:val="02010600030101010101"/>
    <w:charset w:val="86"/>
    <w:family w:val="auto"/>
    <w:pitch w:val="variable"/>
    <w:sig w:usb0="00000003" w:usb1="288F0000" w:usb2="00000016" w:usb3="00000000" w:csb0="00040001" w:csb1="00000000"/>
  </w:font>
  <w:font w:name="Cambria">
    <w:panose1 w:val="02040503050406030204"/>
    <w:charset w:val="BA"/>
    <w:family w:val="roman"/>
    <w:pitch w:val="variable"/>
    <w:sig w:usb0="E00002FF" w:usb1="400004FF" w:usb2="00000000" w:usb3="00000000" w:csb0="0000019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62E488D"/>
    <w:multiLevelType w:val="hybridMultilevel"/>
    <w:tmpl w:val="BF90943C"/>
    <w:lvl w:ilvl="0" w:tplc="CE96CCF0">
      <w:start w:val="1"/>
      <w:numFmt w:val="decimal"/>
      <w:lvlText w:val="(%1)"/>
      <w:lvlJc w:val="left"/>
      <w:pPr>
        <w:ind w:left="720" w:hanging="360"/>
      </w:pPr>
      <w:rPr>
        <w:rFonts w:hint="default"/>
      </w:rPr>
    </w:lvl>
    <w:lvl w:ilvl="1" w:tplc="04250019" w:tentative="1">
      <w:start w:val="1"/>
      <w:numFmt w:val="lowerLetter"/>
      <w:lvlText w:val="%2."/>
      <w:lvlJc w:val="left"/>
      <w:pPr>
        <w:ind w:left="1440" w:hanging="360"/>
      </w:pPr>
    </w:lvl>
    <w:lvl w:ilvl="2" w:tplc="0425001B" w:tentative="1">
      <w:start w:val="1"/>
      <w:numFmt w:val="lowerRoman"/>
      <w:lvlText w:val="%3."/>
      <w:lvlJc w:val="right"/>
      <w:pPr>
        <w:ind w:left="2160" w:hanging="180"/>
      </w:pPr>
    </w:lvl>
    <w:lvl w:ilvl="3" w:tplc="0425000F" w:tentative="1">
      <w:start w:val="1"/>
      <w:numFmt w:val="decimal"/>
      <w:lvlText w:val="%4."/>
      <w:lvlJc w:val="left"/>
      <w:pPr>
        <w:ind w:left="2880" w:hanging="360"/>
      </w:pPr>
    </w:lvl>
    <w:lvl w:ilvl="4" w:tplc="04250019" w:tentative="1">
      <w:start w:val="1"/>
      <w:numFmt w:val="lowerLetter"/>
      <w:lvlText w:val="%5."/>
      <w:lvlJc w:val="left"/>
      <w:pPr>
        <w:ind w:left="3600" w:hanging="360"/>
      </w:pPr>
    </w:lvl>
    <w:lvl w:ilvl="5" w:tplc="0425001B" w:tentative="1">
      <w:start w:val="1"/>
      <w:numFmt w:val="lowerRoman"/>
      <w:lvlText w:val="%6."/>
      <w:lvlJc w:val="right"/>
      <w:pPr>
        <w:ind w:left="4320" w:hanging="180"/>
      </w:pPr>
    </w:lvl>
    <w:lvl w:ilvl="6" w:tplc="0425000F" w:tentative="1">
      <w:start w:val="1"/>
      <w:numFmt w:val="decimal"/>
      <w:lvlText w:val="%7."/>
      <w:lvlJc w:val="left"/>
      <w:pPr>
        <w:ind w:left="5040" w:hanging="360"/>
      </w:pPr>
    </w:lvl>
    <w:lvl w:ilvl="7" w:tplc="04250019" w:tentative="1">
      <w:start w:val="1"/>
      <w:numFmt w:val="lowerLetter"/>
      <w:lvlText w:val="%8."/>
      <w:lvlJc w:val="left"/>
      <w:pPr>
        <w:ind w:left="5760" w:hanging="360"/>
      </w:pPr>
    </w:lvl>
    <w:lvl w:ilvl="8" w:tplc="0425001B" w:tentative="1">
      <w:start w:val="1"/>
      <w:numFmt w:val="lowerRoman"/>
      <w:lvlText w:val="%9."/>
      <w:lvlJc w:val="right"/>
      <w:pPr>
        <w:ind w:left="6480" w:hanging="180"/>
      </w:pPr>
    </w:lvl>
  </w:abstractNum>
  <w:abstractNum w:abstractNumId="1">
    <w:nsid w:val="0A09196A"/>
    <w:multiLevelType w:val="hybridMultilevel"/>
    <w:tmpl w:val="F880D06C"/>
    <w:lvl w:ilvl="0" w:tplc="09A6A3B6">
      <w:start w:val="1"/>
      <w:numFmt w:val="decimal"/>
      <w:lvlText w:val="(%1)"/>
      <w:lvlJc w:val="left"/>
      <w:pPr>
        <w:ind w:left="720" w:hanging="360"/>
      </w:pPr>
      <w:rPr>
        <w:rFonts w:hint="default"/>
      </w:rPr>
    </w:lvl>
    <w:lvl w:ilvl="1" w:tplc="04250019" w:tentative="1">
      <w:start w:val="1"/>
      <w:numFmt w:val="lowerLetter"/>
      <w:lvlText w:val="%2."/>
      <w:lvlJc w:val="left"/>
      <w:pPr>
        <w:ind w:left="1440" w:hanging="360"/>
      </w:pPr>
    </w:lvl>
    <w:lvl w:ilvl="2" w:tplc="0425001B" w:tentative="1">
      <w:start w:val="1"/>
      <w:numFmt w:val="lowerRoman"/>
      <w:lvlText w:val="%3."/>
      <w:lvlJc w:val="right"/>
      <w:pPr>
        <w:ind w:left="2160" w:hanging="180"/>
      </w:pPr>
    </w:lvl>
    <w:lvl w:ilvl="3" w:tplc="0425000F" w:tentative="1">
      <w:start w:val="1"/>
      <w:numFmt w:val="decimal"/>
      <w:lvlText w:val="%4."/>
      <w:lvlJc w:val="left"/>
      <w:pPr>
        <w:ind w:left="2880" w:hanging="360"/>
      </w:pPr>
    </w:lvl>
    <w:lvl w:ilvl="4" w:tplc="04250019" w:tentative="1">
      <w:start w:val="1"/>
      <w:numFmt w:val="lowerLetter"/>
      <w:lvlText w:val="%5."/>
      <w:lvlJc w:val="left"/>
      <w:pPr>
        <w:ind w:left="3600" w:hanging="360"/>
      </w:pPr>
    </w:lvl>
    <w:lvl w:ilvl="5" w:tplc="0425001B" w:tentative="1">
      <w:start w:val="1"/>
      <w:numFmt w:val="lowerRoman"/>
      <w:lvlText w:val="%6."/>
      <w:lvlJc w:val="right"/>
      <w:pPr>
        <w:ind w:left="4320" w:hanging="180"/>
      </w:pPr>
    </w:lvl>
    <w:lvl w:ilvl="6" w:tplc="0425000F" w:tentative="1">
      <w:start w:val="1"/>
      <w:numFmt w:val="decimal"/>
      <w:lvlText w:val="%7."/>
      <w:lvlJc w:val="left"/>
      <w:pPr>
        <w:ind w:left="5040" w:hanging="360"/>
      </w:pPr>
    </w:lvl>
    <w:lvl w:ilvl="7" w:tplc="04250019" w:tentative="1">
      <w:start w:val="1"/>
      <w:numFmt w:val="lowerLetter"/>
      <w:lvlText w:val="%8."/>
      <w:lvlJc w:val="left"/>
      <w:pPr>
        <w:ind w:left="5760" w:hanging="360"/>
      </w:pPr>
    </w:lvl>
    <w:lvl w:ilvl="8" w:tplc="0425001B" w:tentative="1">
      <w:start w:val="1"/>
      <w:numFmt w:val="lowerRoman"/>
      <w:lvlText w:val="%9."/>
      <w:lvlJc w:val="right"/>
      <w:pPr>
        <w:ind w:left="6480" w:hanging="180"/>
      </w:pPr>
    </w:lvl>
  </w:abstractNum>
  <w:num w:numId="1">
    <w:abstractNumId w:val="0"/>
  </w:num>
  <w:num w:numId="2">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80"/>
  <w:proofState w:spelling="clean" w:grammar="clean"/>
  <w:defaultTabStop w:val="708"/>
  <w:hyphenationZone w:val="425"/>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A46057"/>
    <w:rsid w:val="00A46057"/>
    <w:rsid w:val="00CB561E"/>
  </w:rsids>
  <m:mathPr>
    <m:mathFont m:val="Cambria Math"/>
    <m:brkBin m:val="before"/>
    <m:brkBinSub m:val="--"/>
    <m:smallFrac m:val="0"/>
    <m:dispDef/>
    <m:lMargin m:val="0"/>
    <m:rMargin m:val="0"/>
    <m:defJc m:val="centerGroup"/>
    <m:wrapIndent m:val="1440"/>
    <m:intLim m:val="subSup"/>
    <m:naryLim m:val="undOvr"/>
  </m:mathPr>
  <w:themeFontLang w:val="et-EE"/>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t-EE"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46057"/>
    <w:rPr>
      <w:rFonts w:ascii="Calibri" w:eastAsia="Calibri" w:hAnsi="Calibri" w:cs="Times New Roman"/>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rmalWeb">
    <w:name w:val="Normal (Web)"/>
    <w:basedOn w:val="Normal"/>
    <w:link w:val="NormalWebChar"/>
    <w:uiPriority w:val="99"/>
    <w:rsid w:val="00A46057"/>
    <w:pPr>
      <w:spacing w:before="100" w:beforeAutospacing="1" w:after="100" w:afterAutospacing="1" w:line="240" w:lineRule="auto"/>
    </w:pPr>
    <w:rPr>
      <w:rFonts w:ascii="Times New Roman" w:eastAsia="Times New Roman" w:hAnsi="Times New Roman"/>
      <w:sz w:val="24"/>
      <w:szCs w:val="24"/>
      <w:lang w:val="ru-RU" w:eastAsia="ru-RU"/>
    </w:rPr>
  </w:style>
  <w:style w:type="character" w:customStyle="1" w:styleId="NormalWebChar">
    <w:name w:val="Normal (Web) Char"/>
    <w:link w:val="NormalWeb"/>
    <w:uiPriority w:val="99"/>
    <w:rsid w:val="00A46057"/>
    <w:rPr>
      <w:rFonts w:ascii="Times New Roman" w:eastAsia="Times New Roman" w:hAnsi="Times New Roman" w:cs="Times New Roman"/>
      <w:sz w:val="24"/>
      <w:szCs w:val="24"/>
      <w:lang w:val="ru-RU" w:eastAsia="ru-RU"/>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t-EE"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46057"/>
    <w:rPr>
      <w:rFonts w:ascii="Calibri" w:eastAsia="Calibri" w:hAnsi="Calibri" w:cs="Times New Roman"/>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rmalWeb">
    <w:name w:val="Normal (Web)"/>
    <w:basedOn w:val="Normal"/>
    <w:link w:val="NormalWebChar"/>
    <w:uiPriority w:val="99"/>
    <w:rsid w:val="00A46057"/>
    <w:pPr>
      <w:spacing w:before="100" w:beforeAutospacing="1" w:after="100" w:afterAutospacing="1" w:line="240" w:lineRule="auto"/>
    </w:pPr>
    <w:rPr>
      <w:rFonts w:ascii="Times New Roman" w:eastAsia="Times New Roman" w:hAnsi="Times New Roman"/>
      <w:sz w:val="24"/>
      <w:szCs w:val="24"/>
      <w:lang w:val="ru-RU" w:eastAsia="ru-RU"/>
    </w:rPr>
  </w:style>
  <w:style w:type="character" w:customStyle="1" w:styleId="NormalWebChar">
    <w:name w:val="Normal (Web) Char"/>
    <w:link w:val="NormalWeb"/>
    <w:uiPriority w:val="99"/>
    <w:rsid w:val="00A46057"/>
    <w:rPr>
      <w:rFonts w:ascii="Times New Roman" w:eastAsia="Times New Roman" w:hAnsi="Times New Roman" w:cs="Times New Roman"/>
      <w:sz w:val="24"/>
      <w:szCs w:val="24"/>
      <w:lang w:val="ru-RU" w:eastAsia="ru-RU"/>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3" Type="http://schemas.microsoft.com/office/2007/relationships/stylesWithEffects" Target="stylesWithEffects.xml"/><Relationship Id="rId7"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ntTable" Target="fontTable.xml"/><Relationship Id="rId5" Type="http://schemas.openxmlformats.org/officeDocument/2006/relationships/webSettings" Target="webSettings.xml"/><Relationship Id="rId4" Type="http://schemas.openxmlformats.org/officeDocument/2006/relationships/settings" Target="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TotalTime>
  <Pages>3</Pages>
  <Words>837</Words>
  <Characters>4857</Characters>
  <Application>Microsoft Office Word</Application>
  <DocSecurity>0</DocSecurity>
  <Lines>40</Lines>
  <Paragraphs>11</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5683</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Jelena Golubeva</dc:creator>
  <cp:lastModifiedBy>Jelena Golubeva</cp:lastModifiedBy>
  <cp:revision>1</cp:revision>
  <dcterms:created xsi:type="dcterms:W3CDTF">2013-04-29T08:42:00Z</dcterms:created>
  <dcterms:modified xsi:type="dcterms:W3CDTF">2013-04-29T08:43:00Z</dcterms:modified>
</cp:coreProperties>
</file>