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62" w:rsidRDefault="009A0462" w:rsidP="009A046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et-EE"/>
        </w:rPr>
      </w:pPr>
      <w:r>
        <w:rPr>
          <w:rFonts w:ascii="Times New Roman" w:eastAsia="Times New Roman" w:hAnsi="Times New Roman"/>
          <w:b/>
          <w:sz w:val="24"/>
          <w:szCs w:val="24"/>
          <w:lang w:val="et-EE"/>
        </w:rPr>
        <w:t>Eelnõu</w:t>
      </w:r>
    </w:p>
    <w:p w:rsidR="009A0462" w:rsidRDefault="009A0462" w:rsidP="009A046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et-EE"/>
        </w:rPr>
      </w:pPr>
    </w:p>
    <w:p w:rsidR="009A0462" w:rsidRDefault="009A0462" w:rsidP="009A04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val="et-EE"/>
        </w:rPr>
      </w:pPr>
      <w:r>
        <w:rPr>
          <w:rFonts w:ascii="Times New Roman" w:eastAsia="Times New Roman" w:hAnsi="Times New Roman"/>
          <w:b/>
          <w:sz w:val="24"/>
          <w:szCs w:val="20"/>
          <w:lang w:val="et-EE"/>
        </w:rPr>
        <w:t>NARVA LINNAVALITSUS</w:t>
      </w:r>
    </w:p>
    <w:p w:rsidR="009A0462" w:rsidRDefault="009A0462" w:rsidP="009A04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val="et-EE"/>
        </w:rPr>
      </w:pPr>
    </w:p>
    <w:p w:rsidR="009A0462" w:rsidRDefault="009A0462" w:rsidP="009A046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24"/>
          <w:szCs w:val="20"/>
          <w:lang w:val="et-EE"/>
        </w:rPr>
      </w:pPr>
      <w:r>
        <w:rPr>
          <w:rFonts w:ascii="Times New Roman" w:eastAsia="Times New Roman" w:hAnsi="Times New Roman"/>
          <w:b/>
          <w:szCs w:val="20"/>
          <w:lang w:val="et-EE"/>
        </w:rPr>
        <w:t>KORRALDUS</w:t>
      </w:r>
    </w:p>
    <w:p w:rsidR="009A0462" w:rsidRDefault="009A0462" w:rsidP="009A046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0"/>
          <w:lang w:val="et-EE"/>
        </w:rPr>
      </w:pPr>
      <w:r>
        <w:rPr>
          <w:rFonts w:ascii="Times New Roman" w:eastAsia="Times New Roman" w:hAnsi="Times New Roman"/>
          <w:b/>
          <w:sz w:val="24"/>
          <w:szCs w:val="20"/>
          <w:lang w:val="et-EE"/>
        </w:rPr>
        <w:t>Narva</w:t>
      </w:r>
      <w:r>
        <w:rPr>
          <w:rFonts w:ascii="Times New Roman" w:eastAsia="Times New Roman" w:hAnsi="Times New Roman"/>
          <w:b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Cs/>
          <w:sz w:val="24"/>
          <w:szCs w:val="20"/>
          <w:lang w:val="et-EE"/>
        </w:rPr>
        <w:tab/>
      </w:r>
      <w:r>
        <w:rPr>
          <w:rFonts w:ascii="Times New Roman" w:eastAsia="Times New Roman" w:hAnsi="Times New Roman"/>
          <w:b/>
          <w:sz w:val="24"/>
          <w:szCs w:val="20"/>
          <w:lang w:val="et-EE"/>
        </w:rPr>
        <w:t xml:space="preserve"> </w:t>
      </w:r>
    </w:p>
    <w:p w:rsidR="009A0462" w:rsidRDefault="009A0462" w:rsidP="009A04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/>
        </w:rPr>
      </w:pPr>
    </w:p>
    <w:p w:rsidR="009A0462" w:rsidRDefault="009A0462" w:rsidP="009A046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t-E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t-EE"/>
        </w:rPr>
        <w:t xml:space="preserve">Linnavalitsuse reservfondist vahendite eraldamine </w:t>
      </w:r>
    </w:p>
    <w:p w:rsidR="009A0462" w:rsidRDefault="009A0462" w:rsidP="009A046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t-EE"/>
        </w:rPr>
      </w:pPr>
    </w:p>
    <w:p w:rsidR="009A0462" w:rsidRDefault="009A0462" w:rsidP="009A04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t-E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t-EE"/>
        </w:rPr>
        <w:t>Asjaolud ja menetluse käik.</w:t>
      </w:r>
    </w:p>
    <w:p w:rsidR="009A0462" w:rsidRDefault="009A0462" w:rsidP="009A04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 xml:space="preserve">Narva Linna Sotsiaalabiamet esitas taotluse rahaliste vahendite eraldamiseks linnavalitsuse reservfondist. Taotlus rahaliste vahendite eraldamiseks on laekunud </w:t>
      </w:r>
      <w:r w:rsidR="00C27FCE">
        <w:rPr>
          <w:rFonts w:ascii="Times New Roman" w:eastAsia="Times New Roman" w:hAnsi="Times New Roman"/>
          <w:sz w:val="24"/>
          <w:szCs w:val="24"/>
          <w:lang w:val="et-EE"/>
        </w:rPr>
        <w:t xml:space="preserve"> MTÜ </w:t>
      </w:r>
      <w:proofErr w:type="spellStart"/>
      <w:r w:rsidR="00C27FCE">
        <w:rPr>
          <w:rFonts w:ascii="Times New Roman" w:eastAsia="Times New Roman" w:hAnsi="Times New Roman"/>
          <w:sz w:val="24"/>
          <w:szCs w:val="24"/>
          <w:lang w:val="et-EE"/>
        </w:rPr>
        <w:t>–le</w:t>
      </w:r>
      <w:proofErr w:type="spellEnd"/>
      <w:r w:rsidR="00C27FCE">
        <w:rPr>
          <w:rFonts w:ascii="Times New Roman" w:eastAsia="Times New Roman" w:hAnsi="Times New Roman"/>
          <w:sz w:val="24"/>
          <w:szCs w:val="24"/>
          <w:lang w:val="et-EE"/>
        </w:rPr>
        <w:t xml:space="preserve">  Sõjaväeteenituse ja lahingutegevuse veteranide liit „Bastion“</w:t>
      </w:r>
      <w:r w:rsidR="00A63537">
        <w:rPr>
          <w:rFonts w:ascii="Times New Roman" w:eastAsia="Times New Roman" w:hAnsi="Times New Roman"/>
          <w:sz w:val="24"/>
          <w:szCs w:val="24"/>
          <w:lang w:val="et-EE"/>
        </w:rPr>
        <w:t xml:space="preserve"> Afganistani sõja lõpust 25 aasta möödumisele pühendatud üritusele sõiduga seotud sõidukulude kompenseerimiseks  </w:t>
      </w:r>
      <w:r w:rsidR="00C27FCE">
        <w:rPr>
          <w:rFonts w:ascii="Times New Roman" w:eastAsia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t-EE"/>
        </w:rPr>
        <w:t xml:space="preserve">summas </w:t>
      </w:r>
      <w:r w:rsidR="00C27FCE">
        <w:rPr>
          <w:rFonts w:ascii="Times New Roman" w:eastAsia="Times New Roman" w:hAnsi="Times New Roman"/>
          <w:sz w:val="24"/>
          <w:szCs w:val="24"/>
          <w:lang w:val="et-EE"/>
        </w:rPr>
        <w:t>600</w:t>
      </w:r>
      <w:r>
        <w:rPr>
          <w:rFonts w:ascii="Times New Roman" w:eastAsia="Times New Roman" w:hAnsi="Times New Roman"/>
          <w:sz w:val="24"/>
          <w:szCs w:val="24"/>
          <w:lang w:val="et-EE"/>
        </w:rPr>
        <w:t xml:space="preserve"> eurot.  </w:t>
      </w:r>
    </w:p>
    <w:p w:rsidR="009A0462" w:rsidRDefault="009A0462" w:rsidP="009A04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</w:p>
    <w:p w:rsidR="009A0462" w:rsidRDefault="009A0462" w:rsidP="009A04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 xml:space="preserve">Vastavalt Narva Linna Sotsiaalabiameti  </w:t>
      </w:r>
      <w:r w:rsidR="00037A5F">
        <w:rPr>
          <w:rFonts w:ascii="Times New Roman" w:eastAsia="Times New Roman" w:hAnsi="Times New Roman"/>
          <w:sz w:val="24"/>
          <w:szCs w:val="24"/>
          <w:lang w:val="et-EE"/>
        </w:rPr>
        <w:t>12</w:t>
      </w:r>
      <w:r>
        <w:rPr>
          <w:rFonts w:ascii="Times New Roman" w:eastAsia="Times New Roman" w:hAnsi="Times New Roman"/>
          <w:sz w:val="24"/>
          <w:szCs w:val="24"/>
          <w:lang w:val="et-EE"/>
        </w:rPr>
        <w:t>.0</w:t>
      </w:r>
      <w:r w:rsidR="00037A5F">
        <w:rPr>
          <w:rFonts w:ascii="Times New Roman" w:eastAsia="Times New Roman" w:hAnsi="Times New Roman"/>
          <w:sz w:val="24"/>
          <w:szCs w:val="24"/>
          <w:lang w:val="et-EE"/>
        </w:rPr>
        <w:t>2</w:t>
      </w:r>
      <w:r>
        <w:rPr>
          <w:rFonts w:ascii="Times New Roman" w:eastAsia="Times New Roman" w:hAnsi="Times New Roman"/>
          <w:sz w:val="24"/>
          <w:szCs w:val="24"/>
          <w:lang w:val="et-EE"/>
        </w:rPr>
        <w:t>.2014 taotlusele nr 5.3-5</w:t>
      </w:r>
      <w:r w:rsidR="00037A5F">
        <w:rPr>
          <w:rFonts w:ascii="Times New Roman" w:eastAsia="Times New Roman" w:hAnsi="Times New Roman"/>
          <w:sz w:val="24"/>
          <w:szCs w:val="24"/>
          <w:lang w:val="et-EE"/>
        </w:rPr>
        <w:t>/1312-3</w:t>
      </w:r>
      <w:r>
        <w:rPr>
          <w:rFonts w:ascii="Times New Roman" w:eastAsia="Times New Roman" w:hAnsi="Times New Roman"/>
          <w:sz w:val="24"/>
          <w:szCs w:val="24"/>
          <w:lang w:val="et-EE"/>
        </w:rPr>
        <w:t xml:space="preserve"> Rahandusamet esitab Narva Linnavalitsusele korralduse eelnõu  reservfondist  vahendite eraldamisest.</w:t>
      </w:r>
    </w:p>
    <w:tbl>
      <w:tblPr>
        <w:tblW w:w="931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3"/>
        <w:gridCol w:w="1315"/>
        <w:gridCol w:w="1079"/>
        <w:gridCol w:w="1619"/>
        <w:gridCol w:w="1439"/>
      </w:tblGrid>
      <w:tr w:rsidR="009A0462" w:rsidTr="009A0462">
        <w:trPr>
          <w:trHeight w:val="422"/>
        </w:trPr>
        <w:tc>
          <w:tcPr>
            <w:tcW w:w="3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462" w:rsidRDefault="009A0462">
            <w:pPr>
              <w:keepNext/>
              <w:spacing w:after="0" w:line="240" w:lineRule="auto"/>
              <w:ind w:left="2029" w:hanging="2029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NIMI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462" w:rsidRDefault="009A0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SUMMA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462" w:rsidRDefault="009A0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 xml:space="preserve"> S h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462" w:rsidRDefault="009A0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Tegevusala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462" w:rsidRDefault="009A0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Artikkel</w:t>
            </w:r>
          </w:p>
        </w:tc>
      </w:tr>
      <w:tr w:rsidR="009A0462" w:rsidTr="009A0462">
        <w:trPr>
          <w:trHeight w:val="85"/>
        </w:trPr>
        <w:tc>
          <w:tcPr>
            <w:tcW w:w="3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462" w:rsidRDefault="009A0462">
            <w:pPr>
              <w:spacing w:before="240" w:after="60" w:line="240" w:lineRule="auto"/>
              <w:outlineLvl w:val="5"/>
              <w:rPr>
                <w:rFonts w:ascii="Times New Roman" w:eastAsia="Times New Roman" w:hAnsi="Times New Roman"/>
                <w:bCs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Narva Linna Sotsiaalabiamet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462" w:rsidRDefault="00C27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600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462" w:rsidRDefault="00C27FCE" w:rsidP="00C27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600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462" w:rsidRDefault="009A0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10201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462" w:rsidRDefault="009A0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45008</w:t>
            </w:r>
          </w:p>
        </w:tc>
      </w:tr>
    </w:tbl>
    <w:p w:rsidR="009A0462" w:rsidRDefault="009A0462" w:rsidP="009A04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C27FCE" w:rsidRPr="00C27FCE" w:rsidRDefault="009A0462" w:rsidP="00C27F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 xml:space="preserve">Narva Linnavolikogu on 23.01.2014 määrusega nr.3 kinnitanud Linnavalitsuse reservfondi summas 30 000 eurot.  </w:t>
      </w:r>
      <w:r w:rsidR="00C27FCE" w:rsidRPr="00C27FCE">
        <w:rPr>
          <w:rFonts w:ascii="Times New Roman" w:eastAsia="Times New Roman" w:hAnsi="Times New Roman"/>
          <w:sz w:val="24"/>
          <w:szCs w:val="24"/>
          <w:lang w:val="et-EE"/>
        </w:rPr>
        <w:t xml:space="preserve">Reservfondi jääk </w:t>
      </w:r>
      <w:r w:rsidR="00C27FCE">
        <w:rPr>
          <w:rFonts w:ascii="Times New Roman" w:eastAsia="Times New Roman" w:hAnsi="Times New Roman"/>
          <w:sz w:val="24"/>
          <w:szCs w:val="24"/>
          <w:lang w:val="et-EE"/>
        </w:rPr>
        <w:t>21 435</w:t>
      </w:r>
      <w:r w:rsidR="00C27FCE" w:rsidRPr="00C27FCE">
        <w:rPr>
          <w:rFonts w:ascii="Times New Roman" w:eastAsia="Times New Roman" w:hAnsi="Times New Roman"/>
          <w:sz w:val="24"/>
          <w:szCs w:val="24"/>
          <w:lang w:val="et-EE"/>
        </w:rPr>
        <w:t xml:space="preserve">  eurot seisuga  </w:t>
      </w:r>
      <w:r w:rsidR="00C27FCE">
        <w:rPr>
          <w:rFonts w:ascii="Times New Roman" w:eastAsia="Times New Roman" w:hAnsi="Times New Roman"/>
          <w:sz w:val="24"/>
          <w:szCs w:val="24"/>
          <w:lang w:val="et-EE"/>
        </w:rPr>
        <w:t>13.02</w:t>
      </w:r>
      <w:r w:rsidR="00C27FCE" w:rsidRPr="00C27FCE">
        <w:rPr>
          <w:rFonts w:ascii="Times New Roman" w:eastAsia="Times New Roman" w:hAnsi="Times New Roman"/>
          <w:sz w:val="24"/>
          <w:szCs w:val="24"/>
          <w:lang w:val="et-EE"/>
        </w:rPr>
        <w:t>.201</w:t>
      </w:r>
      <w:r w:rsidR="00037A5F">
        <w:rPr>
          <w:rFonts w:ascii="Times New Roman" w:eastAsia="Times New Roman" w:hAnsi="Times New Roman"/>
          <w:sz w:val="24"/>
          <w:szCs w:val="24"/>
          <w:lang w:val="et-EE"/>
        </w:rPr>
        <w:t>4</w:t>
      </w:r>
      <w:r w:rsidR="00C27FCE" w:rsidRPr="00C27FCE">
        <w:rPr>
          <w:rFonts w:ascii="Times New Roman" w:eastAsia="Times New Roman" w:hAnsi="Times New Roman"/>
          <w:sz w:val="24"/>
          <w:szCs w:val="24"/>
          <w:lang w:val="et-EE"/>
        </w:rPr>
        <w:t xml:space="preserve">.a. </w:t>
      </w:r>
    </w:p>
    <w:p w:rsidR="009A0462" w:rsidRDefault="009A0462" w:rsidP="009A04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 xml:space="preserve">  </w:t>
      </w:r>
    </w:p>
    <w:p w:rsidR="009A0462" w:rsidRDefault="009A0462" w:rsidP="009A0462">
      <w:pPr>
        <w:keepNext/>
        <w:spacing w:after="0" w:line="240" w:lineRule="auto"/>
        <w:ind w:hanging="44"/>
        <w:jc w:val="both"/>
        <w:outlineLvl w:val="0"/>
        <w:rPr>
          <w:rFonts w:ascii="Times New Roman" w:eastAsia="Times New Roman" w:hAnsi="Times New Roman"/>
          <w:sz w:val="24"/>
          <w:szCs w:val="24"/>
          <w:lang w:val="et-EE"/>
        </w:rPr>
      </w:pPr>
      <w:bookmarkStart w:id="0" w:name="_GoBack"/>
    </w:p>
    <w:bookmarkEnd w:id="0"/>
    <w:p w:rsidR="009A0462" w:rsidRDefault="009A0462" w:rsidP="009A04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t-EE"/>
        </w:rPr>
      </w:pPr>
    </w:p>
    <w:p w:rsidR="009A0462" w:rsidRDefault="009A0462" w:rsidP="009A04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t-E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t-EE"/>
        </w:rPr>
        <w:t>Õiguslikud alused.</w:t>
      </w:r>
    </w:p>
    <w:p w:rsidR="009A0462" w:rsidRDefault="009A0462" w:rsidP="009A04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>Vastavalt Kohaliku omavalitsuse üksuse finantsjuhtimise seaduse § 5 lõike 7 ning Narva Linnavolikogu 08.09.2011.a määrusega nr 8 kinnitatud “Narva linna reservfondi kasutamise korra” alusel eraldatakse rahalisi vahendeid linnavalitsuse reservfondist linnavalitsuse korraldusega.</w:t>
      </w:r>
    </w:p>
    <w:p w:rsidR="009A0462" w:rsidRDefault="009A0462" w:rsidP="009A04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t-EE"/>
        </w:rPr>
      </w:pPr>
    </w:p>
    <w:p w:rsidR="009A0462" w:rsidRDefault="009A0462" w:rsidP="00037A5F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b/>
          <w:sz w:val="24"/>
          <w:szCs w:val="24"/>
          <w:lang w:val="et-EE"/>
        </w:rPr>
      </w:pPr>
      <w:r>
        <w:rPr>
          <w:rFonts w:ascii="Times New Roman" w:eastAsia="Times New Roman" w:hAnsi="Times New Roman"/>
          <w:b/>
          <w:sz w:val="24"/>
          <w:szCs w:val="24"/>
          <w:lang w:val="et-EE"/>
        </w:rPr>
        <w:t>Otsus.</w:t>
      </w:r>
    </w:p>
    <w:p w:rsidR="009A0462" w:rsidRDefault="009A0462" w:rsidP="00037A5F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 xml:space="preserve">Eraldada  linnavalitsuse reservfondist Narva Linna Sotsiaalabiametile  – </w:t>
      </w:r>
      <w:r w:rsidR="00C27FCE">
        <w:rPr>
          <w:rFonts w:ascii="Times New Roman" w:eastAsia="Times New Roman" w:hAnsi="Times New Roman"/>
          <w:b/>
          <w:sz w:val="24"/>
          <w:szCs w:val="24"/>
          <w:lang w:val="et-EE"/>
        </w:rPr>
        <w:t>600</w:t>
      </w:r>
      <w:r>
        <w:rPr>
          <w:rFonts w:ascii="Times New Roman" w:eastAsia="Times New Roman" w:hAnsi="Times New Roman"/>
          <w:b/>
          <w:sz w:val="24"/>
          <w:szCs w:val="24"/>
          <w:lang w:val="et-EE"/>
        </w:rPr>
        <w:t xml:space="preserve"> eurot</w:t>
      </w:r>
      <w:r>
        <w:rPr>
          <w:rFonts w:ascii="Times New Roman" w:eastAsia="Times New Roman" w:hAnsi="Times New Roman"/>
          <w:sz w:val="24"/>
          <w:szCs w:val="24"/>
          <w:lang w:val="et-EE"/>
        </w:rPr>
        <w:t xml:space="preserve"> </w:t>
      </w:r>
      <w:r w:rsidR="00C27FCE">
        <w:rPr>
          <w:rFonts w:ascii="Times New Roman" w:eastAsia="Times New Roman" w:hAnsi="Times New Roman"/>
          <w:sz w:val="24"/>
          <w:szCs w:val="24"/>
          <w:lang w:val="et-EE"/>
        </w:rPr>
        <w:t>MTÜ–le  Sõjaväeteenituse ja lahingutegevuse veteranide liit „Bastion“</w:t>
      </w:r>
      <w:r w:rsidR="00C27FCE">
        <w:rPr>
          <w:rFonts w:ascii="Times New Roman" w:eastAsia="Times New Roman" w:hAnsi="Times New Roman"/>
          <w:sz w:val="24"/>
          <w:szCs w:val="24"/>
          <w:lang w:val="et-EE"/>
        </w:rPr>
        <w:t xml:space="preserve"> ürituse </w:t>
      </w:r>
      <w:r w:rsidR="00A33EF5">
        <w:rPr>
          <w:rFonts w:ascii="Times New Roman" w:eastAsia="Times New Roman" w:hAnsi="Times New Roman"/>
          <w:sz w:val="24"/>
          <w:szCs w:val="24"/>
          <w:lang w:val="et-EE"/>
        </w:rPr>
        <w:t>korraldamisekuludeks</w:t>
      </w:r>
      <w:r w:rsidR="00A63537">
        <w:rPr>
          <w:rFonts w:ascii="Times New Roman" w:eastAsia="Times New Roman" w:hAnsi="Times New Roman"/>
          <w:sz w:val="24"/>
          <w:szCs w:val="24"/>
          <w:lang w:val="et-EE"/>
        </w:rPr>
        <w:t xml:space="preserve"> (sõidukuludeks).</w:t>
      </w:r>
    </w:p>
    <w:p w:rsidR="009A0462" w:rsidRDefault="009A0462" w:rsidP="009A046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t-EE"/>
        </w:rPr>
      </w:pPr>
    </w:p>
    <w:p w:rsidR="009A0462" w:rsidRDefault="009A0462" w:rsidP="009A04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</w:p>
    <w:p w:rsidR="009A0462" w:rsidRDefault="009A0462" w:rsidP="009A04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t-E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t-EE"/>
        </w:rPr>
        <w:t xml:space="preserve">      4. Rakendussätted.</w:t>
      </w:r>
    </w:p>
    <w:p w:rsidR="009A0462" w:rsidRDefault="009A0462" w:rsidP="009A04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>4.1. Korraldus jõustub seadusega sätestatud korras.</w:t>
      </w:r>
    </w:p>
    <w:p w:rsidR="009A0462" w:rsidRDefault="009A0462" w:rsidP="009A046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>4.2. Korraldust on võimalik vaidlustada Tartu Halduskohtu Jõhvi kohtumajas 30 päeva jooksul arvates korralduse teatavakstegemisest.</w:t>
      </w:r>
    </w:p>
    <w:p w:rsidR="009A0462" w:rsidRDefault="009A0462" w:rsidP="009A046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et-EE"/>
        </w:rPr>
      </w:pPr>
    </w:p>
    <w:p w:rsidR="009A0462" w:rsidRDefault="009A0462" w:rsidP="009A04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>Eduard East</w:t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  <w:t xml:space="preserve">Ants </w:t>
      </w:r>
      <w:proofErr w:type="spellStart"/>
      <w:r>
        <w:rPr>
          <w:rFonts w:ascii="Times New Roman" w:eastAsia="Times New Roman" w:hAnsi="Times New Roman"/>
          <w:sz w:val="24"/>
          <w:szCs w:val="24"/>
          <w:lang w:val="et-EE"/>
        </w:rPr>
        <w:t>Liimets</w:t>
      </w:r>
      <w:proofErr w:type="spellEnd"/>
    </w:p>
    <w:p w:rsidR="009A0462" w:rsidRDefault="009A0462" w:rsidP="009A04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 xml:space="preserve">Linnapea </w:t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  <w:t>Linnasekretär</w:t>
      </w:r>
    </w:p>
    <w:p w:rsidR="009A0462" w:rsidRDefault="009A0462" w:rsidP="009A0462">
      <w:pPr>
        <w:spacing w:after="0" w:line="240" w:lineRule="auto"/>
        <w:rPr>
          <w:lang w:val="et-EE"/>
        </w:rPr>
      </w:pPr>
      <w:r>
        <w:rPr>
          <w:lang w:val="et-EE"/>
        </w:rPr>
        <w:t xml:space="preserve"> </w:t>
      </w:r>
    </w:p>
    <w:p w:rsidR="00CB5E36" w:rsidRPr="009A0462" w:rsidRDefault="00CB5E36">
      <w:pPr>
        <w:rPr>
          <w:lang w:val="et-EE"/>
        </w:rPr>
      </w:pPr>
    </w:p>
    <w:sectPr w:rsidR="00CB5E36" w:rsidRPr="009A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5000"/>
    <w:multiLevelType w:val="multilevel"/>
    <w:tmpl w:val="1FCA0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1">
    <w:nsid w:val="42253F8A"/>
    <w:multiLevelType w:val="multilevel"/>
    <w:tmpl w:val="0B68078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62"/>
    <w:rsid w:val="00037A5F"/>
    <w:rsid w:val="003977F6"/>
    <w:rsid w:val="008249EB"/>
    <w:rsid w:val="009A0462"/>
    <w:rsid w:val="00A33EF5"/>
    <w:rsid w:val="00A63537"/>
    <w:rsid w:val="00C27FCE"/>
    <w:rsid w:val="00C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6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6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5</cp:revision>
  <cp:lastPrinted>2014-02-13T07:59:00Z</cp:lastPrinted>
  <dcterms:created xsi:type="dcterms:W3CDTF">2014-02-13T07:00:00Z</dcterms:created>
  <dcterms:modified xsi:type="dcterms:W3CDTF">2014-02-13T08:00:00Z</dcterms:modified>
</cp:coreProperties>
</file>