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D35" w:rsidRDefault="000A0D35" w:rsidP="00BA3319">
      <w:pPr>
        <w:jc w:val="right"/>
        <w:rPr>
          <w:bCs/>
          <w:sz w:val="20"/>
          <w:szCs w:val="20"/>
          <w:lang w:val="fi-FI"/>
        </w:rPr>
      </w:pPr>
      <w:bookmarkStart w:id="0" w:name="_Toc341613545"/>
      <w:bookmarkStart w:id="1" w:name="_Toc373014563"/>
      <w:bookmarkStart w:id="2" w:name="_Toc373014839"/>
      <w:bookmarkStart w:id="3" w:name="_Toc373244929"/>
      <w:bookmarkStart w:id="4" w:name="_Toc373244997"/>
      <w:bookmarkStart w:id="5" w:name="_Toc373245031"/>
      <w:bookmarkStart w:id="6" w:name="_Toc373269406"/>
      <w:bookmarkStart w:id="7" w:name="_Toc373305884"/>
      <w:bookmarkStart w:id="8" w:name="_Toc373309166"/>
    </w:p>
    <w:p w:rsidR="000A0D35" w:rsidRDefault="000A0D35" w:rsidP="00BA3319">
      <w:pPr>
        <w:jc w:val="right"/>
        <w:rPr>
          <w:bCs/>
          <w:sz w:val="20"/>
          <w:szCs w:val="20"/>
          <w:lang w:val="fi-FI"/>
        </w:rPr>
      </w:pPr>
    </w:p>
    <w:p w:rsidR="000A0D35" w:rsidRDefault="000A0D35" w:rsidP="00BA3319">
      <w:pPr>
        <w:jc w:val="right"/>
        <w:rPr>
          <w:bCs/>
          <w:sz w:val="20"/>
          <w:szCs w:val="20"/>
          <w:lang w:val="fi-FI"/>
        </w:rPr>
      </w:pPr>
    </w:p>
    <w:p w:rsidR="000A0D35" w:rsidRPr="006E487A" w:rsidRDefault="000A0D35" w:rsidP="000A0D35">
      <w:pPr>
        <w:pStyle w:val="Heading1"/>
        <w:rPr>
          <w:rFonts w:ascii="Times New Roman" w:hAnsi="Times New Roman"/>
          <w:sz w:val="24"/>
          <w:szCs w:val="28"/>
          <w:lang w:val="fi-FI"/>
        </w:rPr>
      </w:pPr>
      <w:bookmarkStart w:id="9" w:name="_Toc215365094"/>
      <w:bookmarkStart w:id="10" w:name="_Toc278891599"/>
      <w:bookmarkStart w:id="11" w:name="_Toc341613541"/>
      <w:bookmarkStart w:id="12" w:name="_Toc373014559"/>
      <w:bookmarkStart w:id="13" w:name="_Toc373014835"/>
      <w:bookmarkStart w:id="14" w:name="_Toc373244925"/>
      <w:bookmarkStart w:id="15" w:name="_Toc373244993"/>
      <w:bookmarkStart w:id="16" w:name="_Toc373245027"/>
      <w:bookmarkStart w:id="17" w:name="_Toc373269402"/>
      <w:bookmarkStart w:id="18" w:name="_Toc373305880"/>
      <w:bookmarkStart w:id="19" w:name="_Toc373309162"/>
      <w:bookmarkStart w:id="20" w:name="_Toc373326312"/>
      <w:bookmarkStart w:id="21" w:name="_Toc373395072"/>
      <w:proofErr w:type="spellStart"/>
      <w:r w:rsidRPr="006E487A">
        <w:rPr>
          <w:rFonts w:ascii="Times New Roman" w:hAnsi="Times New Roman"/>
          <w:sz w:val="24"/>
          <w:lang w:val="fi-FI"/>
        </w:rPr>
        <w:t>Narva</w:t>
      </w:r>
      <w:proofErr w:type="spellEnd"/>
      <w:r w:rsidRPr="006E487A">
        <w:rPr>
          <w:rFonts w:ascii="Times New Roman" w:hAnsi="Times New Roman"/>
          <w:sz w:val="24"/>
          <w:lang w:val="fi-FI"/>
        </w:rPr>
        <w:t xml:space="preserve"> </w:t>
      </w:r>
      <w:proofErr w:type="spellStart"/>
      <w:r w:rsidRPr="006E487A">
        <w:rPr>
          <w:rFonts w:ascii="Times New Roman" w:hAnsi="Times New Roman"/>
          <w:sz w:val="24"/>
          <w:lang w:val="fi-FI"/>
        </w:rPr>
        <w:t>Linnavolikogu</w:t>
      </w:r>
      <w:proofErr w:type="spellEnd"/>
      <w:r w:rsidRPr="006E487A">
        <w:rPr>
          <w:rFonts w:ascii="Times New Roman" w:hAnsi="Times New Roman"/>
          <w:sz w:val="24"/>
          <w:lang w:val="fi-FI"/>
        </w:rPr>
        <w:t xml:space="preserve"> </w:t>
      </w:r>
      <w:proofErr w:type="spellStart"/>
      <w:r w:rsidRPr="006E487A">
        <w:rPr>
          <w:rFonts w:ascii="Times New Roman" w:hAnsi="Times New Roman"/>
          <w:sz w:val="24"/>
          <w:lang w:val="fi-FI"/>
        </w:rPr>
        <w:t>määruse</w:t>
      </w:r>
      <w:proofErr w:type="spellEnd"/>
      <w:r w:rsidRPr="006E487A">
        <w:rPr>
          <w:rFonts w:ascii="Times New Roman" w:hAnsi="Times New Roman"/>
          <w:sz w:val="24"/>
          <w:lang w:val="fi-FI"/>
        </w:rPr>
        <w:t xml:space="preserve"> </w:t>
      </w:r>
      <w:proofErr w:type="spellStart"/>
      <w:r w:rsidRPr="006E487A">
        <w:rPr>
          <w:rFonts w:ascii="Times New Roman" w:hAnsi="Times New Roman"/>
          <w:sz w:val="24"/>
          <w:lang w:val="fi-FI"/>
        </w:rPr>
        <w:t>eelnõu</w:t>
      </w:r>
      <w:bookmarkEnd w:id="9"/>
      <w:bookmarkEnd w:id="10"/>
      <w:bookmarkEnd w:id="11"/>
      <w:bookmarkEnd w:id="12"/>
      <w:bookmarkEnd w:id="13"/>
      <w:bookmarkEnd w:id="14"/>
      <w:bookmarkEnd w:id="15"/>
      <w:bookmarkEnd w:id="16"/>
      <w:bookmarkEnd w:id="17"/>
      <w:bookmarkEnd w:id="18"/>
      <w:bookmarkEnd w:id="19"/>
      <w:bookmarkEnd w:id="20"/>
      <w:bookmarkEnd w:id="21"/>
      <w:proofErr w:type="spellEnd"/>
      <w:r w:rsidRPr="006E487A">
        <w:rPr>
          <w:rFonts w:ascii="Times New Roman" w:hAnsi="Times New Roman"/>
          <w:sz w:val="24"/>
          <w:lang w:val="fi-FI"/>
        </w:rPr>
        <w:t xml:space="preserve"> </w:t>
      </w:r>
    </w:p>
    <w:p w:rsidR="000A0D35" w:rsidRPr="006E487A" w:rsidRDefault="000A0D35" w:rsidP="000A0D35">
      <w:pPr>
        <w:shd w:val="clear" w:color="auto" w:fill="FFFFFF"/>
        <w:jc w:val="right"/>
        <w:rPr>
          <w:sz w:val="20"/>
          <w:szCs w:val="20"/>
          <w:lang w:val="fi-FI"/>
        </w:rPr>
      </w:pPr>
    </w:p>
    <w:p w:rsidR="000A0D35" w:rsidRPr="006E487A" w:rsidRDefault="000A0D35" w:rsidP="000A0D35">
      <w:pPr>
        <w:shd w:val="clear" w:color="auto" w:fill="FFFFFF"/>
        <w:jc w:val="right"/>
        <w:rPr>
          <w:sz w:val="20"/>
          <w:szCs w:val="20"/>
          <w:lang w:val="fi-FI"/>
        </w:rPr>
      </w:pPr>
      <w:proofErr w:type="spellStart"/>
      <w:r w:rsidRPr="006E487A">
        <w:rPr>
          <w:sz w:val="20"/>
          <w:szCs w:val="20"/>
          <w:lang w:val="fi-FI"/>
        </w:rPr>
        <w:t>Eelnõu</w:t>
      </w:r>
      <w:proofErr w:type="spellEnd"/>
    </w:p>
    <w:p w:rsidR="000A0D35" w:rsidRPr="006E487A" w:rsidRDefault="000A0D35" w:rsidP="000A0D35">
      <w:pPr>
        <w:shd w:val="clear" w:color="auto" w:fill="FFFFFF"/>
        <w:spacing w:before="120" w:after="120"/>
        <w:jc w:val="center"/>
        <w:rPr>
          <w:b/>
          <w:bCs/>
          <w:lang w:val="fi-FI"/>
        </w:rPr>
      </w:pPr>
    </w:p>
    <w:p w:rsidR="000A0D35" w:rsidRPr="006E487A" w:rsidRDefault="000A0D35" w:rsidP="000A0D35">
      <w:pPr>
        <w:shd w:val="clear" w:color="auto" w:fill="FFFFFF"/>
        <w:spacing w:before="120" w:after="120"/>
        <w:jc w:val="center"/>
        <w:rPr>
          <w:b/>
          <w:bCs/>
          <w:lang w:val="fi-FI"/>
        </w:rPr>
      </w:pPr>
      <w:r w:rsidRPr="006E487A">
        <w:rPr>
          <w:b/>
          <w:bCs/>
          <w:lang w:val="fi-FI"/>
        </w:rPr>
        <w:t>NARVA LINNAVOLIKOGU</w:t>
      </w:r>
    </w:p>
    <w:p w:rsidR="000A0D35" w:rsidRPr="006E487A" w:rsidRDefault="000A0D35" w:rsidP="000A0D35">
      <w:pPr>
        <w:shd w:val="clear" w:color="auto" w:fill="FFFFFF"/>
        <w:spacing w:before="120" w:after="120"/>
        <w:jc w:val="center"/>
        <w:rPr>
          <w:b/>
          <w:bCs/>
        </w:rPr>
      </w:pPr>
      <w:r w:rsidRPr="006E487A">
        <w:rPr>
          <w:b/>
          <w:bCs/>
          <w:lang w:val="fi-FI"/>
        </w:rPr>
        <w:t>M</w:t>
      </w:r>
      <w:r w:rsidRPr="006E487A">
        <w:rPr>
          <w:b/>
          <w:bCs/>
        </w:rPr>
        <w:t>ÄÄRUS</w:t>
      </w:r>
    </w:p>
    <w:p w:rsidR="000A0D35" w:rsidRPr="006E487A" w:rsidRDefault="000A0D35" w:rsidP="000A0D35">
      <w:pPr>
        <w:shd w:val="clear" w:color="auto" w:fill="FFFFFF"/>
        <w:jc w:val="both"/>
      </w:pPr>
      <w:r w:rsidRPr="006E487A">
        <w:t>Narva</w:t>
      </w:r>
      <w:r w:rsidRPr="006E487A">
        <w:tab/>
      </w:r>
      <w:r w:rsidRPr="006E487A">
        <w:tab/>
      </w:r>
      <w:r w:rsidRPr="006E487A">
        <w:tab/>
      </w:r>
      <w:r w:rsidRPr="006E487A">
        <w:tab/>
      </w:r>
      <w:r w:rsidRPr="006E487A">
        <w:tab/>
      </w:r>
      <w:r w:rsidRPr="006E487A">
        <w:tab/>
      </w:r>
      <w:r w:rsidRPr="006E487A">
        <w:tab/>
      </w:r>
      <w:r w:rsidRPr="006E487A">
        <w:tab/>
      </w:r>
      <w:r w:rsidRPr="006E487A">
        <w:tab/>
      </w:r>
      <w:r w:rsidRPr="006E487A">
        <w:tab/>
      </w:r>
      <w:r w:rsidRPr="006E487A">
        <w:rPr>
          <w:u w:val="single"/>
        </w:rPr>
        <w:tab/>
      </w:r>
      <w:r w:rsidRPr="006E487A">
        <w:t>2015</w:t>
      </w:r>
    </w:p>
    <w:p w:rsidR="000A0D35" w:rsidRPr="006E487A" w:rsidRDefault="000A0D35" w:rsidP="000A0D35">
      <w:pPr>
        <w:shd w:val="clear" w:color="auto" w:fill="FFFFFF"/>
        <w:jc w:val="both"/>
      </w:pPr>
    </w:p>
    <w:p w:rsidR="000A0D35" w:rsidRPr="006E487A" w:rsidRDefault="000A0D35" w:rsidP="000A0D35">
      <w:pPr>
        <w:shd w:val="clear" w:color="auto" w:fill="FFFFFF"/>
        <w:jc w:val="both"/>
        <w:rPr>
          <w:b/>
        </w:rPr>
      </w:pPr>
      <w:r w:rsidRPr="006E487A">
        <w:rPr>
          <w:b/>
        </w:rPr>
        <w:t>Narva linna 2016. aasta eelarve kinnitamine</w:t>
      </w:r>
    </w:p>
    <w:p w:rsidR="000A0D35" w:rsidRPr="006E487A" w:rsidRDefault="000A0D35" w:rsidP="000A0D35">
      <w:pPr>
        <w:shd w:val="clear" w:color="auto" w:fill="FFFFFF"/>
        <w:jc w:val="both"/>
      </w:pPr>
    </w:p>
    <w:p w:rsidR="000A0D35" w:rsidRPr="006E487A" w:rsidRDefault="000A0D35" w:rsidP="000A0D35">
      <w:pPr>
        <w:shd w:val="clear" w:color="auto" w:fill="FFFFFF"/>
        <w:jc w:val="both"/>
      </w:pPr>
      <w:r w:rsidRPr="006E487A">
        <w:t xml:space="preserve">Vastavalt Kohaliku omavalitsuse korralduse seaduse § 22 lõike 1 punktidele 1 ja 8, Kohaliku omavalitsuse üksuse finantsjuhtimise seaduse § 5, § 23 lõikele 2, §38 lõikele 1 </w:t>
      </w:r>
    </w:p>
    <w:p w:rsidR="000A0D35" w:rsidRPr="006E487A" w:rsidRDefault="000A0D35" w:rsidP="000A0D35">
      <w:pPr>
        <w:shd w:val="clear" w:color="auto" w:fill="FFFFFF"/>
        <w:spacing w:before="120" w:after="120"/>
        <w:jc w:val="both"/>
        <w:rPr>
          <w:b/>
          <w:bCs/>
          <w:sz w:val="20"/>
          <w:szCs w:val="20"/>
        </w:rPr>
      </w:pPr>
    </w:p>
    <w:p w:rsidR="000A0D35" w:rsidRPr="006E487A" w:rsidRDefault="000A0D35" w:rsidP="000A0D35">
      <w:pPr>
        <w:shd w:val="clear" w:color="auto" w:fill="FFFFFF"/>
        <w:spacing w:before="120" w:after="120"/>
        <w:jc w:val="both"/>
        <w:rPr>
          <w:b/>
          <w:bCs/>
        </w:rPr>
      </w:pPr>
      <w:r w:rsidRPr="006E487A">
        <w:rPr>
          <w:b/>
          <w:bCs/>
        </w:rPr>
        <w:t>Linnavolikogu m ä ä r a b:</w:t>
      </w:r>
    </w:p>
    <w:p w:rsidR="000A0D35" w:rsidRPr="006E487A" w:rsidRDefault="000A0D35" w:rsidP="000A0D35">
      <w:pPr>
        <w:shd w:val="clear" w:color="auto" w:fill="FFFFFF"/>
        <w:tabs>
          <w:tab w:val="left" w:pos="336"/>
        </w:tabs>
        <w:spacing w:before="120" w:after="120"/>
        <w:jc w:val="both"/>
      </w:pPr>
      <w:r w:rsidRPr="006E487A">
        <w:t xml:space="preserve">§ </w:t>
      </w:r>
      <w:r w:rsidRPr="006E487A">
        <w:rPr>
          <w:bCs/>
        </w:rPr>
        <w:t>1.</w:t>
      </w:r>
      <w:r w:rsidRPr="006E487A">
        <w:rPr>
          <w:b/>
          <w:bCs/>
        </w:rPr>
        <w:t xml:space="preserve"> </w:t>
      </w:r>
      <w:r w:rsidRPr="006E487A">
        <w:rPr>
          <w:bCs/>
        </w:rPr>
        <w:t>Kinnitada</w:t>
      </w:r>
      <w:r w:rsidRPr="006E487A">
        <w:rPr>
          <w:b/>
          <w:bCs/>
        </w:rPr>
        <w:t xml:space="preserve"> </w:t>
      </w:r>
      <w:r w:rsidRPr="006E487A">
        <w:t>Narva linna 2016. aasta koondeelarve vastavalt lisale 1.</w:t>
      </w:r>
    </w:p>
    <w:p w:rsidR="000A0D35" w:rsidRPr="006E487A" w:rsidRDefault="000A0D35" w:rsidP="000A0D35">
      <w:pPr>
        <w:shd w:val="clear" w:color="auto" w:fill="FFFFFF"/>
        <w:tabs>
          <w:tab w:val="left" w:pos="336"/>
        </w:tabs>
        <w:spacing w:before="120" w:after="120"/>
        <w:jc w:val="both"/>
      </w:pPr>
      <w:r w:rsidRPr="006E487A">
        <w:t xml:space="preserve">§ 2. </w:t>
      </w:r>
      <w:r w:rsidRPr="006E487A">
        <w:rPr>
          <w:bCs/>
        </w:rPr>
        <w:t>Kinnitada</w:t>
      </w:r>
      <w:r w:rsidRPr="006E487A">
        <w:rPr>
          <w:b/>
          <w:bCs/>
        </w:rPr>
        <w:t xml:space="preserve"> </w:t>
      </w:r>
      <w:r w:rsidRPr="006E487A">
        <w:t>Narva linna 2016. aasta kulude eelarve ametiasutuste lõikes vastavalt lisale 2.</w:t>
      </w:r>
    </w:p>
    <w:p w:rsidR="000A0D35" w:rsidRPr="006E487A" w:rsidRDefault="000A0D35" w:rsidP="000A0D35">
      <w:pPr>
        <w:spacing w:before="120" w:after="120"/>
        <w:jc w:val="both"/>
      </w:pPr>
      <w:r w:rsidRPr="006E487A">
        <w:t>§ 3. Kinnitada Narva linna 2016.aasta finantseerimistegevuse eelarve  vastavalt lisale 3.</w:t>
      </w:r>
    </w:p>
    <w:p w:rsidR="000A0D35" w:rsidRPr="006E487A" w:rsidRDefault="000A0D35" w:rsidP="000A0D35">
      <w:pPr>
        <w:shd w:val="clear" w:color="auto" w:fill="FFFFFF"/>
        <w:tabs>
          <w:tab w:val="left" w:pos="336"/>
        </w:tabs>
        <w:jc w:val="both"/>
      </w:pPr>
      <w:r w:rsidRPr="006E487A">
        <w:t>§ 4. Kinnitada Narva linna 2016.aasta eelarves ettenähtud toetuste väljamaksmine vastavalt</w:t>
      </w:r>
    </w:p>
    <w:p w:rsidR="000A0D35" w:rsidRPr="006E487A" w:rsidRDefault="000A0D35" w:rsidP="000A0D35">
      <w:pPr>
        <w:shd w:val="clear" w:color="auto" w:fill="FFFFFF"/>
        <w:tabs>
          <w:tab w:val="left" w:pos="336"/>
        </w:tabs>
        <w:jc w:val="both"/>
      </w:pPr>
      <w:r w:rsidRPr="006E487A">
        <w:t xml:space="preserve"> lisale 4.</w:t>
      </w:r>
    </w:p>
    <w:p w:rsidR="000A0D35" w:rsidRPr="006E487A" w:rsidRDefault="000A0D35" w:rsidP="000A0D35">
      <w:pPr>
        <w:shd w:val="clear" w:color="auto" w:fill="FFFFFF"/>
        <w:tabs>
          <w:tab w:val="left" w:pos="336"/>
        </w:tabs>
        <w:spacing w:before="120" w:after="120"/>
        <w:jc w:val="both"/>
      </w:pPr>
      <w:r w:rsidRPr="006E487A">
        <w:t>§ 5. Lubada Narva Linnavalitsusel sõlmida Narva linna nimel laenu ja/või võlakirjade lepingud vastavalt käesoleva määruse punktile 3 ning volitada Narva linnapead allkirjastama need lepingud.</w:t>
      </w:r>
    </w:p>
    <w:p w:rsidR="000A0D35" w:rsidRPr="006E487A" w:rsidRDefault="000A0D35" w:rsidP="000A0D35">
      <w:pPr>
        <w:spacing w:before="120" w:after="120"/>
        <w:jc w:val="both"/>
      </w:pPr>
      <w:r w:rsidRPr="006E487A">
        <w:t>§ 6. Lubada ametiasutustel ja ametiasutuste hallatavatel asutustel kasutada rahastamisallikate poolt toetatud projektide sildfinantseerimiseks eelarvelisi vahendeid. Vahendite laekumisel taastada eelarvelised vahendid.</w:t>
      </w:r>
    </w:p>
    <w:p w:rsidR="000A0D35" w:rsidRPr="006E487A" w:rsidRDefault="000A0D35" w:rsidP="000A0D35">
      <w:pPr>
        <w:shd w:val="clear" w:color="auto" w:fill="FFFFFF"/>
        <w:tabs>
          <w:tab w:val="left" w:pos="336"/>
        </w:tabs>
        <w:spacing w:before="120" w:after="120"/>
        <w:jc w:val="both"/>
      </w:pPr>
      <w:r w:rsidRPr="006E487A">
        <w:t>§ 7. Lubada Linnavalitsusel riigieelarvest täiendavalt eraldatud sihtotstarbeliste ning eelarveaasta jooksul teiste sihtotstarbeliste ja sponsorite täiendavate toetuste saamisel lisada need laekumised ja neile vastavad kulud eelarvesse. Esitada ülevaate laekumiste kohta Linnavolikogule kaks korda aastas – esimese poolaasta kohta ning koos eelarve täitmise aastaaruande esitamisega.</w:t>
      </w:r>
    </w:p>
    <w:p w:rsidR="000A0D35" w:rsidRPr="006E487A" w:rsidRDefault="000A0D35" w:rsidP="000A0D35">
      <w:pPr>
        <w:shd w:val="clear" w:color="auto" w:fill="FFFFFF"/>
        <w:tabs>
          <w:tab w:val="left" w:pos="336"/>
        </w:tabs>
        <w:spacing w:before="120" w:after="120"/>
        <w:jc w:val="both"/>
      </w:pPr>
      <w:r w:rsidRPr="006E487A">
        <w:t>§ 8. Linnaeelarve täitmise käigus tulude kavandatust väiksema laekumise korral on linnavalitsusel õigus piirata linnaeelarves ettenähtud kulude tegemist, teatades sellest Narva Linnavolikogule.</w:t>
      </w:r>
    </w:p>
    <w:p w:rsidR="000A0D35" w:rsidRPr="006E487A" w:rsidRDefault="000A0D35" w:rsidP="000A0D35">
      <w:pPr>
        <w:shd w:val="clear" w:color="auto" w:fill="FFFFFF"/>
        <w:tabs>
          <w:tab w:val="left" w:pos="336"/>
        </w:tabs>
        <w:spacing w:before="120" w:after="120"/>
        <w:jc w:val="both"/>
      </w:pPr>
      <w:r w:rsidRPr="006E487A">
        <w:t>§ 9. Kavandatud tulude enamlaekumisel lubada Narva Linnavalitsusel vähendada laenude plaanilist summat.</w:t>
      </w:r>
    </w:p>
    <w:p w:rsidR="000A0D35" w:rsidRPr="006E487A" w:rsidRDefault="000A0D35" w:rsidP="000A0D35">
      <w:pPr>
        <w:pStyle w:val="kehatekst"/>
        <w:spacing w:after="0"/>
        <w:jc w:val="both"/>
      </w:pPr>
      <w:r w:rsidRPr="006E487A">
        <w:t>§ 10. Narva Linnavalitsusel sildfinantseerimise katteks võetud kohustused maksta tagasi vahendite laekumise järgselt.</w:t>
      </w:r>
    </w:p>
    <w:p w:rsidR="000A0D35" w:rsidRPr="006E487A" w:rsidRDefault="000A0D35" w:rsidP="000A0D35">
      <w:pPr>
        <w:shd w:val="clear" w:color="auto" w:fill="FFFFFF"/>
        <w:tabs>
          <w:tab w:val="left" w:pos="336"/>
        </w:tabs>
        <w:spacing w:before="120" w:after="120"/>
        <w:jc w:val="both"/>
      </w:pPr>
      <w:r w:rsidRPr="006E487A">
        <w:t>§ 11. Lubada Linnavalitsusel kasutada 2016.a. eelarves planeeritud eelarvelisi vahendeid enne eelarveaasta sõlmitud (2016.aastasse ületulevate) lepingute finantseerimiseks, esitades Narva Linnavolikogule andmed vahendite kasutamisest. Eelarvelisi vahendeid taastada 2016.a. eelarve muutmisel.</w:t>
      </w:r>
    </w:p>
    <w:p w:rsidR="000A0D35" w:rsidRPr="006E487A" w:rsidRDefault="000A0D35" w:rsidP="000A0D35">
      <w:pPr>
        <w:jc w:val="both"/>
      </w:pPr>
      <w:r w:rsidRPr="006E487A">
        <w:t>§ 12.</w:t>
      </w:r>
      <w:r w:rsidRPr="006E487A">
        <w:rPr>
          <w:b/>
        </w:rPr>
        <w:t xml:space="preserve"> </w:t>
      </w:r>
      <w:r w:rsidRPr="006E487A">
        <w:t xml:space="preserve">Jooksva aasta tegevuste täpsustamisel (sh sihtotstarbeliste vahendite laekumisel, reservfondist vahendite eraldamisel, eelarveliste vahendite ümberpaigutamisel) lubada Linnavalitsusel täiendada </w:t>
      </w:r>
      <w:r w:rsidRPr="006E487A">
        <w:lastRenderedPageBreak/>
        <w:t xml:space="preserve">vastavad jooksva aasta eelarveosad ning esitada Linnavolikogule kaks korda aastas (esimese poolaasta kohta ning koos eelarve täitmise aastaaruande esitamisega)  täpsustatud andmed käesoleva määruse lisa 1 vormis. </w:t>
      </w:r>
    </w:p>
    <w:p w:rsidR="000A0D35" w:rsidRPr="006E487A" w:rsidRDefault="000A0D35" w:rsidP="000A0D35">
      <w:pPr>
        <w:shd w:val="clear" w:color="auto" w:fill="FFFFFF"/>
        <w:tabs>
          <w:tab w:val="left" w:pos="336"/>
        </w:tabs>
        <w:spacing w:before="120" w:after="120"/>
        <w:jc w:val="both"/>
      </w:pPr>
      <w:r w:rsidRPr="006E487A">
        <w:t>§ 13. Lubada Narva Linnavalitsusel jaotada riigieelarvest eraldatavaid vahendeid kohalike teede hoiuks ning hariduskulude investeeringuteks koolidele ja gümnaasiumitele objektide lõikes.</w:t>
      </w:r>
    </w:p>
    <w:p w:rsidR="000A0D35" w:rsidRPr="006E487A" w:rsidRDefault="000A0D35" w:rsidP="000A0D35">
      <w:pPr>
        <w:shd w:val="clear" w:color="auto" w:fill="FFFFFF"/>
        <w:tabs>
          <w:tab w:val="left" w:pos="336"/>
        </w:tabs>
        <w:spacing w:before="120" w:after="120"/>
        <w:jc w:val="both"/>
      </w:pPr>
      <w:r w:rsidRPr="006E487A">
        <w:t xml:space="preserve">§ 14. </w:t>
      </w:r>
      <w:bookmarkStart w:id="22" w:name="para5"/>
      <w:bookmarkEnd w:id="22"/>
      <w:r w:rsidRPr="006E487A">
        <w:t>Lubada Linnavalitsusel pärandvaralt sihtotstarbeliste laekumiste saamisel lisada need laekumised ja neile vastavad kulud eelarvesse.</w:t>
      </w:r>
    </w:p>
    <w:p w:rsidR="000A0D35" w:rsidRPr="00C7285B" w:rsidRDefault="000A0D35" w:rsidP="000A0D35">
      <w:pPr>
        <w:shd w:val="clear" w:color="auto" w:fill="FFFFFF"/>
        <w:tabs>
          <w:tab w:val="left" w:pos="336"/>
        </w:tabs>
        <w:spacing w:before="120" w:after="120"/>
        <w:jc w:val="both"/>
      </w:pPr>
      <w:r w:rsidRPr="006E487A">
        <w:t xml:space="preserve">§ 15. </w:t>
      </w:r>
      <w:r w:rsidRPr="00C7285B">
        <w:t>Juhul kui jooksva aasta eelarves laenude arvelt planeeritud tegevused ületavad olemasolevaid laenuvahendeid (nii sõlmitud kui ka sõlmitavate laenulepingute alusel), Narva Linnavalitsusel on lubatud kasutada tagasilaekunud sildfinantseerimist eelarves planeeritud tegevuste sildfinantseerimiseks.</w:t>
      </w:r>
      <w:bookmarkStart w:id="23" w:name="_GoBack"/>
      <w:bookmarkEnd w:id="23"/>
    </w:p>
    <w:p w:rsidR="000A0D35" w:rsidRPr="006E487A" w:rsidRDefault="000A0D35" w:rsidP="000A0D35">
      <w:pPr>
        <w:shd w:val="clear" w:color="auto" w:fill="FFFFFF"/>
        <w:tabs>
          <w:tab w:val="left" w:pos="336"/>
        </w:tabs>
        <w:spacing w:before="120" w:after="120"/>
        <w:jc w:val="both"/>
      </w:pPr>
      <w:r w:rsidRPr="006E487A">
        <w:t>§ 16. Määrus jõustub 01.01.2016.a.</w:t>
      </w:r>
    </w:p>
    <w:p w:rsidR="000A0D35" w:rsidRPr="006E487A" w:rsidRDefault="000A0D35" w:rsidP="000A0D35">
      <w:pPr>
        <w:shd w:val="clear" w:color="auto" w:fill="FFFFFF"/>
        <w:tabs>
          <w:tab w:val="left" w:pos="336"/>
        </w:tabs>
        <w:jc w:val="both"/>
      </w:pPr>
    </w:p>
    <w:p w:rsidR="000A0D35" w:rsidRPr="006E487A" w:rsidRDefault="000A0D35" w:rsidP="000A0D35">
      <w:pPr>
        <w:shd w:val="clear" w:color="auto" w:fill="FFFFFF"/>
        <w:tabs>
          <w:tab w:val="left" w:pos="336"/>
        </w:tabs>
        <w:jc w:val="both"/>
      </w:pPr>
    </w:p>
    <w:p w:rsidR="000A0D35" w:rsidRPr="006E487A" w:rsidRDefault="000A0D35" w:rsidP="000A0D35">
      <w:pPr>
        <w:shd w:val="clear" w:color="auto" w:fill="FFFFFF"/>
        <w:tabs>
          <w:tab w:val="left" w:pos="336"/>
        </w:tabs>
        <w:jc w:val="both"/>
      </w:pPr>
    </w:p>
    <w:p w:rsidR="000A0D35" w:rsidRPr="006E487A" w:rsidRDefault="000A0D35" w:rsidP="000A0D35">
      <w:pPr>
        <w:shd w:val="clear" w:color="auto" w:fill="FFFFFF"/>
        <w:tabs>
          <w:tab w:val="left" w:pos="336"/>
        </w:tabs>
        <w:jc w:val="both"/>
      </w:pPr>
      <w:r w:rsidRPr="006E487A">
        <w:t>Tarmo Tammiste</w:t>
      </w:r>
    </w:p>
    <w:p w:rsidR="000A0D35" w:rsidRPr="006E487A" w:rsidRDefault="000A0D35" w:rsidP="000A0D35">
      <w:pPr>
        <w:jc w:val="both"/>
      </w:pPr>
      <w:r w:rsidRPr="006E487A">
        <w:t>Linnavolikogu esimees</w:t>
      </w:r>
    </w:p>
    <w:p w:rsidR="000A0D35" w:rsidRDefault="000A0D35" w:rsidP="000A0D35">
      <w:pPr>
        <w:jc w:val="right"/>
        <w:rPr>
          <w:bCs/>
          <w:sz w:val="20"/>
          <w:szCs w:val="20"/>
          <w:lang w:val="fi-FI"/>
        </w:rPr>
      </w:pPr>
      <w:r w:rsidRPr="006E487A">
        <w:br w:type="page"/>
      </w:r>
    </w:p>
    <w:p w:rsidR="00BA3319" w:rsidRPr="004A1ADD" w:rsidRDefault="00BA3319" w:rsidP="000A0D35">
      <w:pPr>
        <w:ind w:left="7200" w:firstLine="720"/>
        <w:rPr>
          <w:bCs/>
          <w:sz w:val="20"/>
          <w:szCs w:val="20"/>
          <w:lang w:val="fi-FI"/>
        </w:rPr>
      </w:pPr>
      <w:proofErr w:type="spellStart"/>
      <w:r w:rsidRPr="004A1ADD">
        <w:rPr>
          <w:bCs/>
          <w:sz w:val="20"/>
          <w:szCs w:val="20"/>
          <w:lang w:val="fi-FI"/>
        </w:rPr>
        <w:lastRenderedPageBreak/>
        <w:t>Narva</w:t>
      </w:r>
      <w:proofErr w:type="spellEnd"/>
      <w:r w:rsidRPr="004A1ADD">
        <w:rPr>
          <w:bCs/>
          <w:sz w:val="20"/>
          <w:szCs w:val="20"/>
          <w:lang w:val="fi-FI"/>
        </w:rPr>
        <w:t xml:space="preserve"> </w:t>
      </w:r>
      <w:proofErr w:type="spellStart"/>
      <w:r w:rsidRPr="004A1ADD">
        <w:rPr>
          <w:bCs/>
          <w:sz w:val="20"/>
          <w:szCs w:val="20"/>
          <w:lang w:val="fi-FI"/>
        </w:rPr>
        <w:t>Linnavolikogu</w:t>
      </w:r>
      <w:proofErr w:type="spellEnd"/>
    </w:p>
    <w:p w:rsidR="00BA3319" w:rsidRPr="004A1ADD" w:rsidRDefault="00BA3319" w:rsidP="00BA3319">
      <w:pPr>
        <w:jc w:val="right"/>
        <w:rPr>
          <w:bCs/>
          <w:sz w:val="20"/>
          <w:szCs w:val="20"/>
          <w:lang w:val="fi-FI"/>
        </w:rPr>
      </w:pPr>
      <w:proofErr w:type="spellStart"/>
      <w:r w:rsidRPr="004A1ADD">
        <w:rPr>
          <w:bCs/>
          <w:sz w:val="20"/>
          <w:szCs w:val="20"/>
          <w:lang w:val="fi-FI"/>
        </w:rPr>
        <w:t>määruse</w:t>
      </w:r>
      <w:proofErr w:type="spellEnd"/>
    </w:p>
    <w:p w:rsidR="00BA3319" w:rsidRPr="004A1ADD" w:rsidRDefault="00BA3319" w:rsidP="00BA3319">
      <w:pPr>
        <w:jc w:val="right"/>
        <w:rPr>
          <w:bCs/>
          <w:sz w:val="20"/>
          <w:szCs w:val="20"/>
          <w:lang w:val="fi-FI"/>
        </w:rPr>
      </w:pPr>
      <w:r w:rsidRPr="004A1ADD">
        <w:rPr>
          <w:bCs/>
          <w:sz w:val="20"/>
          <w:szCs w:val="20"/>
          <w:lang w:val="fi-FI"/>
        </w:rPr>
        <w:t xml:space="preserve"> </w:t>
      </w:r>
      <w:proofErr w:type="spellStart"/>
      <w:r w:rsidRPr="004A1ADD">
        <w:rPr>
          <w:bCs/>
          <w:sz w:val="20"/>
          <w:szCs w:val="20"/>
          <w:lang w:val="fi-FI"/>
        </w:rPr>
        <w:t>lisa</w:t>
      </w:r>
      <w:proofErr w:type="spellEnd"/>
      <w:r w:rsidRPr="004A1ADD">
        <w:rPr>
          <w:bCs/>
          <w:sz w:val="20"/>
          <w:szCs w:val="20"/>
          <w:lang w:val="fi-FI"/>
        </w:rPr>
        <w:t xml:space="preserve"> 1</w:t>
      </w:r>
    </w:p>
    <w:p w:rsidR="00DE0A96" w:rsidRDefault="00DE0A96" w:rsidP="00DE0A96">
      <w:pPr>
        <w:pStyle w:val="Heading2"/>
        <w:rPr>
          <w:rFonts w:ascii="Times New Roman" w:hAnsi="Times New Roman" w:cs="Times New Roman"/>
          <w:i w:val="0"/>
          <w:sz w:val="23"/>
          <w:szCs w:val="23"/>
          <w:lang w:val="fi-FI"/>
        </w:rPr>
      </w:pPr>
      <w:bookmarkStart w:id="24" w:name="_Toc341613542"/>
      <w:bookmarkStart w:id="25" w:name="_Toc373014560"/>
      <w:bookmarkStart w:id="26" w:name="_Toc373014836"/>
      <w:bookmarkStart w:id="27" w:name="_Toc373244926"/>
      <w:bookmarkStart w:id="28" w:name="_Toc373244994"/>
      <w:bookmarkStart w:id="29" w:name="_Toc373245028"/>
      <w:bookmarkStart w:id="30" w:name="_Toc373269403"/>
      <w:bookmarkStart w:id="31" w:name="_Toc373305881"/>
      <w:bookmarkStart w:id="32" w:name="_Toc373309163"/>
      <w:bookmarkStart w:id="33" w:name="_Toc373326313"/>
      <w:bookmarkStart w:id="34" w:name="_Toc373395073"/>
      <w:proofErr w:type="spellStart"/>
      <w:r w:rsidRPr="007459FA">
        <w:rPr>
          <w:rFonts w:ascii="Times New Roman" w:hAnsi="Times New Roman" w:cs="Times New Roman"/>
          <w:i w:val="0"/>
          <w:sz w:val="23"/>
          <w:szCs w:val="23"/>
          <w:lang w:val="fi-FI"/>
        </w:rPr>
        <w:t>Narva</w:t>
      </w:r>
      <w:proofErr w:type="spellEnd"/>
      <w:r w:rsidRPr="007459FA">
        <w:rPr>
          <w:rFonts w:ascii="Times New Roman" w:hAnsi="Times New Roman" w:cs="Times New Roman"/>
          <w:i w:val="0"/>
          <w:sz w:val="23"/>
          <w:szCs w:val="23"/>
          <w:lang w:val="fi-FI"/>
        </w:rPr>
        <w:t xml:space="preserve"> linna 201</w:t>
      </w:r>
      <w:r>
        <w:rPr>
          <w:rFonts w:ascii="Times New Roman" w:hAnsi="Times New Roman" w:cs="Times New Roman"/>
          <w:i w:val="0"/>
          <w:sz w:val="23"/>
          <w:szCs w:val="23"/>
          <w:lang w:val="fi-FI"/>
        </w:rPr>
        <w:t>6</w:t>
      </w:r>
      <w:r w:rsidRPr="007459FA">
        <w:rPr>
          <w:rFonts w:ascii="Times New Roman" w:hAnsi="Times New Roman" w:cs="Times New Roman"/>
          <w:i w:val="0"/>
          <w:sz w:val="23"/>
          <w:szCs w:val="23"/>
          <w:lang w:val="fi-FI"/>
        </w:rPr>
        <w:t xml:space="preserve">.aasta </w:t>
      </w:r>
      <w:proofErr w:type="spellStart"/>
      <w:r w:rsidRPr="007459FA">
        <w:rPr>
          <w:rFonts w:ascii="Times New Roman" w:hAnsi="Times New Roman" w:cs="Times New Roman"/>
          <w:i w:val="0"/>
          <w:sz w:val="23"/>
          <w:szCs w:val="23"/>
          <w:lang w:val="fi-FI"/>
        </w:rPr>
        <w:t>koondeelarve</w:t>
      </w:r>
      <w:bookmarkEnd w:id="24"/>
      <w:bookmarkEnd w:id="25"/>
      <w:bookmarkEnd w:id="26"/>
      <w:bookmarkEnd w:id="27"/>
      <w:bookmarkEnd w:id="28"/>
      <w:bookmarkEnd w:id="29"/>
      <w:bookmarkEnd w:id="30"/>
      <w:bookmarkEnd w:id="31"/>
      <w:bookmarkEnd w:id="32"/>
      <w:bookmarkEnd w:id="33"/>
      <w:bookmarkEnd w:id="34"/>
      <w:proofErr w:type="spellEnd"/>
    </w:p>
    <w:p w:rsidR="00DE0A96" w:rsidRDefault="00DE0A96" w:rsidP="00DE0A96">
      <w:pPr>
        <w:ind w:left="3600" w:firstLine="720"/>
        <w:jc w:val="center"/>
        <w:rPr>
          <w:sz w:val="16"/>
          <w:szCs w:val="16"/>
          <w:lang w:val="fi-FI"/>
        </w:rPr>
      </w:pPr>
      <w:proofErr w:type="spellStart"/>
      <w:r>
        <w:rPr>
          <w:sz w:val="16"/>
          <w:szCs w:val="16"/>
          <w:lang w:val="fi-FI"/>
        </w:rPr>
        <w:t>eurodes</w:t>
      </w:r>
      <w:proofErr w:type="spellEnd"/>
    </w:p>
    <w:tbl>
      <w:tblPr>
        <w:tblW w:w="8479" w:type="dxa"/>
        <w:tblInd w:w="55" w:type="dxa"/>
        <w:tblCellMar>
          <w:left w:w="70" w:type="dxa"/>
          <w:right w:w="70" w:type="dxa"/>
        </w:tblCellMar>
        <w:tblLook w:val="04A0" w:firstRow="1" w:lastRow="0" w:firstColumn="1" w:lastColumn="0" w:noHBand="0" w:noVBand="1"/>
      </w:tblPr>
      <w:tblGrid>
        <w:gridCol w:w="6212"/>
        <w:gridCol w:w="2267"/>
      </w:tblGrid>
      <w:tr w:rsidR="005B6CF2" w:rsidRPr="005B6CF2" w:rsidTr="004A1ADD">
        <w:trPr>
          <w:trHeight w:val="51"/>
        </w:trPr>
        <w:tc>
          <w:tcPr>
            <w:tcW w:w="62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jc w:val="center"/>
              <w:rPr>
                <w:color w:val="000000"/>
                <w:sz w:val="20"/>
                <w:szCs w:val="20"/>
                <w:lang w:eastAsia="et-EE"/>
              </w:rPr>
            </w:pPr>
            <w:r w:rsidRPr="005B6CF2">
              <w:rPr>
                <w:color w:val="000000"/>
                <w:sz w:val="20"/>
                <w:szCs w:val="20"/>
                <w:lang w:eastAsia="et-EE"/>
              </w:rPr>
              <w:t>Nimetus</w:t>
            </w:r>
          </w:p>
        </w:tc>
        <w:tc>
          <w:tcPr>
            <w:tcW w:w="2267" w:type="dxa"/>
            <w:tcBorders>
              <w:top w:val="single" w:sz="4" w:space="0" w:color="auto"/>
              <w:left w:val="nil"/>
              <w:bottom w:val="single" w:sz="4" w:space="0" w:color="auto"/>
              <w:right w:val="single" w:sz="4" w:space="0" w:color="auto"/>
            </w:tcBorders>
            <w:shd w:val="clear" w:color="auto" w:fill="auto"/>
            <w:vAlign w:val="center"/>
            <w:hideMark/>
          </w:tcPr>
          <w:p w:rsidR="005B6CF2" w:rsidRPr="005B6CF2" w:rsidRDefault="005B6CF2" w:rsidP="005B6CF2">
            <w:pPr>
              <w:jc w:val="center"/>
              <w:rPr>
                <w:color w:val="000000"/>
                <w:sz w:val="20"/>
                <w:szCs w:val="20"/>
                <w:lang w:eastAsia="et-EE"/>
              </w:rPr>
            </w:pPr>
            <w:r w:rsidRPr="005B6CF2">
              <w:rPr>
                <w:color w:val="000000"/>
                <w:sz w:val="20"/>
                <w:szCs w:val="20"/>
                <w:lang w:eastAsia="et-EE"/>
              </w:rPr>
              <w:t>2016.a eelarve eelnõu</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PÕHITEGEVUSE TULUD KOKKU</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50 512 757</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Maksutulud</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23 850 240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Füüsilise isiku tulumaks</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23 500 000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Maamaks</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264 240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Reklaamimaks</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70 000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Teede ja tänavate sulgemise maks</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16 000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Tulud kaupade ja teenuste müügist</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3 964 959</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Riigilõivud</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38 450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Tulud haridusalasest  tegevusest</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2 157 460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Tulud kultuuri- ja kunstialasest tegevusest</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172 850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 xml:space="preserve">Tulud spordi- ja </w:t>
            </w:r>
            <w:proofErr w:type="spellStart"/>
            <w:r w:rsidRPr="005B6CF2">
              <w:rPr>
                <w:color w:val="000000"/>
                <w:sz w:val="20"/>
                <w:szCs w:val="20"/>
                <w:lang w:eastAsia="et-EE"/>
              </w:rPr>
              <w:t>puhkealasest</w:t>
            </w:r>
            <w:proofErr w:type="spellEnd"/>
            <w:r w:rsidRPr="005B6CF2">
              <w:rPr>
                <w:color w:val="000000"/>
                <w:sz w:val="20"/>
                <w:szCs w:val="20"/>
                <w:lang w:eastAsia="et-EE"/>
              </w:rPr>
              <w:t xml:space="preserve"> tegevusest</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413 820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Tulud sotsiaalabialasest  tegevusest</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893 666</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Tulud üldvalitsemisest</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600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Tulud muudelt majandusaladelt</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6 700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Üür ja rent</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251 749</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Õiguste müük</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20 064</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 xml:space="preserve">Muu toodete ja teenuste müük </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9 600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Saadud toetused tegevuskuludeks</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22 575 460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 xml:space="preserve">Tasandusfond </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11 967 603</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 xml:space="preserve">Toetusfond </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10 286 581</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Muud saadud toetused tegevuskuludeks</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321 276</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Muud tegevustulud</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122 098</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Laekumine vee erikasutusest</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1 000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Trahvid</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2 340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Saastetasud ja keskkonnale tekitatud kahju hüvitis</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10 327</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Muud tulud varadelt</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340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Tulud varude müügist</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1 000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 xml:space="preserve">Muud tulud </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107 091</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PÕHITEGEVUSE KULUD KOKKU</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45 367 015</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Antavad toetused tegevuskuludeks</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4 439 551</w:t>
            </w:r>
          </w:p>
        </w:tc>
      </w:tr>
      <w:tr w:rsidR="005B6CF2" w:rsidRPr="005B6CF2" w:rsidTr="004A1ADD">
        <w:trPr>
          <w:trHeight w:val="274"/>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Sotsiaalabitoetused ja muud toetused füüsilistele isikutele</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1 726 309</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Sihtotstarbelised toetused tegevuskuludeks</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2 658 602</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Mittesihtotstarbelised toetused</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54 640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Muud tegevuskulud</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40 927 464</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Tööjõukulud</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29 195 615</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Majandamiskulud</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11 421 424</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Muud kulud</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310 425</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PÕHITEGEVUSE TULEM</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5 145 742</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INVESTEERIMISTEGEVUS KOKKU</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-5 364 698</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 xml:space="preserve">Põhivara müük </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376 717</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 xml:space="preserve">Põhivara soetus </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-6 928 121</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Põhivara soetuseks saadav sihtfinantseerimine</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1 907 720</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Põhivara soetuseks antav sihtfinantseerimine</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-88 251</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Finantstulud</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1 485</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 xml:space="preserve">Finantskulud </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-634 248</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EELARVE TULEM</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-218 956</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FINANTSEERIMISTEGEVUS</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-1 617 449</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 xml:space="preserve">Kohustuste võtmine </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6 968 372</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color w:val="000000"/>
                <w:sz w:val="20"/>
                <w:szCs w:val="20"/>
                <w:lang w:eastAsia="et-EE"/>
              </w:rPr>
            </w:pPr>
            <w:r w:rsidRPr="005B6CF2">
              <w:rPr>
                <w:color w:val="000000"/>
                <w:sz w:val="20"/>
                <w:szCs w:val="20"/>
                <w:lang w:eastAsia="et-EE"/>
              </w:rPr>
              <w:t xml:space="preserve">Kohustuste tasumine </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color w:val="000000"/>
                <w:sz w:val="20"/>
                <w:szCs w:val="20"/>
                <w:lang w:eastAsia="et-EE"/>
              </w:rPr>
            </w:pPr>
            <w:r w:rsidRPr="005B6CF2">
              <w:rPr>
                <w:color w:val="000000"/>
                <w:sz w:val="20"/>
                <w:szCs w:val="20"/>
                <w:lang w:eastAsia="et-EE"/>
              </w:rPr>
              <w:t>-8 585 821</w:t>
            </w:r>
          </w:p>
        </w:tc>
      </w:tr>
      <w:tr w:rsidR="005B6CF2" w:rsidRPr="005B6CF2" w:rsidTr="004A1ADD">
        <w:trPr>
          <w:trHeight w:val="223"/>
        </w:trPr>
        <w:tc>
          <w:tcPr>
            <w:tcW w:w="6212" w:type="dxa"/>
            <w:tcBorders>
              <w:top w:val="nil"/>
              <w:left w:val="single" w:sz="4" w:space="0" w:color="auto"/>
              <w:bottom w:val="single" w:sz="4" w:space="0" w:color="auto"/>
              <w:right w:val="single" w:sz="4" w:space="0" w:color="auto"/>
            </w:tcBorders>
            <w:shd w:val="clear" w:color="auto" w:fill="auto"/>
            <w:vAlign w:val="center"/>
            <w:hideMark/>
          </w:tcPr>
          <w:p w:rsidR="005B6CF2" w:rsidRPr="005B6CF2" w:rsidRDefault="005B6CF2" w:rsidP="005B6CF2">
            <w:pPr>
              <w:rPr>
                <w:b/>
                <w:bCs/>
                <w:color w:val="000000"/>
                <w:sz w:val="20"/>
                <w:szCs w:val="20"/>
                <w:lang w:eastAsia="et-EE"/>
              </w:rPr>
            </w:pPr>
            <w:r w:rsidRPr="005B6CF2">
              <w:rPr>
                <w:b/>
                <w:bCs/>
                <w:color w:val="000000"/>
                <w:sz w:val="20"/>
                <w:szCs w:val="20"/>
                <w:lang w:eastAsia="et-EE"/>
              </w:rPr>
              <w:t>LIKVIIDSETE VARADE MUUTUS</w:t>
            </w:r>
          </w:p>
        </w:tc>
        <w:tc>
          <w:tcPr>
            <w:tcW w:w="2267" w:type="dxa"/>
            <w:tcBorders>
              <w:top w:val="nil"/>
              <w:left w:val="nil"/>
              <w:bottom w:val="single" w:sz="4" w:space="0" w:color="auto"/>
              <w:right w:val="single" w:sz="4" w:space="0" w:color="auto"/>
            </w:tcBorders>
            <w:shd w:val="clear" w:color="auto" w:fill="auto"/>
            <w:noWrap/>
            <w:vAlign w:val="bottom"/>
            <w:hideMark/>
          </w:tcPr>
          <w:p w:rsidR="005B6CF2" w:rsidRPr="005B6CF2" w:rsidRDefault="005B6CF2" w:rsidP="005B6CF2">
            <w:pPr>
              <w:jc w:val="right"/>
              <w:rPr>
                <w:b/>
                <w:bCs/>
                <w:color w:val="000000"/>
                <w:sz w:val="20"/>
                <w:szCs w:val="20"/>
                <w:lang w:eastAsia="et-EE"/>
              </w:rPr>
            </w:pPr>
            <w:r w:rsidRPr="005B6CF2">
              <w:rPr>
                <w:b/>
                <w:bCs/>
                <w:color w:val="000000"/>
                <w:sz w:val="20"/>
                <w:szCs w:val="20"/>
                <w:lang w:eastAsia="et-EE"/>
              </w:rPr>
              <w:t>-1 836 405</w:t>
            </w:r>
          </w:p>
        </w:tc>
      </w:tr>
    </w:tbl>
    <w:p w:rsidR="00BA3319" w:rsidRPr="005B6CF2" w:rsidRDefault="005B6CF2">
      <w:pPr>
        <w:spacing w:after="200" w:line="276" w:lineRule="auto"/>
        <w:rPr>
          <w:bCs/>
          <w:i/>
          <w:sz w:val="20"/>
          <w:szCs w:val="20"/>
          <w:lang w:val="fi-FI"/>
        </w:rPr>
      </w:pPr>
      <w:proofErr w:type="spellStart"/>
      <w:r w:rsidRPr="005B6CF2">
        <w:rPr>
          <w:bCs/>
          <w:i/>
          <w:sz w:val="20"/>
          <w:szCs w:val="20"/>
          <w:lang w:val="fi-FI"/>
        </w:rPr>
        <w:t>Sissetulekud</w:t>
      </w:r>
      <w:proofErr w:type="spellEnd"/>
      <w:r w:rsidRPr="005B6CF2">
        <w:rPr>
          <w:bCs/>
          <w:i/>
          <w:sz w:val="20"/>
          <w:szCs w:val="20"/>
          <w:lang w:val="fi-FI"/>
        </w:rPr>
        <w:t xml:space="preserve"> </w:t>
      </w:r>
      <w:proofErr w:type="spellStart"/>
      <w:r>
        <w:rPr>
          <w:bCs/>
          <w:i/>
          <w:sz w:val="20"/>
          <w:szCs w:val="20"/>
          <w:lang w:val="fi-FI"/>
        </w:rPr>
        <w:t>kokku</w:t>
      </w:r>
      <w:proofErr w:type="spellEnd"/>
      <w:r>
        <w:rPr>
          <w:bCs/>
          <w:i/>
          <w:sz w:val="20"/>
          <w:szCs w:val="20"/>
          <w:lang w:val="fi-FI"/>
        </w:rPr>
        <w:t xml:space="preserve"> </w:t>
      </w:r>
      <w:r w:rsidRPr="00AB7C4D">
        <w:rPr>
          <w:bCs/>
          <w:i/>
          <w:sz w:val="20"/>
          <w:szCs w:val="20"/>
          <w:lang w:eastAsia="et-EE"/>
        </w:rPr>
        <w:t>61 603</w:t>
      </w:r>
      <w:r>
        <w:rPr>
          <w:bCs/>
          <w:i/>
          <w:sz w:val="20"/>
          <w:szCs w:val="20"/>
          <w:lang w:eastAsia="et-EE"/>
        </w:rPr>
        <w:t> </w:t>
      </w:r>
      <w:r w:rsidRPr="00AB7C4D">
        <w:rPr>
          <w:bCs/>
          <w:i/>
          <w:sz w:val="20"/>
          <w:szCs w:val="20"/>
          <w:lang w:eastAsia="et-EE"/>
        </w:rPr>
        <w:t>456</w:t>
      </w:r>
      <w:r>
        <w:rPr>
          <w:bCs/>
          <w:i/>
          <w:sz w:val="20"/>
          <w:szCs w:val="20"/>
          <w:lang w:eastAsia="et-EE"/>
        </w:rPr>
        <w:t xml:space="preserve"> eurot</w:t>
      </w:r>
      <w:r w:rsidRPr="005B6CF2">
        <w:rPr>
          <w:bCs/>
          <w:i/>
          <w:sz w:val="20"/>
          <w:szCs w:val="20"/>
          <w:lang w:eastAsia="et-EE"/>
        </w:rPr>
        <w:t xml:space="preserve">, väljaminekud </w:t>
      </w:r>
      <w:r w:rsidRPr="00AB7C4D">
        <w:rPr>
          <w:bCs/>
          <w:i/>
          <w:sz w:val="20"/>
          <w:szCs w:val="20"/>
          <w:lang w:eastAsia="et-EE"/>
        </w:rPr>
        <w:t>61 603</w:t>
      </w:r>
      <w:r>
        <w:rPr>
          <w:bCs/>
          <w:i/>
          <w:sz w:val="20"/>
          <w:szCs w:val="20"/>
          <w:lang w:eastAsia="et-EE"/>
        </w:rPr>
        <w:t> </w:t>
      </w:r>
      <w:r w:rsidRPr="00AB7C4D">
        <w:rPr>
          <w:bCs/>
          <w:i/>
          <w:sz w:val="20"/>
          <w:szCs w:val="20"/>
          <w:lang w:eastAsia="et-EE"/>
        </w:rPr>
        <w:t>456</w:t>
      </w:r>
      <w:r>
        <w:rPr>
          <w:bCs/>
          <w:i/>
          <w:sz w:val="20"/>
          <w:szCs w:val="20"/>
          <w:lang w:eastAsia="et-EE"/>
        </w:rPr>
        <w:t xml:space="preserve"> eurot</w:t>
      </w:r>
    </w:p>
    <w:p w:rsidR="00C439E3" w:rsidRDefault="00C439E3">
      <w:pPr>
        <w:spacing w:after="200" w:line="276" w:lineRule="auto"/>
        <w:rPr>
          <w:bCs/>
          <w:lang w:val="fi-FI"/>
        </w:rPr>
        <w:sectPr w:rsidR="00C439E3" w:rsidSect="004A1ADD">
          <w:pgSz w:w="12240" w:h="15840"/>
          <w:pgMar w:top="709" w:right="850" w:bottom="851" w:left="1701" w:header="708" w:footer="708" w:gutter="0"/>
          <w:cols w:space="708"/>
          <w:docGrid w:linePitch="360"/>
        </w:sectPr>
      </w:pPr>
    </w:p>
    <w:p w:rsidR="00AB7C4D" w:rsidRPr="002C4044" w:rsidRDefault="00AB7C4D" w:rsidP="00AB7C4D">
      <w:pPr>
        <w:jc w:val="right"/>
        <w:rPr>
          <w:bCs/>
          <w:lang w:val="fi-FI"/>
        </w:rPr>
      </w:pPr>
      <w:proofErr w:type="spellStart"/>
      <w:r w:rsidRPr="002C4044">
        <w:rPr>
          <w:bCs/>
          <w:lang w:val="fi-FI"/>
        </w:rPr>
        <w:lastRenderedPageBreak/>
        <w:t>Narva</w:t>
      </w:r>
      <w:proofErr w:type="spellEnd"/>
      <w:r w:rsidRPr="002C4044">
        <w:rPr>
          <w:bCs/>
          <w:lang w:val="fi-FI"/>
        </w:rPr>
        <w:t xml:space="preserve"> </w:t>
      </w:r>
      <w:proofErr w:type="spellStart"/>
      <w:r w:rsidRPr="002C4044">
        <w:rPr>
          <w:bCs/>
          <w:lang w:val="fi-FI"/>
        </w:rPr>
        <w:t>Linnavolikogu</w:t>
      </w:r>
      <w:proofErr w:type="spellEnd"/>
    </w:p>
    <w:p w:rsidR="00AB7C4D" w:rsidRDefault="00AB7C4D" w:rsidP="00AB7C4D">
      <w:pPr>
        <w:jc w:val="right"/>
        <w:rPr>
          <w:bCs/>
          <w:lang w:val="fi-FI"/>
        </w:rPr>
      </w:pPr>
      <w:proofErr w:type="spellStart"/>
      <w:r>
        <w:rPr>
          <w:bCs/>
          <w:lang w:val="fi-FI"/>
        </w:rPr>
        <w:t>m</w:t>
      </w:r>
      <w:r w:rsidRPr="002C4044">
        <w:rPr>
          <w:bCs/>
          <w:lang w:val="fi-FI"/>
        </w:rPr>
        <w:t>ääruse</w:t>
      </w:r>
      <w:proofErr w:type="spellEnd"/>
    </w:p>
    <w:p w:rsidR="00AB7C4D" w:rsidRPr="002C4044" w:rsidRDefault="00AB7C4D" w:rsidP="00AB7C4D">
      <w:pPr>
        <w:jc w:val="right"/>
        <w:rPr>
          <w:bCs/>
          <w:lang w:val="fi-FI"/>
        </w:rPr>
      </w:pPr>
      <w:r>
        <w:rPr>
          <w:bCs/>
          <w:lang w:val="fi-FI"/>
        </w:rPr>
        <w:t xml:space="preserve"> </w:t>
      </w:r>
      <w:proofErr w:type="spellStart"/>
      <w:r>
        <w:rPr>
          <w:bCs/>
          <w:lang w:val="fi-FI"/>
        </w:rPr>
        <w:t>lisa</w:t>
      </w:r>
      <w:proofErr w:type="spellEnd"/>
      <w:r>
        <w:rPr>
          <w:bCs/>
          <w:lang w:val="fi-FI"/>
        </w:rPr>
        <w:t xml:space="preserve"> 2</w:t>
      </w:r>
    </w:p>
    <w:p w:rsidR="00C439E3" w:rsidRDefault="00C439E3">
      <w:pPr>
        <w:spacing w:after="200" w:line="276" w:lineRule="auto"/>
        <w:rPr>
          <w:b/>
          <w:lang w:val="fi-FI"/>
        </w:rPr>
      </w:pPr>
      <w:bookmarkStart w:id="35" w:name="_Toc341613543"/>
      <w:bookmarkStart w:id="36" w:name="_Toc373014561"/>
      <w:bookmarkStart w:id="37" w:name="_Toc373014837"/>
      <w:bookmarkStart w:id="38" w:name="_Toc373244927"/>
      <w:bookmarkStart w:id="39" w:name="_Toc373244995"/>
      <w:bookmarkStart w:id="40" w:name="_Toc373245029"/>
      <w:bookmarkStart w:id="41" w:name="_Toc373269404"/>
      <w:bookmarkStart w:id="42" w:name="_Toc373305882"/>
      <w:bookmarkStart w:id="43" w:name="_Toc373309164"/>
      <w:bookmarkStart w:id="44" w:name="_Toc373326314"/>
      <w:bookmarkStart w:id="45" w:name="_Toc373395074"/>
    </w:p>
    <w:p w:rsidR="00AB7C4D" w:rsidRDefault="00AB7C4D">
      <w:pPr>
        <w:spacing w:after="200" w:line="276" w:lineRule="auto"/>
        <w:rPr>
          <w:b/>
          <w:lang w:val="fi-FI"/>
        </w:rPr>
      </w:pPr>
      <w:proofErr w:type="spellStart"/>
      <w:r w:rsidRPr="00AB7C4D">
        <w:rPr>
          <w:b/>
          <w:lang w:val="fi-FI"/>
        </w:rPr>
        <w:t>Narva</w:t>
      </w:r>
      <w:proofErr w:type="spellEnd"/>
      <w:r w:rsidRPr="00AB7C4D">
        <w:rPr>
          <w:b/>
          <w:lang w:val="fi-FI"/>
        </w:rPr>
        <w:t xml:space="preserve"> linna 201</w:t>
      </w:r>
      <w:r w:rsidR="00BA3319">
        <w:rPr>
          <w:b/>
          <w:lang w:val="fi-FI"/>
        </w:rPr>
        <w:t>6</w:t>
      </w:r>
      <w:r w:rsidRPr="00AB7C4D">
        <w:rPr>
          <w:b/>
          <w:lang w:val="fi-FI"/>
        </w:rPr>
        <w:t xml:space="preserve">.aasta </w:t>
      </w:r>
      <w:proofErr w:type="spellStart"/>
      <w:r w:rsidRPr="00AB7C4D">
        <w:rPr>
          <w:b/>
          <w:lang w:val="fi-FI"/>
        </w:rPr>
        <w:t>kulude</w:t>
      </w:r>
      <w:proofErr w:type="spellEnd"/>
      <w:r w:rsidRPr="00AB7C4D">
        <w:rPr>
          <w:b/>
          <w:lang w:val="fi-FI"/>
        </w:rPr>
        <w:t xml:space="preserve"> </w:t>
      </w:r>
      <w:proofErr w:type="spellStart"/>
      <w:r w:rsidRPr="00AB7C4D">
        <w:rPr>
          <w:b/>
          <w:lang w:val="fi-FI"/>
        </w:rPr>
        <w:t>eelarve</w:t>
      </w:r>
      <w:proofErr w:type="spellEnd"/>
      <w:r w:rsidRPr="00AB7C4D">
        <w:rPr>
          <w:b/>
          <w:lang w:val="fi-FI"/>
        </w:rPr>
        <w:t xml:space="preserve"> </w:t>
      </w:r>
      <w:proofErr w:type="spellStart"/>
      <w:r w:rsidRPr="00AB7C4D">
        <w:rPr>
          <w:b/>
          <w:lang w:val="fi-FI"/>
        </w:rPr>
        <w:t>ametiasutuste</w:t>
      </w:r>
      <w:proofErr w:type="spellEnd"/>
      <w:r w:rsidRPr="00AB7C4D">
        <w:rPr>
          <w:b/>
          <w:lang w:val="fi-FI"/>
        </w:rPr>
        <w:t xml:space="preserve"> </w:t>
      </w:r>
      <w:proofErr w:type="spellStart"/>
      <w:r w:rsidRPr="00AB7C4D">
        <w:rPr>
          <w:b/>
          <w:lang w:val="fi-FI"/>
        </w:rPr>
        <w:t>lõikes</w:t>
      </w:r>
      <w:bookmarkEnd w:id="35"/>
      <w:bookmarkEnd w:id="36"/>
      <w:bookmarkEnd w:id="37"/>
      <w:bookmarkEnd w:id="38"/>
      <w:bookmarkEnd w:id="39"/>
      <w:bookmarkEnd w:id="40"/>
      <w:bookmarkEnd w:id="41"/>
      <w:bookmarkEnd w:id="42"/>
      <w:bookmarkEnd w:id="43"/>
      <w:bookmarkEnd w:id="44"/>
      <w:bookmarkEnd w:id="45"/>
      <w:proofErr w:type="spellEnd"/>
    </w:p>
    <w:p w:rsidR="00AB7C4D" w:rsidRPr="00AB7C4D" w:rsidRDefault="00AB7C4D" w:rsidP="00AB7C4D">
      <w:pPr>
        <w:spacing w:after="200" w:line="276" w:lineRule="auto"/>
        <w:jc w:val="right"/>
        <w:rPr>
          <w:bCs/>
          <w:sz w:val="20"/>
          <w:szCs w:val="20"/>
          <w:lang w:val="fi-FI"/>
        </w:rPr>
      </w:pPr>
      <w:proofErr w:type="spellStart"/>
      <w:r w:rsidRPr="00AB7C4D">
        <w:rPr>
          <w:sz w:val="20"/>
          <w:szCs w:val="20"/>
          <w:lang w:val="fi-FI"/>
        </w:rPr>
        <w:t>eurodes</w:t>
      </w:r>
      <w:proofErr w:type="spellEnd"/>
    </w:p>
    <w:tbl>
      <w:tblPr>
        <w:tblW w:w="10503" w:type="dxa"/>
        <w:tblInd w:w="-639" w:type="dxa"/>
        <w:tblCellMar>
          <w:left w:w="70" w:type="dxa"/>
          <w:right w:w="70" w:type="dxa"/>
        </w:tblCellMar>
        <w:tblLook w:val="04A0" w:firstRow="1" w:lastRow="0" w:firstColumn="1" w:lastColumn="0" w:noHBand="0" w:noVBand="1"/>
      </w:tblPr>
      <w:tblGrid>
        <w:gridCol w:w="2234"/>
        <w:gridCol w:w="1800"/>
        <w:gridCol w:w="1480"/>
        <w:gridCol w:w="1600"/>
        <w:gridCol w:w="1789"/>
        <w:gridCol w:w="1600"/>
      </w:tblGrid>
      <w:tr w:rsidR="00AB7C4D" w:rsidRPr="00AB7C4D" w:rsidTr="00AB7C4D">
        <w:trPr>
          <w:trHeight w:val="83"/>
        </w:trPr>
        <w:tc>
          <w:tcPr>
            <w:tcW w:w="22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7C4D" w:rsidRPr="00AB7C4D" w:rsidRDefault="00AB7C4D" w:rsidP="00AB7C4D">
            <w:pPr>
              <w:rPr>
                <w:b/>
                <w:bCs/>
                <w:sz w:val="23"/>
                <w:szCs w:val="23"/>
                <w:lang w:eastAsia="et-EE"/>
              </w:rPr>
            </w:pPr>
            <w:r w:rsidRPr="00AB7C4D">
              <w:rPr>
                <w:b/>
                <w:bCs/>
                <w:sz w:val="23"/>
                <w:szCs w:val="23"/>
                <w:lang w:eastAsia="et-EE"/>
              </w:rPr>
              <w:t>Nimetus</w:t>
            </w:r>
          </w:p>
        </w:tc>
        <w:tc>
          <w:tcPr>
            <w:tcW w:w="1800" w:type="dxa"/>
            <w:tcBorders>
              <w:top w:val="single" w:sz="4" w:space="0" w:color="auto"/>
              <w:left w:val="nil"/>
              <w:bottom w:val="single" w:sz="4" w:space="0" w:color="auto"/>
              <w:right w:val="single" w:sz="4" w:space="0" w:color="auto"/>
            </w:tcBorders>
            <w:shd w:val="clear" w:color="000000" w:fill="FFFFFF"/>
            <w:vAlign w:val="center"/>
            <w:hideMark/>
          </w:tcPr>
          <w:p w:rsidR="00AB7C4D" w:rsidRPr="00AB7C4D" w:rsidRDefault="00AB7C4D" w:rsidP="00AB7C4D">
            <w:pPr>
              <w:jc w:val="center"/>
              <w:rPr>
                <w:b/>
                <w:bCs/>
                <w:sz w:val="23"/>
                <w:szCs w:val="23"/>
                <w:lang w:eastAsia="et-EE"/>
              </w:rPr>
            </w:pPr>
            <w:r>
              <w:rPr>
                <w:b/>
                <w:bCs/>
                <w:sz w:val="23"/>
                <w:szCs w:val="23"/>
                <w:lang w:eastAsia="et-EE"/>
              </w:rPr>
              <w:t>Põhieelarve</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rsidR="00AB7C4D" w:rsidRPr="00AB7C4D" w:rsidRDefault="00AB7C4D" w:rsidP="00AB7C4D">
            <w:pPr>
              <w:jc w:val="center"/>
              <w:rPr>
                <w:b/>
                <w:bCs/>
                <w:sz w:val="23"/>
                <w:szCs w:val="23"/>
                <w:lang w:eastAsia="et-EE"/>
              </w:rPr>
            </w:pPr>
            <w:r w:rsidRPr="00AB7C4D">
              <w:rPr>
                <w:b/>
                <w:bCs/>
                <w:sz w:val="23"/>
                <w:szCs w:val="23"/>
                <w:lang w:eastAsia="et-EE"/>
              </w:rPr>
              <w:t>Laenu arvelt</w:t>
            </w:r>
          </w:p>
        </w:tc>
        <w:tc>
          <w:tcPr>
            <w:tcW w:w="1600" w:type="dxa"/>
            <w:tcBorders>
              <w:top w:val="single" w:sz="4" w:space="0" w:color="auto"/>
              <w:left w:val="nil"/>
              <w:bottom w:val="single" w:sz="4" w:space="0" w:color="auto"/>
              <w:right w:val="single" w:sz="4" w:space="0" w:color="auto"/>
            </w:tcBorders>
            <w:shd w:val="clear" w:color="000000" w:fill="FFFFFF"/>
            <w:vAlign w:val="center"/>
            <w:hideMark/>
          </w:tcPr>
          <w:p w:rsidR="00AB7C4D" w:rsidRPr="00AB7C4D" w:rsidRDefault="00AB7C4D" w:rsidP="00AB7C4D">
            <w:pPr>
              <w:jc w:val="center"/>
              <w:rPr>
                <w:b/>
                <w:bCs/>
                <w:sz w:val="23"/>
                <w:szCs w:val="23"/>
                <w:lang w:eastAsia="et-EE"/>
              </w:rPr>
            </w:pPr>
            <w:r w:rsidRPr="00AB7C4D">
              <w:rPr>
                <w:b/>
                <w:bCs/>
                <w:sz w:val="23"/>
                <w:szCs w:val="23"/>
                <w:lang w:eastAsia="et-EE"/>
              </w:rPr>
              <w:t>Riigieelarvest</w:t>
            </w:r>
          </w:p>
        </w:tc>
        <w:tc>
          <w:tcPr>
            <w:tcW w:w="1750" w:type="dxa"/>
            <w:tcBorders>
              <w:top w:val="single" w:sz="4" w:space="0" w:color="auto"/>
              <w:left w:val="nil"/>
              <w:bottom w:val="single" w:sz="4" w:space="0" w:color="auto"/>
              <w:right w:val="single" w:sz="4" w:space="0" w:color="auto"/>
            </w:tcBorders>
            <w:shd w:val="clear" w:color="auto" w:fill="auto"/>
            <w:vAlign w:val="center"/>
            <w:hideMark/>
          </w:tcPr>
          <w:p w:rsidR="00AB7C4D" w:rsidRPr="00AB7C4D" w:rsidRDefault="007C3EE4" w:rsidP="00AB7C4D">
            <w:pPr>
              <w:jc w:val="center"/>
              <w:rPr>
                <w:b/>
                <w:bCs/>
                <w:sz w:val="23"/>
                <w:szCs w:val="23"/>
                <w:lang w:eastAsia="et-EE"/>
              </w:rPr>
            </w:pPr>
            <w:r>
              <w:rPr>
                <w:b/>
                <w:bCs/>
                <w:sz w:val="23"/>
                <w:szCs w:val="23"/>
                <w:lang w:eastAsia="et-EE"/>
              </w:rPr>
              <w:t>S</w:t>
            </w:r>
            <w:r w:rsidR="00AB7C4D" w:rsidRPr="00AB7C4D">
              <w:rPr>
                <w:b/>
                <w:bCs/>
                <w:sz w:val="23"/>
                <w:szCs w:val="23"/>
                <w:lang w:eastAsia="et-EE"/>
              </w:rPr>
              <w:t>ihtotstarbelised  toetused</w:t>
            </w:r>
          </w:p>
        </w:tc>
        <w:tc>
          <w:tcPr>
            <w:tcW w:w="1600" w:type="dxa"/>
            <w:tcBorders>
              <w:top w:val="single" w:sz="4" w:space="0" w:color="auto"/>
              <w:left w:val="nil"/>
              <w:bottom w:val="single" w:sz="4" w:space="0" w:color="auto"/>
              <w:right w:val="single" w:sz="4" w:space="0" w:color="auto"/>
            </w:tcBorders>
            <w:shd w:val="clear" w:color="000000" w:fill="FFFFFF"/>
            <w:vAlign w:val="center"/>
            <w:hideMark/>
          </w:tcPr>
          <w:p w:rsidR="00AB7C4D" w:rsidRPr="00AB7C4D" w:rsidRDefault="00AB7C4D" w:rsidP="00AB7C4D">
            <w:pPr>
              <w:jc w:val="center"/>
              <w:rPr>
                <w:b/>
                <w:bCs/>
                <w:sz w:val="23"/>
                <w:szCs w:val="23"/>
                <w:lang w:eastAsia="et-EE"/>
              </w:rPr>
            </w:pPr>
            <w:r w:rsidRPr="00AB7C4D">
              <w:rPr>
                <w:b/>
                <w:bCs/>
                <w:sz w:val="23"/>
                <w:szCs w:val="23"/>
                <w:lang w:eastAsia="et-EE"/>
              </w:rPr>
              <w:t>2016.a. eelarve  kokku</w:t>
            </w:r>
          </w:p>
        </w:tc>
      </w:tr>
      <w:tr w:rsidR="00AB7C4D" w:rsidRPr="00AB7C4D" w:rsidTr="00AB7C4D">
        <w:trPr>
          <w:trHeight w:val="56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AB7C4D" w:rsidRPr="00AB7C4D" w:rsidRDefault="00AB7C4D" w:rsidP="00AB7C4D">
            <w:pPr>
              <w:rPr>
                <w:sz w:val="23"/>
                <w:szCs w:val="23"/>
                <w:lang w:eastAsia="et-EE"/>
              </w:rPr>
            </w:pPr>
            <w:r w:rsidRPr="00AB7C4D">
              <w:rPr>
                <w:sz w:val="23"/>
                <w:szCs w:val="23"/>
                <w:lang w:eastAsia="et-EE"/>
              </w:rPr>
              <w:t xml:space="preserve">Narva Linnavalitsuse  Kultuuriosakond </w:t>
            </w:r>
          </w:p>
        </w:tc>
        <w:tc>
          <w:tcPr>
            <w:tcW w:w="18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20 651 005</w:t>
            </w:r>
          </w:p>
        </w:tc>
        <w:tc>
          <w:tcPr>
            <w:tcW w:w="148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8 803 702</w:t>
            </w:r>
          </w:p>
        </w:tc>
        <w:tc>
          <w:tcPr>
            <w:tcW w:w="175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239 850</w:t>
            </w: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29 694 557</w:t>
            </w:r>
          </w:p>
        </w:tc>
      </w:tr>
      <w:tr w:rsidR="00AB7C4D" w:rsidRPr="00AB7C4D" w:rsidTr="00AB7C4D">
        <w:trPr>
          <w:trHeight w:val="56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AB7C4D" w:rsidRPr="00AB7C4D" w:rsidRDefault="00AB7C4D" w:rsidP="00AB7C4D">
            <w:pPr>
              <w:rPr>
                <w:sz w:val="23"/>
                <w:szCs w:val="23"/>
                <w:lang w:eastAsia="et-EE"/>
              </w:rPr>
            </w:pPr>
            <w:r w:rsidRPr="00AB7C4D">
              <w:rPr>
                <w:sz w:val="23"/>
                <w:szCs w:val="23"/>
                <w:lang w:eastAsia="et-EE"/>
              </w:rPr>
              <w:t xml:space="preserve"> Narva linna  Sotsiaalabiamet</w:t>
            </w:r>
          </w:p>
        </w:tc>
        <w:tc>
          <w:tcPr>
            <w:tcW w:w="18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4 562 870</w:t>
            </w:r>
          </w:p>
        </w:tc>
        <w:tc>
          <w:tcPr>
            <w:tcW w:w="148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000000" w:fill="FFFFFF"/>
            <w:noWrap/>
            <w:vAlign w:val="center"/>
            <w:hideMark/>
          </w:tcPr>
          <w:p w:rsidR="00AB7C4D" w:rsidRPr="00AB7C4D" w:rsidRDefault="00AB7C4D" w:rsidP="00AB7C4D">
            <w:pPr>
              <w:jc w:val="center"/>
              <w:rPr>
                <w:sz w:val="23"/>
                <w:szCs w:val="23"/>
                <w:lang w:eastAsia="et-EE"/>
              </w:rPr>
            </w:pPr>
            <w:r w:rsidRPr="00AB7C4D">
              <w:rPr>
                <w:sz w:val="23"/>
                <w:szCs w:val="23"/>
                <w:lang w:eastAsia="et-EE"/>
              </w:rPr>
              <w:t>1 235 666</w:t>
            </w:r>
          </w:p>
        </w:tc>
        <w:tc>
          <w:tcPr>
            <w:tcW w:w="1750" w:type="dxa"/>
            <w:tcBorders>
              <w:top w:val="nil"/>
              <w:left w:val="nil"/>
              <w:bottom w:val="single" w:sz="4" w:space="0" w:color="auto"/>
              <w:right w:val="single" w:sz="4" w:space="0" w:color="auto"/>
            </w:tcBorders>
            <w:shd w:val="clear" w:color="000000" w:fill="FFFFFF"/>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5 798 536</w:t>
            </w:r>
          </w:p>
        </w:tc>
      </w:tr>
      <w:tr w:rsidR="00AB7C4D" w:rsidRPr="00AB7C4D" w:rsidTr="00AB7C4D">
        <w:trPr>
          <w:trHeight w:val="56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AB7C4D" w:rsidRPr="00AB7C4D" w:rsidRDefault="00AB7C4D" w:rsidP="00AB7C4D">
            <w:pPr>
              <w:rPr>
                <w:sz w:val="23"/>
                <w:szCs w:val="23"/>
                <w:lang w:eastAsia="et-EE"/>
              </w:rPr>
            </w:pPr>
            <w:r w:rsidRPr="00AB7C4D">
              <w:rPr>
                <w:sz w:val="23"/>
                <w:szCs w:val="23"/>
                <w:lang w:eastAsia="et-EE"/>
              </w:rPr>
              <w:t>Narva Linnavolikogu Kantselei</w:t>
            </w:r>
          </w:p>
        </w:tc>
        <w:tc>
          <w:tcPr>
            <w:tcW w:w="18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426 227</w:t>
            </w:r>
          </w:p>
        </w:tc>
        <w:tc>
          <w:tcPr>
            <w:tcW w:w="148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75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426 227</w:t>
            </w:r>
          </w:p>
        </w:tc>
      </w:tr>
      <w:tr w:rsidR="00AB7C4D" w:rsidRPr="00AB7C4D" w:rsidTr="007C3EE4">
        <w:trPr>
          <w:trHeight w:val="87"/>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AB7C4D" w:rsidRPr="00AB7C4D" w:rsidRDefault="00AB7C4D" w:rsidP="00AB7C4D">
            <w:pPr>
              <w:rPr>
                <w:sz w:val="23"/>
                <w:szCs w:val="23"/>
                <w:lang w:eastAsia="et-EE"/>
              </w:rPr>
            </w:pPr>
            <w:r w:rsidRPr="00AB7C4D">
              <w:rPr>
                <w:sz w:val="23"/>
                <w:szCs w:val="23"/>
                <w:lang w:eastAsia="et-EE"/>
              </w:rPr>
              <w:t xml:space="preserve">Narva Linnakantselei </w:t>
            </w:r>
          </w:p>
        </w:tc>
        <w:tc>
          <w:tcPr>
            <w:tcW w:w="18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1 200 500</w:t>
            </w:r>
          </w:p>
        </w:tc>
        <w:tc>
          <w:tcPr>
            <w:tcW w:w="148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2 413</w:t>
            </w:r>
          </w:p>
        </w:tc>
        <w:tc>
          <w:tcPr>
            <w:tcW w:w="175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1 202 913</w:t>
            </w:r>
          </w:p>
        </w:tc>
      </w:tr>
      <w:tr w:rsidR="00AB7C4D" w:rsidRPr="00AB7C4D" w:rsidTr="00AB7C4D">
        <w:trPr>
          <w:trHeight w:val="118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7C3EE4" w:rsidRDefault="00AB7C4D" w:rsidP="00AB7C4D">
            <w:pPr>
              <w:rPr>
                <w:sz w:val="23"/>
                <w:szCs w:val="23"/>
                <w:lang w:eastAsia="et-EE"/>
              </w:rPr>
            </w:pPr>
            <w:r w:rsidRPr="00AB7C4D">
              <w:rPr>
                <w:sz w:val="23"/>
                <w:szCs w:val="23"/>
                <w:lang w:eastAsia="et-EE"/>
              </w:rPr>
              <w:t xml:space="preserve">Narva Linnavalitsuse Rahandusamet </w:t>
            </w:r>
          </w:p>
          <w:p w:rsidR="00AB7C4D" w:rsidRPr="00AB7C4D" w:rsidRDefault="00AB7C4D" w:rsidP="00AB7C4D">
            <w:pPr>
              <w:rPr>
                <w:sz w:val="23"/>
                <w:szCs w:val="23"/>
                <w:lang w:eastAsia="et-EE"/>
              </w:rPr>
            </w:pPr>
            <w:r w:rsidRPr="00AB7C4D">
              <w:rPr>
                <w:sz w:val="23"/>
                <w:szCs w:val="23"/>
                <w:lang w:eastAsia="et-EE"/>
              </w:rPr>
              <w:t>sh laenude tagastamine ja intressi tasumine</w:t>
            </w:r>
          </w:p>
        </w:tc>
        <w:tc>
          <w:tcPr>
            <w:tcW w:w="18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9 177 310</w:t>
            </w:r>
          </w:p>
        </w:tc>
        <w:tc>
          <w:tcPr>
            <w:tcW w:w="148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75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9 177 310</w:t>
            </w:r>
          </w:p>
        </w:tc>
      </w:tr>
      <w:tr w:rsidR="00AB7C4D" w:rsidRPr="00AB7C4D" w:rsidTr="007C3EE4">
        <w:trPr>
          <w:trHeight w:val="6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AB7C4D" w:rsidRPr="00AB7C4D" w:rsidRDefault="00AB7C4D" w:rsidP="00AB7C4D">
            <w:pPr>
              <w:rPr>
                <w:sz w:val="23"/>
                <w:szCs w:val="23"/>
                <w:lang w:eastAsia="et-EE"/>
              </w:rPr>
            </w:pPr>
            <w:r w:rsidRPr="00AB7C4D">
              <w:rPr>
                <w:sz w:val="23"/>
                <w:szCs w:val="23"/>
                <w:lang w:eastAsia="et-EE"/>
              </w:rPr>
              <w:t>Narva Linnavalitsuse  Arhitektuuri- ja Linnaplaneerimise Amet</w:t>
            </w:r>
          </w:p>
        </w:tc>
        <w:tc>
          <w:tcPr>
            <w:tcW w:w="18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6 704 800</w:t>
            </w:r>
          </w:p>
        </w:tc>
        <w:tc>
          <w:tcPr>
            <w:tcW w:w="148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5 722 731</w:t>
            </w: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314 226</w:t>
            </w:r>
          </w:p>
        </w:tc>
        <w:tc>
          <w:tcPr>
            <w:tcW w:w="175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12 741 757</w:t>
            </w:r>
          </w:p>
        </w:tc>
      </w:tr>
      <w:tr w:rsidR="00AB7C4D" w:rsidRPr="00AB7C4D" w:rsidTr="007C3EE4">
        <w:trPr>
          <w:trHeight w:val="6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AB7C4D" w:rsidRPr="00AB7C4D" w:rsidRDefault="00AB7C4D" w:rsidP="00AB7C4D">
            <w:pPr>
              <w:rPr>
                <w:sz w:val="23"/>
                <w:szCs w:val="23"/>
                <w:lang w:eastAsia="et-EE"/>
              </w:rPr>
            </w:pPr>
            <w:r w:rsidRPr="00AB7C4D">
              <w:rPr>
                <w:sz w:val="23"/>
                <w:szCs w:val="23"/>
                <w:lang w:eastAsia="et-EE"/>
              </w:rPr>
              <w:t>Narva Linna Arenduse ja Ökonoomika Amet</w:t>
            </w:r>
          </w:p>
        </w:tc>
        <w:tc>
          <w:tcPr>
            <w:tcW w:w="1800" w:type="dxa"/>
            <w:tcBorders>
              <w:top w:val="nil"/>
              <w:left w:val="nil"/>
              <w:bottom w:val="single" w:sz="4" w:space="0" w:color="auto"/>
              <w:right w:val="single" w:sz="4" w:space="0" w:color="auto"/>
            </w:tcBorders>
            <w:shd w:val="clear" w:color="000000" w:fill="FFFFFF"/>
            <w:noWrap/>
            <w:vAlign w:val="center"/>
            <w:hideMark/>
          </w:tcPr>
          <w:p w:rsidR="00AB7C4D" w:rsidRPr="00AB7C4D" w:rsidRDefault="00AB7C4D" w:rsidP="00AB7C4D">
            <w:pPr>
              <w:jc w:val="center"/>
              <w:rPr>
                <w:sz w:val="23"/>
                <w:szCs w:val="23"/>
                <w:lang w:eastAsia="et-EE"/>
              </w:rPr>
            </w:pPr>
            <w:r w:rsidRPr="00AB7C4D">
              <w:rPr>
                <w:sz w:val="23"/>
                <w:szCs w:val="23"/>
                <w:lang w:eastAsia="et-EE"/>
              </w:rPr>
              <w:t>1 010 490</w:t>
            </w:r>
          </w:p>
        </w:tc>
        <w:tc>
          <w:tcPr>
            <w:tcW w:w="148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1 245 641</w:t>
            </w: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75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2 256 131</w:t>
            </w:r>
          </w:p>
        </w:tc>
      </w:tr>
      <w:tr w:rsidR="00AB7C4D" w:rsidRPr="00AB7C4D" w:rsidTr="007C3EE4">
        <w:trPr>
          <w:trHeight w:val="6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AB7C4D" w:rsidRPr="00AB7C4D" w:rsidRDefault="00AB7C4D" w:rsidP="00AB7C4D">
            <w:pPr>
              <w:rPr>
                <w:sz w:val="23"/>
                <w:szCs w:val="23"/>
                <w:lang w:eastAsia="et-EE"/>
              </w:rPr>
            </w:pPr>
            <w:r w:rsidRPr="00AB7C4D">
              <w:rPr>
                <w:sz w:val="23"/>
                <w:szCs w:val="23"/>
                <w:lang w:eastAsia="et-EE"/>
              </w:rPr>
              <w:t xml:space="preserve"> Reservfond</w:t>
            </w:r>
          </w:p>
        </w:tc>
        <w:tc>
          <w:tcPr>
            <w:tcW w:w="18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33 000</w:t>
            </w:r>
          </w:p>
        </w:tc>
        <w:tc>
          <w:tcPr>
            <w:tcW w:w="148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75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33 000</w:t>
            </w:r>
          </w:p>
        </w:tc>
      </w:tr>
      <w:tr w:rsidR="00AB7C4D" w:rsidRPr="00AB7C4D" w:rsidTr="007C3EE4">
        <w:trPr>
          <w:trHeight w:val="60"/>
        </w:trPr>
        <w:tc>
          <w:tcPr>
            <w:tcW w:w="2273" w:type="dxa"/>
            <w:tcBorders>
              <w:top w:val="nil"/>
              <w:left w:val="single" w:sz="4" w:space="0" w:color="auto"/>
              <w:bottom w:val="single" w:sz="4" w:space="0" w:color="auto"/>
              <w:right w:val="single" w:sz="4" w:space="0" w:color="auto"/>
            </w:tcBorders>
            <w:shd w:val="clear" w:color="auto" w:fill="auto"/>
            <w:vAlign w:val="bottom"/>
            <w:hideMark/>
          </w:tcPr>
          <w:p w:rsidR="00AB7C4D" w:rsidRPr="00AB7C4D" w:rsidRDefault="007C3EE4" w:rsidP="00AB7C4D">
            <w:pPr>
              <w:rPr>
                <w:sz w:val="23"/>
                <w:szCs w:val="23"/>
                <w:lang w:eastAsia="et-EE"/>
              </w:rPr>
            </w:pPr>
            <w:r>
              <w:rPr>
                <w:sz w:val="23"/>
                <w:szCs w:val="23"/>
                <w:lang w:eastAsia="et-EE"/>
              </w:rPr>
              <w:t>E</w:t>
            </w:r>
            <w:r w:rsidR="00AB7C4D" w:rsidRPr="00AB7C4D">
              <w:rPr>
                <w:sz w:val="23"/>
                <w:szCs w:val="23"/>
                <w:lang w:eastAsia="et-EE"/>
              </w:rPr>
              <w:t>elarve reserv</w:t>
            </w:r>
          </w:p>
        </w:tc>
        <w:tc>
          <w:tcPr>
            <w:tcW w:w="1800" w:type="dxa"/>
            <w:tcBorders>
              <w:top w:val="nil"/>
              <w:left w:val="nil"/>
              <w:bottom w:val="single" w:sz="4" w:space="0" w:color="auto"/>
              <w:right w:val="single" w:sz="4" w:space="0" w:color="auto"/>
            </w:tcBorders>
            <w:shd w:val="clear" w:color="000000" w:fill="FFFFFF"/>
            <w:noWrap/>
            <w:vAlign w:val="center"/>
            <w:hideMark/>
          </w:tcPr>
          <w:p w:rsidR="00AB7C4D" w:rsidRPr="00AB7C4D" w:rsidRDefault="00AB7C4D" w:rsidP="00AB7C4D">
            <w:pPr>
              <w:jc w:val="center"/>
              <w:rPr>
                <w:sz w:val="23"/>
                <w:szCs w:val="23"/>
                <w:lang w:eastAsia="et-EE"/>
              </w:rPr>
            </w:pPr>
            <w:r w:rsidRPr="00AB7C4D">
              <w:rPr>
                <w:sz w:val="23"/>
                <w:szCs w:val="23"/>
                <w:lang w:eastAsia="et-EE"/>
              </w:rPr>
              <w:t>273 025</w:t>
            </w:r>
          </w:p>
        </w:tc>
        <w:tc>
          <w:tcPr>
            <w:tcW w:w="148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75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sz w:val="23"/>
                <w:szCs w:val="23"/>
                <w:lang w:eastAsia="et-EE"/>
              </w:rPr>
            </w:pPr>
            <w:r w:rsidRPr="00AB7C4D">
              <w:rPr>
                <w:sz w:val="23"/>
                <w:szCs w:val="23"/>
                <w:lang w:eastAsia="et-EE"/>
              </w:rPr>
              <w:t>273 025</w:t>
            </w:r>
          </w:p>
        </w:tc>
      </w:tr>
      <w:tr w:rsidR="00AB7C4D" w:rsidRPr="00AB7C4D" w:rsidTr="00AB7C4D">
        <w:trPr>
          <w:trHeight w:val="46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AB7C4D" w:rsidRPr="00AB7C4D" w:rsidRDefault="00AB7C4D" w:rsidP="00AB7C4D">
            <w:pPr>
              <w:rPr>
                <w:b/>
                <w:bCs/>
                <w:sz w:val="23"/>
                <w:szCs w:val="23"/>
                <w:lang w:eastAsia="et-EE"/>
              </w:rPr>
            </w:pPr>
            <w:r w:rsidRPr="00AB7C4D">
              <w:rPr>
                <w:b/>
                <w:bCs/>
                <w:sz w:val="23"/>
                <w:szCs w:val="23"/>
                <w:lang w:eastAsia="et-EE"/>
              </w:rPr>
              <w:t xml:space="preserve">KOKKU </w:t>
            </w:r>
          </w:p>
        </w:tc>
        <w:tc>
          <w:tcPr>
            <w:tcW w:w="1800" w:type="dxa"/>
            <w:tcBorders>
              <w:top w:val="nil"/>
              <w:left w:val="nil"/>
              <w:bottom w:val="single" w:sz="4" w:space="0" w:color="auto"/>
              <w:right w:val="single" w:sz="4" w:space="0" w:color="auto"/>
            </w:tcBorders>
            <w:shd w:val="clear" w:color="auto" w:fill="auto"/>
            <w:vAlign w:val="center"/>
            <w:hideMark/>
          </w:tcPr>
          <w:p w:rsidR="00AB7C4D" w:rsidRPr="00AB7C4D" w:rsidRDefault="00AB7C4D" w:rsidP="00AB7C4D">
            <w:pPr>
              <w:jc w:val="center"/>
              <w:rPr>
                <w:b/>
                <w:bCs/>
                <w:sz w:val="23"/>
                <w:szCs w:val="23"/>
                <w:lang w:eastAsia="et-EE"/>
              </w:rPr>
            </w:pPr>
            <w:r w:rsidRPr="00AB7C4D">
              <w:rPr>
                <w:b/>
                <w:bCs/>
                <w:sz w:val="23"/>
                <w:szCs w:val="23"/>
                <w:lang w:eastAsia="et-EE"/>
              </w:rPr>
              <w:t>44 039 227</w:t>
            </w:r>
          </w:p>
        </w:tc>
        <w:tc>
          <w:tcPr>
            <w:tcW w:w="1480" w:type="dxa"/>
            <w:tcBorders>
              <w:top w:val="nil"/>
              <w:left w:val="nil"/>
              <w:bottom w:val="single" w:sz="4" w:space="0" w:color="auto"/>
              <w:right w:val="single" w:sz="4" w:space="0" w:color="auto"/>
            </w:tcBorders>
            <w:shd w:val="clear" w:color="auto" w:fill="auto"/>
            <w:vAlign w:val="center"/>
            <w:hideMark/>
          </w:tcPr>
          <w:p w:rsidR="00AB7C4D" w:rsidRPr="00AB7C4D" w:rsidRDefault="00AB7C4D" w:rsidP="00AB7C4D">
            <w:pPr>
              <w:jc w:val="center"/>
              <w:rPr>
                <w:b/>
                <w:bCs/>
                <w:sz w:val="23"/>
                <w:szCs w:val="23"/>
                <w:lang w:eastAsia="et-EE"/>
              </w:rPr>
            </w:pPr>
            <w:r w:rsidRPr="00AB7C4D">
              <w:rPr>
                <w:b/>
                <w:bCs/>
                <w:sz w:val="23"/>
                <w:szCs w:val="23"/>
                <w:lang w:eastAsia="et-EE"/>
              </w:rPr>
              <w:t>6 968 372</w:t>
            </w:r>
          </w:p>
        </w:tc>
        <w:tc>
          <w:tcPr>
            <w:tcW w:w="1600" w:type="dxa"/>
            <w:tcBorders>
              <w:top w:val="nil"/>
              <w:left w:val="nil"/>
              <w:bottom w:val="single" w:sz="4" w:space="0" w:color="auto"/>
              <w:right w:val="single" w:sz="4" w:space="0" w:color="auto"/>
            </w:tcBorders>
            <w:shd w:val="clear" w:color="auto" w:fill="auto"/>
            <w:vAlign w:val="center"/>
            <w:hideMark/>
          </w:tcPr>
          <w:p w:rsidR="00AB7C4D" w:rsidRPr="00AB7C4D" w:rsidRDefault="00AB7C4D" w:rsidP="00AB7C4D">
            <w:pPr>
              <w:jc w:val="center"/>
              <w:rPr>
                <w:b/>
                <w:bCs/>
                <w:sz w:val="23"/>
                <w:szCs w:val="23"/>
                <w:lang w:eastAsia="et-EE"/>
              </w:rPr>
            </w:pPr>
            <w:r w:rsidRPr="00AB7C4D">
              <w:rPr>
                <w:b/>
                <w:bCs/>
                <w:sz w:val="23"/>
                <w:szCs w:val="23"/>
                <w:lang w:eastAsia="et-EE"/>
              </w:rPr>
              <w:t>10 356 007</w:t>
            </w:r>
          </w:p>
        </w:tc>
        <w:tc>
          <w:tcPr>
            <w:tcW w:w="1750" w:type="dxa"/>
            <w:tcBorders>
              <w:top w:val="nil"/>
              <w:left w:val="nil"/>
              <w:bottom w:val="single" w:sz="4" w:space="0" w:color="auto"/>
              <w:right w:val="single" w:sz="4" w:space="0" w:color="auto"/>
            </w:tcBorders>
            <w:shd w:val="clear" w:color="auto" w:fill="auto"/>
            <w:vAlign w:val="center"/>
            <w:hideMark/>
          </w:tcPr>
          <w:p w:rsidR="00AB7C4D" w:rsidRPr="00AB7C4D" w:rsidRDefault="00AB7C4D" w:rsidP="00AB7C4D">
            <w:pPr>
              <w:jc w:val="center"/>
              <w:rPr>
                <w:b/>
                <w:bCs/>
                <w:sz w:val="23"/>
                <w:szCs w:val="23"/>
                <w:lang w:eastAsia="et-EE"/>
              </w:rPr>
            </w:pPr>
            <w:r w:rsidRPr="00AB7C4D">
              <w:rPr>
                <w:b/>
                <w:bCs/>
                <w:sz w:val="23"/>
                <w:szCs w:val="23"/>
                <w:lang w:eastAsia="et-EE"/>
              </w:rPr>
              <w:t>239 850</w:t>
            </w:r>
          </w:p>
        </w:tc>
        <w:tc>
          <w:tcPr>
            <w:tcW w:w="1600" w:type="dxa"/>
            <w:tcBorders>
              <w:top w:val="nil"/>
              <w:left w:val="nil"/>
              <w:bottom w:val="single" w:sz="4" w:space="0" w:color="auto"/>
              <w:right w:val="single" w:sz="4" w:space="0" w:color="auto"/>
            </w:tcBorders>
            <w:shd w:val="clear" w:color="auto" w:fill="auto"/>
            <w:noWrap/>
            <w:vAlign w:val="center"/>
            <w:hideMark/>
          </w:tcPr>
          <w:p w:rsidR="00AB7C4D" w:rsidRPr="00AB7C4D" w:rsidRDefault="00AB7C4D" w:rsidP="00AB7C4D">
            <w:pPr>
              <w:jc w:val="center"/>
              <w:rPr>
                <w:b/>
                <w:bCs/>
                <w:sz w:val="23"/>
                <w:szCs w:val="23"/>
                <w:lang w:eastAsia="et-EE"/>
              </w:rPr>
            </w:pPr>
            <w:r w:rsidRPr="00AB7C4D">
              <w:rPr>
                <w:b/>
                <w:bCs/>
                <w:sz w:val="23"/>
                <w:szCs w:val="23"/>
                <w:lang w:eastAsia="et-EE"/>
              </w:rPr>
              <w:t>61 603 456</w:t>
            </w:r>
          </w:p>
        </w:tc>
      </w:tr>
    </w:tbl>
    <w:p w:rsidR="00AB7C4D" w:rsidRDefault="00AB7C4D">
      <w:pPr>
        <w:spacing w:after="200" w:line="276" w:lineRule="auto"/>
        <w:rPr>
          <w:bCs/>
          <w:lang w:val="fi-FI"/>
        </w:rPr>
      </w:pPr>
    </w:p>
    <w:p w:rsidR="008F7776" w:rsidRDefault="008F7776">
      <w:pPr>
        <w:spacing w:after="200" w:line="276" w:lineRule="auto"/>
        <w:rPr>
          <w:bCs/>
          <w:lang w:val="fi-FI"/>
        </w:rPr>
      </w:pPr>
      <w:r>
        <w:rPr>
          <w:bCs/>
          <w:lang w:val="fi-FI"/>
        </w:rPr>
        <w:br w:type="page"/>
      </w:r>
    </w:p>
    <w:p w:rsidR="005705BE" w:rsidRPr="002C4044" w:rsidRDefault="005705BE" w:rsidP="005705BE">
      <w:pPr>
        <w:jc w:val="right"/>
        <w:rPr>
          <w:bCs/>
          <w:lang w:val="fi-FI"/>
        </w:rPr>
      </w:pPr>
      <w:proofErr w:type="spellStart"/>
      <w:r w:rsidRPr="002C4044">
        <w:rPr>
          <w:bCs/>
          <w:lang w:val="fi-FI"/>
        </w:rPr>
        <w:lastRenderedPageBreak/>
        <w:t>Narva</w:t>
      </w:r>
      <w:proofErr w:type="spellEnd"/>
      <w:r w:rsidRPr="002C4044">
        <w:rPr>
          <w:bCs/>
          <w:lang w:val="fi-FI"/>
        </w:rPr>
        <w:t xml:space="preserve"> </w:t>
      </w:r>
      <w:proofErr w:type="spellStart"/>
      <w:r w:rsidRPr="002C4044">
        <w:rPr>
          <w:bCs/>
          <w:lang w:val="fi-FI"/>
        </w:rPr>
        <w:t>Linnavolikogu</w:t>
      </w:r>
      <w:proofErr w:type="spellEnd"/>
    </w:p>
    <w:p w:rsidR="005705BE" w:rsidRDefault="005705BE" w:rsidP="005705BE">
      <w:pPr>
        <w:jc w:val="right"/>
        <w:rPr>
          <w:bCs/>
          <w:lang w:val="fi-FI"/>
        </w:rPr>
      </w:pPr>
      <w:proofErr w:type="spellStart"/>
      <w:r>
        <w:rPr>
          <w:bCs/>
          <w:lang w:val="fi-FI"/>
        </w:rPr>
        <w:t>m</w:t>
      </w:r>
      <w:r w:rsidRPr="002C4044">
        <w:rPr>
          <w:bCs/>
          <w:lang w:val="fi-FI"/>
        </w:rPr>
        <w:t>ääruse</w:t>
      </w:r>
      <w:proofErr w:type="spellEnd"/>
    </w:p>
    <w:p w:rsidR="005705BE" w:rsidRPr="002C4044" w:rsidRDefault="008F7776" w:rsidP="005705BE">
      <w:pPr>
        <w:jc w:val="right"/>
        <w:rPr>
          <w:bCs/>
          <w:lang w:val="fi-FI"/>
        </w:rPr>
      </w:pPr>
      <w:r>
        <w:rPr>
          <w:bCs/>
          <w:lang w:val="fi-FI"/>
        </w:rPr>
        <w:t xml:space="preserve"> </w:t>
      </w:r>
      <w:proofErr w:type="spellStart"/>
      <w:r>
        <w:rPr>
          <w:bCs/>
          <w:lang w:val="fi-FI"/>
        </w:rPr>
        <w:t>lisa</w:t>
      </w:r>
      <w:proofErr w:type="spellEnd"/>
      <w:r>
        <w:rPr>
          <w:bCs/>
          <w:lang w:val="fi-FI"/>
        </w:rPr>
        <w:t xml:space="preserve"> 3</w:t>
      </w:r>
    </w:p>
    <w:p w:rsidR="00DF4B02" w:rsidRDefault="00E41802">
      <w:pPr>
        <w:spacing w:after="200" w:line="276" w:lineRule="auto"/>
        <w:rPr>
          <w:b/>
          <w:bCs/>
          <w:lang w:val="fi-FI"/>
        </w:rPr>
      </w:pPr>
      <w:r w:rsidRPr="00670A8F">
        <w:rPr>
          <w:b/>
          <w:bCs/>
          <w:szCs w:val="20"/>
          <w:lang w:eastAsia="et-EE"/>
        </w:rPr>
        <w:t>Narva linna 2016.aasta finantseerimistegevuse eelarve</w:t>
      </w:r>
    </w:p>
    <w:tbl>
      <w:tblPr>
        <w:tblW w:w="10207" w:type="dxa"/>
        <w:tblInd w:w="-356" w:type="dxa"/>
        <w:tblLayout w:type="fixed"/>
        <w:tblCellMar>
          <w:left w:w="70" w:type="dxa"/>
          <w:right w:w="70" w:type="dxa"/>
        </w:tblCellMar>
        <w:tblLook w:val="04A0" w:firstRow="1" w:lastRow="0" w:firstColumn="1" w:lastColumn="0" w:noHBand="0" w:noVBand="1"/>
      </w:tblPr>
      <w:tblGrid>
        <w:gridCol w:w="573"/>
        <w:gridCol w:w="4673"/>
        <w:gridCol w:w="1843"/>
        <w:gridCol w:w="1701"/>
        <w:gridCol w:w="1417"/>
      </w:tblGrid>
      <w:tr w:rsidR="00DF4B02" w:rsidRPr="00C64D6F" w:rsidTr="001A29AE">
        <w:trPr>
          <w:trHeight w:val="70"/>
        </w:trPr>
        <w:tc>
          <w:tcPr>
            <w:tcW w:w="10207" w:type="dxa"/>
            <w:gridSpan w:val="5"/>
            <w:tcBorders>
              <w:top w:val="nil"/>
              <w:left w:val="nil"/>
              <w:bottom w:val="nil"/>
            </w:tcBorders>
            <w:shd w:val="clear" w:color="auto" w:fill="auto"/>
            <w:noWrap/>
            <w:vAlign w:val="center"/>
            <w:hideMark/>
          </w:tcPr>
          <w:p w:rsidR="00DF4B02" w:rsidRPr="00C64D6F" w:rsidRDefault="00DF4B02" w:rsidP="004632E3">
            <w:pPr>
              <w:jc w:val="right"/>
              <w:rPr>
                <w:sz w:val="22"/>
                <w:szCs w:val="22"/>
                <w:lang w:val="fi-FI"/>
              </w:rPr>
            </w:pPr>
            <w:proofErr w:type="spellStart"/>
            <w:r w:rsidRPr="00C64D6F">
              <w:rPr>
                <w:sz w:val="22"/>
                <w:szCs w:val="22"/>
                <w:lang w:val="fi-FI"/>
              </w:rPr>
              <w:t>eurodes</w:t>
            </w:r>
            <w:proofErr w:type="spellEnd"/>
          </w:p>
        </w:tc>
      </w:tr>
      <w:tr w:rsidR="005705BE" w:rsidRPr="00C64D6F" w:rsidTr="001A29AE">
        <w:trPr>
          <w:trHeight w:val="60"/>
        </w:trPr>
        <w:tc>
          <w:tcPr>
            <w:tcW w:w="5246" w:type="dxa"/>
            <w:gridSpan w:val="2"/>
            <w:vMerge w:val="restart"/>
            <w:tcBorders>
              <w:top w:val="single" w:sz="4" w:space="0" w:color="auto"/>
              <w:left w:val="single" w:sz="4" w:space="0" w:color="auto"/>
              <w:right w:val="single" w:sz="4" w:space="0" w:color="auto"/>
            </w:tcBorders>
            <w:shd w:val="clear" w:color="auto" w:fill="auto"/>
            <w:noWrap/>
            <w:vAlign w:val="center"/>
            <w:hideMark/>
          </w:tcPr>
          <w:p w:rsidR="005705BE" w:rsidRPr="00C64D6F" w:rsidRDefault="005705BE" w:rsidP="004632E3">
            <w:pPr>
              <w:rPr>
                <w:b/>
                <w:bCs/>
                <w:color w:val="000000"/>
                <w:sz w:val="22"/>
                <w:szCs w:val="22"/>
                <w:lang w:eastAsia="et-EE"/>
              </w:rPr>
            </w:pPr>
            <w:r w:rsidRPr="00C64D6F">
              <w:rPr>
                <w:b/>
                <w:bCs/>
                <w:color w:val="000000"/>
                <w:sz w:val="22"/>
                <w:szCs w:val="22"/>
                <w:lang w:eastAsia="et-EE"/>
              </w:rPr>
              <w:t>Kohustuste (laenude) võtmine kokku</w:t>
            </w:r>
          </w:p>
        </w:tc>
        <w:tc>
          <w:tcPr>
            <w:tcW w:w="1843" w:type="dxa"/>
            <w:tcBorders>
              <w:top w:val="single" w:sz="4" w:space="0" w:color="auto"/>
              <w:left w:val="single" w:sz="4" w:space="0" w:color="auto"/>
              <w:bottom w:val="nil"/>
              <w:right w:val="single" w:sz="4" w:space="0" w:color="auto"/>
            </w:tcBorders>
            <w:shd w:val="clear" w:color="auto" w:fill="auto"/>
            <w:vAlign w:val="center"/>
            <w:hideMark/>
          </w:tcPr>
          <w:p w:rsidR="005705BE" w:rsidRPr="00C64D6F" w:rsidRDefault="005705BE" w:rsidP="004632E3">
            <w:pPr>
              <w:jc w:val="center"/>
              <w:rPr>
                <w:b/>
                <w:bCs/>
                <w:color w:val="000000"/>
                <w:sz w:val="22"/>
                <w:szCs w:val="22"/>
                <w:lang w:eastAsia="et-EE"/>
              </w:rPr>
            </w:pPr>
            <w:r w:rsidRPr="00C64D6F">
              <w:rPr>
                <w:b/>
                <w:bCs/>
                <w:color w:val="000000"/>
                <w:sz w:val="22"/>
                <w:szCs w:val="22"/>
                <w:lang w:eastAsia="et-EE"/>
              </w:rPr>
              <w:t>Oma</w:t>
            </w:r>
          </w:p>
          <w:p w:rsidR="005705BE" w:rsidRPr="00C64D6F" w:rsidRDefault="005705BE" w:rsidP="004632E3">
            <w:pPr>
              <w:jc w:val="center"/>
              <w:rPr>
                <w:b/>
                <w:bCs/>
                <w:color w:val="000000"/>
                <w:sz w:val="22"/>
                <w:szCs w:val="22"/>
                <w:lang w:eastAsia="et-EE"/>
              </w:rPr>
            </w:pPr>
            <w:r w:rsidRPr="00C64D6F">
              <w:rPr>
                <w:b/>
                <w:bCs/>
                <w:color w:val="000000"/>
                <w:sz w:val="22"/>
                <w:szCs w:val="22"/>
                <w:lang w:eastAsia="et-EE"/>
              </w:rPr>
              <w:t>finantseerimine</w:t>
            </w:r>
          </w:p>
        </w:tc>
        <w:tc>
          <w:tcPr>
            <w:tcW w:w="1701" w:type="dxa"/>
            <w:tcBorders>
              <w:top w:val="single" w:sz="4" w:space="0" w:color="auto"/>
              <w:left w:val="nil"/>
              <w:bottom w:val="nil"/>
              <w:right w:val="single" w:sz="4" w:space="0" w:color="auto"/>
            </w:tcBorders>
            <w:shd w:val="clear" w:color="auto" w:fill="auto"/>
            <w:vAlign w:val="center"/>
            <w:hideMark/>
          </w:tcPr>
          <w:p w:rsidR="005705BE" w:rsidRPr="00C64D6F" w:rsidRDefault="005705BE" w:rsidP="004632E3">
            <w:pPr>
              <w:jc w:val="center"/>
              <w:rPr>
                <w:b/>
                <w:bCs/>
                <w:sz w:val="22"/>
                <w:szCs w:val="22"/>
                <w:lang w:eastAsia="et-EE"/>
              </w:rPr>
            </w:pPr>
            <w:r w:rsidRPr="00C64D6F">
              <w:rPr>
                <w:b/>
                <w:bCs/>
                <w:sz w:val="22"/>
                <w:szCs w:val="22"/>
                <w:lang w:eastAsia="et-EE"/>
              </w:rPr>
              <w:t>Sild</w:t>
            </w:r>
          </w:p>
          <w:p w:rsidR="005705BE" w:rsidRPr="00C64D6F" w:rsidRDefault="005705BE" w:rsidP="004632E3">
            <w:pPr>
              <w:jc w:val="center"/>
              <w:rPr>
                <w:b/>
                <w:bCs/>
                <w:sz w:val="22"/>
                <w:szCs w:val="22"/>
                <w:lang w:eastAsia="et-EE"/>
              </w:rPr>
            </w:pPr>
            <w:r w:rsidRPr="00C64D6F">
              <w:rPr>
                <w:b/>
                <w:bCs/>
                <w:sz w:val="22"/>
                <w:szCs w:val="22"/>
                <w:lang w:eastAsia="et-EE"/>
              </w:rPr>
              <w:t>finantseerimine</w:t>
            </w:r>
          </w:p>
        </w:tc>
        <w:tc>
          <w:tcPr>
            <w:tcW w:w="1417" w:type="dxa"/>
            <w:tcBorders>
              <w:top w:val="single" w:sz="4" w:space="0" w:color="auto"/>
              <w:left w:val="nil"/>
              <w:bottom w:val="nil"/>
              <w:right w:val="single" w:sz="4" w:space="0" w:color="auto"/>
            </w:tcBorders>
            <w:shd w:val="clear" w:color="auto" w:fill="auto"/>
            <w:vAlign w:val="center"/>
            <w:hideMark/>
          </w:tcPr>
          <w:p w:rsidR="005705BE" w:rsidRPr="00C64D6F" w:rsidRDefault="005705BE" w:rsidP="004632E3">
            <w:pPr>
              <w:jc w:val="center"/>
              <w:rPr>
                <w:b/>
                <w:bCs/>
                <w:color w:val="000000"/>
                <w:sz w:val="22"/>
                <w:szCs w:val="22"/>
                <w:lang w:eastAsia="et-EE"/>
              </w:rPr>
            </w:pPr>
            <w:r w:rsidRPr="00C64D6F">
              <w:rPr>
                <w:b/>
                <w:bCs/>
                <w:color w:val="000000"/>
                <w:sz w:val="22"/>
                <w:szCs w:val="22"/>
                <w:lang w:eastAsia="et-EE"/>
              </w:rPr>
              <w:t>kokku</w:t>
            </w:r>
          </w:p>
        </w:tc>
      </w:tr>
      <w:tr w:rsidR="005705BE" w:rsidRPr="00C64D6F" w:rsidTr="00C64D6F">
        <w:trPr>
          <w:trHeight w:val="300"/>
        </w:trPr>
        <w:tc>
          <w:tcPr>
            <w:tcW w:w="5246" w:type="dxa"/>
            <w:gridSpan w:val="2"/>
            <w:vMerge/>
            <w:tcBorders>
              <w:left w:val="single" w:sz="4" w:space="0" w:color="auto"/>
              <w:bottom w:val="single" w:sz="4" w:space="0" w:color="auto"/>
              <w:right w:val="single" w:sz="4" w:space="0" w:color="auto"/>
            </w:tcBorders>
            <w:shd w:val="clear" w:color="auto" w:fill="auto"/>
            <w:noWrap/>
            <w:vAlign w:val="center"/>
            <w:hideMark/>
          </w:tcPr>
          <w:p w:rsidR="005705BE" w:rsidRPr="00C64D6F" w:rsidRDefault="005705BE" w:rsidP="004632E3">
            <w:pPr>
              <w:rPr>
                <w:sz w:val="22"/>
                <w:szCs w:val="22"/>
                <w:lang w:eastAsia="et-EE"/>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05BE" w:rsidRPr="00C64D6F" w:rsidRDefault="005705BE" w:rsidP="004632E3">
            <w:pPr>
              <w:jc w:val="center"/>
              <w:rPr>
                <w:b/>
                <w:bCs/>
                <w:sz w:val="22"/>
                <w:szCs w:val="22"/>
                <w:lang w:eastAsia="et-EE"/>
              </w:rPr>
            </w:pPr>
            <w:r w:rsidRPr="00C64D6F">
              <w:rPr>
                <w:b/>
                <w:bCs/>
                <w:sz w:val="22"/>
                <w:szCs w:val="22"/>
                <w:lang w:eastAsia="et-EE"/>
              </w:rPr>
              <w:t>6 937 372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705BE" w:rsidRPr="00C64D6F" w:rsidRDefault="005705BE" w:rsidP="004632E3">
            <w:pPr>
              <w:jc w:val="center"/>
              <w:rPr>
                <w:b/>
                <w:bCs/>
                <w:sz w:val="22"/>
                <w:szCs w:val="22"/>
                <w:lang w:eastAsia="et-EE"/>
              </w:rPr>
            </w:pPr>
            <w:r w:rsidRPr="00C64D6F">
              <w:rPr>
                <w:b/>
                <w:bCs/>
                <w:sz w:val="22"/>
                <w:szCs w:val="22"/>
                <w:lang w:eastAsia="et-EE"/>
              </w:rPr>
              <w:t>31 000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705BE" w:rsidRPr="00C64D6F" w:rsidRDefault="005705BE" w:rsidP="004632E3">
            <w:pPr>
              <w:jc w:val="center"/>
              <w:rPr>
                <w:b/>
                <w:bCs/>
                <w:sz w:val="22"/>
                <w:szCs w:val="22"/>
                <w:lang w:eastAsia="et-EE"/>
              </w:rPr>
            </w:pPr>
            <w:r w:rsidRPr="00C64D6F">
              <w:rPr>
                <w:b/>
                <w:bCs/>
                <w:sz w:val="22"/>
                <w:szCs w:val="22"/>
                <w:lang w:eastAsia="et-EE"/>
              </w:rPr>
              <w:t>6 968 372</w:t>
            </w:r>
          </w:p>
        </w:tc>
      </w:tr>
      <w:tr w:rsidR="00DF4B02" w:rsidRPr="00C64D6F" w:rsidTr="00E41802">
        <w:trPr>
          <w:trHeight w:val="360"/>
        </w:trPr>
        <w:tc>
          <w:tcPr>
            <w:tcW w:w="5246" w:type="dxa"/>
            <w:gridSpan w:val="2"/>
            <w:tcBorders>
              <w:left w:val="single" w:sz="4" w:space="0" w:color="auto"/>
              <w:bottom w:val="single" w:sz="4" w:space="0" w:color="auto"/>
              <w:right w:val="single" w:sz="4" w:space="0" w:color="000000"/>
            </w:tcBorders>
            <w:shd w:val="clear" w:color="auto" w:fill="auto"/>
            <w:noWrap/>
            <w:vAlign w:val="center"/>
          </w:tcPr>
          <w:p w:rsidR="00DF4B02" w:rsidRPr="00C64D6F" w:rsidRDefault="00DF4B02" w:rsidP="004632E3">
            <w:pPr>
              <w:rPr>
                <w:sz w:val="22"/>
                <w:szCs w:val="22"/>
                <w:lang w:eastAsia="et-EE"/>
              </w:rPr>
            </w:pPr>
          </w:p>
        </w:tc>
        <w:tc>
          <w:tcPr>
            <w:tcW w:w="1843" w:type="dxa"/>
            <w:tcBorders>
              <w:top w:val="nil"/>
              <w:left w:val="single" w:sz="4" w:space="0" w:color="000000"/>
              <w:bottom w:val="single" w:sz="4" w:space="0" w:color="auto"/>
              <w:right w:val="single" w:sz="4" w:space="0" w:color="auto"/>
            </w:tcBorders>
            <w:shd w:val="clear" w:color="auto" w:fill="auto"/>
            <w:vAlign w:val="center"/>
          </w:tcPr>
          <w:p w:rsidR="00DF4B02" w:rsidRPr="00C64D6F" w:rsidRDefault="00DF4B02" w:rsidP="00DF4B02">
            <w:pPr>
              <w:jc w:val="center"/>
              <w:rPr>
                <w:color w:val="000000"/>
                <w:sz w:val="22"/>
                <w:szCs w:val="22"/>
                <w:lang w:eastAsia="et-EE"/>
              </w:rPr>
            </w:pPr>
            <w:r w:rsidRPr="00C64D6F">
              <w:rPr>
                <w:color w:val="000000"/>
                <w:sz w:val="22"/>
                <w:szCs w:val="22"/>
                <w:lang w:eastAsia="et-EE"/>
              </w:rPr>
              <w:t>Oma</w:t>
            </w:r>
          </w:p>
          <w:p w:rsidR="00DF4B02" w:rsidRPr="00C64D6F" w:rsidRDefault="00DF4B02" w:rsidP="00DF4B02">
            <w:pPr>
              <w:jc w:val="center"/>
              <w:rPr>
                <w:color w:val="000000"/>
                <w:sz w:val="22"/>
                <w:szCs w:val="22"/>
                <w:lang w:eastAsia="et-EE"/>
              </w:rPr>
            </w:pPr>
            <w:r w:rsidRPr="00C64D6F">
              <w:rPr>
                <w:color w:val="000000"/>
                <w:sz w:val="22"/>
                <w:szCs w:val="22"/>
                <w:lang w:eastAsia="et-EE"/>
              </w:rPr>
              <w:t>finantseerimine</w:t>
            </w:r>
          </w:p>
        </w:tc>
        <w:tc>
          <w:tcPr>
            <w:tcW w:w="1701" w:type="dxa"/>
            <w:tcBorders>
              <w:top w:val="nil"/>
              <w:left w:val="nil"/>
              <w:bottom w:val="single" w:sz="4" w:space="0" w:color="auto"/>
              <w:right w:val="single" w:sz="4" w:space="0" w:color="auto"/>
            </w:tcBorders>
            <w:shd w:val="clear" w:color="auto" w:fill="auto"/>
            <w:vAlign w:val="center"/>
          </w:tcPr>
          <w:p w:rsidR="00DF4B02" w:rsidRPr="00C64D6F" w:rsidRDefault="00DF4B02" w:rsidP="00DF4B02">
            <w:pPr>
              <w:jc w:val="center"/>
              <w:rPr>
                <w:sz w:val="22"/>
                <w:szCs w:val="22"/>
                <w:lang w:eastAsia="et-EE"/>
              </w:rPr>
            </w:pPr>
            <w:r w:rsidRPr="00C64D6F">
              <w:rPr>
                <w:sz w:val="22"/>
                <w:szCs w:val="22"/>
                <w:lang w:eastAsia="et-EE"/>
              </w:rPr>
              <w:t>Sild</w:t>
            </w:r>
          </w:p>
          <w:p w:rsidR="00DF4B02" w:rsidRPr="00C64D6F" w:rsidRDefault="00DF4B02" w:rsidP="00DF4B02">
            <w:pPr>
              <w:jc w:val="center"/>
              <w:rPr>
                <w:sz w:val="22"/>
                <w:szCs w:val="22"/>
                <w:lang w:eastAsia="et-EE"/>
              </w:rPr>
            </w:pPr>
            <w:r w:rsidRPr="00C64D6F">
              <w:rPr>
                <w:sz w:val="22"/>
                <w:szCs w:val="22"/>
                <w:lang w:eastAsia="et-EE"/>
              </w:rPr>
              <w:t>finantseerimine</w:t>
            </w:r>
          </w:p>
        </w:tc>
        <w:tc>
          <w:tcPr>
            <w:tcW w:w="1417" w:type="dxa"/>
            <w:tcBorders>
              <w:top w:val="nil"/>
              <w:left w:val="nil"/>
              <w:bottom w:val="single" w:sz="4" w:space="0" w:color="auto"/>
              <w:right w:val="single" w:sz="4" w:space="0" w:color="auto"/>
            </w:tcBorders>
            <w:shd w:val="clear" w:color="auto" w:fill="auto"/>
            <w:vAlign w:val="center"/>
          </w:tcPr>
          <w:p w:rsidR="00DF4B02" w:rsidRPr="00C64D6F" w:rsidRDefault="00DF4B02" w:rsidP="004632E3">
            <w:pPr>
              <w:jc w:val="center"/>
              <w:rPr>
                <w:color w:val="000000"/>
                <w:sz w:val="22"/>
                <w:szCs w:val="22"/>
                <w:lang w:eastAsia="et-EE"/>
              </w:rPr>
            </w:pPr>
            <w:r w:rsidRPr="00C64D6F">
              <w:rPr>
                <w:color w:val="000000"/>
                <w:sz w:val="22"/>
                <w:szCs w:val="22"/>
                <w:lang w:eastAsia="et-EE"/>
              </w:rPr>
              <w:t>kokku</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auto" w:fill="auto"/>
            <w:vAlign w:val="center"/>
            <w:hideMark/>
          </w:tcPr>
          <w:p w:rsidR="00DF4B02" w:rsidRPr="00C64D6F" w:rsidRDefault="00DF4B02" w:rsidP="004632E3">
            <w:pPr>
              <w:jc w:val="center"/>
              <w:rPr>
                <w:b/>
                <w:bCs/>
                <w:sz w:val="22"/>
                <w:szCs w:val="22"/>
                <w:lang w:eastAsia="et-EE"/>
              </w:rPr>
            </w:pPr>
            <w:r w:rsidRPr="00C64D6F">
              <w:rPr>
                <w:b/>
                <w:bCs/>
                <w:sz w:val="22"/>
                <w:szCs w:val="22"/>
                <w:lang w:eastAsia="et-EE"/>
              </w:rPr>
              <w:t>1</w:t>
            </w:r>
          </w:p>
        </w:tc>
        <w:tc>
          <w:tcPr>
            <w:tcW w:w="4673" w:type="dxa"/>
            <w:tcBorders>
              <w:top w:val="single" w:sz="4" w:space="0" w:color="auto"/>
              <w:left w:val="nil"/>
              <w:bottom w:val="single" w:sz="4" w:space="0" w:color="auto"/>
              <w:right w:val="single" w:sz="4" w:space="0" w:color="auto"/>
            </w:tcBorders>
            <w:shd w:val="clear" w:color="auto" w:fill="auto"/>
            <w:vAlign w:val="center"/>
            <w:hideMark/>
          </w:tcPr>
          <w:p w:rsidR="00DF4B02" w:rsidRPr="00C64D6F" w:rsidRDefault="00DF4B02" w:rsidP="004632E3">
            <w:pPr>
              <w:rPr>
                <w:b/>
                <w:bCs/>
                <w:color w:val="000000"/>
                <w:sz w:val="22"/>
                <w:szCs w:val="22"/>
                <w:lang w:eastAsia="et-EE"/>
              </w:rPr>
            </w:pPr>
            <w:r w:rsidRPr="00C64D6F">
              <w:rPr>
                <w:b/>
                <w:bCs/>
                <w:color w:val="000000"/>
                <w:sz w:val="22"/>
                <w:szCs w:val="22"/>
                <w:lang w:eastAsia="et-EE"/>
              </w:rPr>
              <w:t>Narva Linna Arenduse ja Ökonoomika Amet</w:t>
            </w:r>
          </w:p>
        </w:tc>
        <w:tc>
          <w:tcPr>
            <w:tcW w:w="1843" w:type="dxa"/>
            <w:tcBorders>
              <w:top w:val="nil"/>
              <w:left w:val="nil"/>
              <w:bottom w:val="single" w:sz="4" w:space="0" w:color="auto"/>
              <w:right w:val="single" w:sz="4" w:space="0" w:color="auto"/>
            </w:tcBorders>
            <w:shd w:val="clear" w:color="auto" w:fill="auto"/>
            <w:vAlign w:val="center"/>
            <w:hideMark/>
          </w:tcPr>
          <w:p w:rsidR="00DF4B02" w:rsidRPr="00C64D6F" w:rsidRDefault="00DF4B02" w:rsidP="004632E3">
            <w:pPr>
              <w:jc w:val="center"/>
              <w:rPr>
                <w:b/>
                <w:bCs/>
                <w:color w:val="000000"/>
                <w:sz w:val="22"/>
                <w:szCs w:val="22"/>
                <w:lang w:eastAsia="et-EE"/>
              </w:rPr>
            </w:pPr>
            <w:r w:rsidRPr="00C64D6F">
              <w:rPr>
                <w:b/>
                <w:bCs/>
                <w:color w:val="000000"/>
                <w:sz w:val="22"/>
                <w:szCs w:val="22"/>
                <w:lang w:eastAsia="et-EE"/>
              </w:rPr>
              <w:t>1 214 641</w:t>
            </w:r>
          </w:p>
        </w:tc>
        <w:tc>
          <w:tcPr>
            <w:tcW w:w="1701" w:type="dxa"/>
            <w:tcBorders>
              <w:top w:val="nil"/>
              <w:left w:val="nil"/>
              <w:bottom w:val="single" w:sz="4" w:space="0" w:color="auto"/>
              <w:right w:val="single" w:sz="4" w:space="0" w:color="auto"/>
            </w:tcBorders>
            <w:shd w:val="clear" w:color="auto" w:fill="auto"/>
            <w:vAlign w:val="center"/>
            <w:hideMark/>
          </w:tcPr>
          <w:p w:rsidR="00DF4B02" w:rsidRPr="00C64D6F" w:rsidRDefault="00DF4B02" w:rsidP="004632E3">
            <w:pPr>
              <w:jc w:val="center"/>
              <w:rPr>
                <w:b/>
                <w:bCs/>
                <w:color w:val="000000"/>
                <w:sz w:val="22"/>
                <w:szCs w:val="22"/>
                <w:lang w:eastAsia="et-EE"/>
              </w:rPr>
            </w:pPr>
            <w:r w:rsidRPr="00C64D6F">
              <w:rPr>
                <w:b/>
                <w:bCs/>
                <w:color w:val="000000"/>
                <w:sz w:val="22"/>
                <w:szCs w:val="22"/>
                <w:lang w:eastAsia="et-EE"/>
              </w:rPr>
              <w:t>31 000</w:t>
            </w:r>
          </w:p>
        </w:tc>
        <w:tc>
          <w:tcPr>
            <w:tcW w:w="1417" w:type="dxa"/>
            <w:tcBorders>
              <w:top w:val="nil"/>
              <w:left w:val="nil"/>
              <w:bottom w:val="single" w:sz="4" w:space="0" w:color="auto"/>
              <w:right w:val="single" w:sz="4" w:space="0" w:color="auto"/>
            </w:tcBorders>
            <w:shd w:val="clear" w:color="auto" w:fill="auto"/>
            <w:vAlign w:val="center"/>
            <w:hideMark/>
          </w:tcPr>
          <w:p w:rsidR="00DF4B02" w:rsidRPr="00C64D6F" w:rsidRDefault="00DF4B02" w:rsidP="004632E3">
            <w:pPr>
              <w:jc w:val="center"/>
              <w:rPr>
                <w:b/>
                <w:bCs/>
                <w:color w:val="000000"/>
                <w:sz w:val="22"/>
                <w:szCs w:val="22"/>
                <w:lang w:eastAsia="et-EE"/>
              </w:rPr>
            </w:pPr>
            <w:r w:rsidRPr="00C64D6F">
              <w:rPr>
                <w:b/>
                <w:bCs/>
                <w:color w:val="000000"/>
                <w:sz w:val="22"/>
                <w:szCs w:val="22"/>
                <w:lang w:eastAsia="et-EE"/>
              </w:rPr>
              <w:t>1 245 641</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 xml:space="preserve"> 1.1</w:t>
            </w:r>
          </w:p>
        </w:tc>
        <w:tc>
          <w:tcPr>
            <w:tcW w:w="4673" w:type="dxa"/>
            <w:tcBorders>
              <w:top w:val="nil"/>
              <w:left w:val="nil"/>
              <w:bottom w:val="single" w:sz="4" w:space="0" w:color="auto"/>
              <w:right w:val="single" w:sz="4" w:space="0" w:color="auto"/>
            </w:tcBorders>
            <w:shd w:val="clear" w:color="000000" w:fill="FFFFFF"/>
            <w:vAlign w:val="center"/>
            <w:hideMark/>
          </w:tcPr>
          <w:p w:rsidR="00DF4B02" w:rsidRPr="00C64D6F" w:rsidRDefault="00DF4B02" w:rsidP="004632E3">
            <w:pPr>
              <w:rPr>
                <w:color w:val="000000"/>
                <w:sz w:val="22"/>
                <w:szCs w:val="22"/>
                <w:lang w:eastAsia="et-EE"/>
              </w:rPr>
            </w:pPr>
            <w:r w:rsidRPr="00C64D6F">
              <w:rPr>
                <w:color w:val="000000"/>
                <w:sz w:val="22"/>
                <w:szCs w:val="22"/>
                <w:lang w:eastAsia="et-EE"/>
              </w:rPr>
              <w:t xml:space="preserve">Unikaalse piiriülese </w:t>
            </w:r>
            <w:proofErr w:type="spellStart"/>
            <w:r w:rsidRPr="00C64D6F">
              <w:rPr>
                <w:color w:val="000000"/>
                <w:sz w:val="22"/>
                <w:szCs w:val="22"/>
                <w:lang w:eastAsia="et-EE"/>
              </w:rPr>
              <w:t>Narva-Ivangorodi</w:t>
            </w:r>
            <w:proofErr w:type="spellEnd"/>
            <w:r w:rsidRPr="00C64D6F">
              <w:rPr>
                <w:color w:val="000000"/>
                <w:sz w:val="22"/>
                <w:szCs w:val="22"/>
                <w:lang w:eastAsia="et-EE"/>
              </w:rPr>
              <w:t xml:space="preserve"> kindluste ansambli kui ühtse kultuuri ja turismi objekti arendamine </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326 760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326 760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 xml:space="preserve"> 1.2</w:t>
            </w:r>
          </w:p>
        </w:tc>
        <w:tc>
          <w:tcPr>
            <w:tcW w:w="4673" w:type="dxa"/>
            <w:tcBorders>
              <w:top w:val="nil"/>
              <w:left w:val="nil"/>
              <w:bottom w:val="single" w:sz="4" w:space="0" w:color="auto"/>
              <w:right w:val="single" w:sz="4" w:space="0" w:color="auto"/>
            </w:tcBorders>
            <w:shd w:val="clear" w:color="000000" w:fill="FFFFFF"/>
            <w:vAlign w:val="center"/>
            <w:hideMark/>
          </w:tcPr>
          <w:p w:rsidR="00DF4B02" w:rsidRPr="00C64D6F" w:rsidRDefault="00DF4B02" w:rsidP="004632E3">
            <w:pPr>
              <w:rPr>
                <w:color w:val="000000"/>
                <w:sz w:val="22"/>
                <w:szCs w:val="22"/>
                <w:lang w:eastAsia="et-EE"/>
              </w:rPr>
            </w:pPr>
            <w:r w:rsidRPr="00C64D6F">
              <w:rPr>
                <w:color w:val="000000"/>
                <w:sz w:val="22"/>
                <w:szCs w:val="22"/>
                <w:lang w:eastAsia="et-EE"/>
              </w:rPr>
              <w:t>Narva linna bussi- ja raudteejaama arendus</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52 500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52 500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 xml:space="preserve"> 1.3</w:t>
            </w:r>
          </w:p>
        </w:tc>
        <w:tc>
          <w:tcPr>
            <w:tcW w:w="4673" w:type="dxa"/>
            <w:tcBorders>
              <w:top w:val="nil"/>
              <w:left w:val="nil"/>
              <w:bottom w:val="single" w:sz="4" w:space="0" w:color="auto"/>
              <w:right w:val="single" w:sz="4" w:space="0" w:color="auto"/>
            </w:tcBorders>
            <w:shd w:val="clear" w:color="000000" w:fill="FFFFFF"/>
            <w:hideMark/>
          </w:tcPr>
          <w:p w:rsidR="00DF4B02" w:rsidRPr="00C64D6F" w:rsidRDefault="00DF4B02" w:rsidP="004632E3">
            <w:pPr>
              <w:rPr>
                <w:sz w:val="22"/>
                <w:szCs w:val="22"/>
                <w:lang w:eastAsia="et-EE"/>
              </w:rPr>
            </w:pPr>
            <w:r w:rsidRPr="00C64D6F">
              <w:rPr>
                <w:sz w:val="22"/>
                <w:szCs w:val="22"/>
                <w:lang w:eastAsia="et-EE"/>
              </w:rPr>
              <w:t>Narva linnapiirkonna  jalg- ja jalgrattateede võrgustiku rajamine</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266 130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266 130</w:t>
            </w:r>
          </w:p>
        </w:tc>
      </w:tr>
      <w:tr w:rsidR="00DF4B02" w:rsidRPr="00C64D6F" w:rsidTr="00E41802">
        <w:trPr>
          <w:trHeight w:val="60"/>
        </w:trPr>
        <w:tc>
          <w:tcPr>
            <w:tcW w:w="57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 xml:space="preserve"> 1.4</w:t>
            </w:r>
          </w:p>
        </w:tc>
        <w:tc>
          <w:tcPr>
            <w:tcW w:w="4673" w:type="dxa"/>
            <w:tcBorders>
              <w:top w:val="nil"/>
              <w:left w:val="nil"/>
              <w:bottom w:val="single" w:sz="4" w:space="0" w:color="auto"/>
              <w:right w:val="single" w:sz="4" w:space="0" w:color="auto"/>
            </w:tcBorders>
            <w:shd w:val="clear" w:color="000000" w:fill="FFFFFF"/>
            <w:vAlign w:val="center"/>
            <w:hideMark/>
          </w:tcPr>
          <w:p w:rsidR="00DF4B02" w:rsidRPr="00C64D6F" w:rsidRDefault="00DF4B02" w:rsidP="004632E3">
            <w:pPr>
              <w:rPr>
                <w:color w:val="000000"/>
                <w:sz w:val="22"/>
                <w:szCs w:val="22"/>
                <w:lang w:eastAsia="et-EE"/>
              </w:rPr>
            </w:pPr>
            <w:r w:rsidRPr="00C64D6F">
              <w:rPr>
                <w:color w:val="000000"/>
                <w:sz w:val="22"/>
                <w:szCs w:val="22"/>
                <w:lang w:eastAsia="et-EE"/>
              </w:rPr>
              <w:t>Narva sadamate ala ja ehitiste projekteerimine</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30 000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30 000</w:t>
            </w:r>
          </w:p>
        </w:tc>
      </w:tr>
      <w:tr w:rsidR="00DF4B02" w:rsidRPr="00C64D6F" w:rsidTr="00E41802">
        <w:trPr>
          <w:trHeight w:val="60"/>
        </w:trPr>
        <w:tc>
          <w:tcPr>
            <w:tcW w:w="57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 xml:space="preserve"> 1.5</w:t>
            </w:r>
          </w:p>
        </w:tc>
        <w:tc>
          <w:tcPr>
            <w:tcW w:w="4673" w:type="dxa"/>
            <w:tcBorders>
              <w:top w:val="nil"/>
              <w:left w:val="nil"/>
              <w:bottom w:val="single" w:sz="4" w:space="0" w:color="auto"/>
              <w:right w:val="single" w:sz="4" w:space="0" w:color="auto"/>
            </w:tcBorders>
            <w:shd w:val="clear" w:color="000000" w:fill="FFFFFF"/>
            <w:vAlign w:val="center"/>
            <w:hideMark/>
          </w:tcPr>
          <w:p w:rsidR="00DF4B02" w:rsidRPr="00C64D6F" w:rsidRDefault="00DF4B02" w:rsidP="004632E3">
            <w:pPr>
              <w:rPr>
                <w:sz w:val="22"/>
                <w:szCs w:val="22"/>
                <w:lang w:eastAsia="et-EE"/>
              </w:rPr>
            </w:pPr>
            <w:r w:rsidRPr="00C64D6F">
              <w:rPr>
                <w:sz w:val="22"/>
                <w:szCs w:val="22"/>
                <w:lang w:eastAsia="et-EE"/>
              </w:rPr>
              <w:t>Narva raekoja hoone ja platsi rekonstrueerimine</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135 000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135 000</w:t>
            </w:r>
          </w:p>
        </w:tc>
      </w:tr>
      <w:tr w:rsidR="00DF4B02" w:rsidRPr="00C64D6F" w:rsidTr="00E41802">
        <w:trPr>
          <w:trHeight w:val="60"/>
        </w:trPr>
        <w:tc>
          <w:tcPr>
            <w:tcW w:w="57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 xml:space="preserve"> 1.6</w:t>
            </w:r>
          </w:p>
        </w:tc>
        <w:tc>
          <w:tcPr>
            <w:tcW w:w="4673" w:type="dxa"/>
            <w:tcBorders>
              <w:top w:val="nil"/>
              <w:left w:val="nil"/>
              <w:bottom w:val="single" w:sz="4" w:space="0" w:color="auto"/>
              <w:right w:val="single" w:sz="4" w:space="0" w:color="auto"/>
            </w:tcBorders>
            <w:shd w:val="clear" w:color="000000" w:fill="FFFFFF"/>
            <w:vAlign w:val="center"/>
            <w:hideMark/>
          </w:tcPr>
          <w:p w:rsidR="00DF4B02" w:rsidRPr="00C64D6F" w:rsidRDefault="00DF4B02" w:rsidP="004632E3">
            <w:pPr>
              <w:rPr>
                <w:color w:val="000000"/>
                <w:sz w:val="22"/>
                <w:szCs w:val="22"/>
                <w:lang w:eastAsia="et-EE"/>
              </w:rPr>
            </w:pPr>
            <w:r w:rsidRPr="00C64D6F">
              <w:rPr>
                <w:color w:val="000000"/>
                <w:sz w:val="22"/>
                <w:szCs w:val="22"/>
                <w:lang w:eastAsia="et-EE"/>
              </w:rPr>
              <w:t>TEN-T transiitteede rekonstrueerimine Narvas (Rahu tn - Kerese tn)</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250 000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250 000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 xml:space="preserve"> 1.7</w:t>
            </w:r>
          </w:p>
        </w:tc>
        <w:tc>
          <w:tcPr>
            <w:tcW w:w="4673" w:type="dxa"/>
            <w:tcBorders>
              <w:top w:val="nil"/>
              <w:left w:val="nil"/>
              <w:bottom w:val="single" w:sz="4" w:space="0" w:color="auto"/>
              <w:right w:val="single" w:sz="4" w:space="0" w:color="auto"/>
            </w:tcBorders>
            <w:shd w:val="clear" w:color="000000" w:fill="FFFFFF"/>
            <w:vAlign w:val="center"/>
            <w:hideMark/>
          </w:tcPr>
          <w:p w:rsidR="00DF4B02" w:rsidRPr="00C64D6F" w:rsidRDefault="00DF4B02" w:rsidP="004632E3">
            <w:pPr>
              <w:rPr>
                <w:color w:val="000000"/>
                <w:sz w:val="22"/>
                <w:szCs w:val="22"/>
                <w:lang w:eastAsia="et-EE"/>
              </w:rPr>
            </w:pPr>
            <w:r w:rsidRPr="00C64D6F">
              <w:rPr>
                <w:color w:val="000000"/>
                <w:sz w:val="22"/>
                <w:szCs w:val="22"/>
                <w:lang w:eastAsia="et-EE"/>
              </w:rPr>
              <w:t>Üldhaigla teenused: raadiograafi väljavahetamine</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84 000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84 000</w:t>
            </w:r>
          </w:p>
        </w:tc>
      </w:tr>
      <w:tr w:rsidR="00DF4B02" w:rsidRPr="00C64D6F" w:rsidTr="00E41802">
        <w:trPr>
          <w:trHeight w:val="794"/>
        </w:trPr>
        <w:tc>
          <w:tcPr>
            <w:tcW w:w="57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 xml:space="preserve"> 1.8</w:t>
            </w:r>
          </w:p>
        </w:tc>
        <w:tc>
          <w:tcPr>
            <w:tcW w:w="4673" w:type="dxa"/>
            <w:tcBorders>
              <w:top w:val="nil"/>
              <w:left w:val="nil"/>
              <w:bottom w:val="single" w:sz="4" w:space="0" w:color="auto"/>
              <w:right w:val="single" w:sz="4" w:space="0" w:color="auto"/>
            </w:tcBorders>
            <w:shd w:val="clear" w:color="auto" w:fill="auto"/>
            <w:hideMark/>
          </w:tcPr>
          <w:p w:rsidR="00DF4B02" w:rsidRPr="00C64D6F" w:rsidRDefault="00DF4B02" w:rsidP="004632E3">
            <w:pPr>
              <w:rPr>
                <w:sz w:val="22"/>
                <w:szCs w:val="22"/>
                <w:lang w:eastAsia="et-EE"/>
              </w:rPr>
            </w:pPr>
            <w:r w:rsidRPr="00C64D6F">
              <w:rPr>
                <w:sz w:val="22"/>
                <w:szCs w:val="22"/>
                <w:lang w:eastAsia="et-EE"/>
              </w:rPr>
              <w:t>Väikesadamad iga 30 miili kaugusel - elavdatud veeturismi teenuste arendamine Soome lahe idaosas</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31 000</w:t>
            </w: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31 000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 xml:space="preserve"> 1.9</w:t>
            </w:r>
          </w:p>
        </w:tc>
        <w:tc>
          <w:tcPr>
            <w:tcW w:w="4673" w:type="dxa"/>
            <w:tcBorders>
              <w:top w:val="nil"/>
              <w:left w:val="nil"/>
              <w:bottom w:val="single" w:sz="4" w:space="0" w:color="auto"/>
              <w:right w:val="single" w:sz="4" w:space="0" w:color="auto"/>
            </w:tcBorders>
            <w:shd w:val="clear" w:color="auto" w:fill="auto"/>
            <w:hideMark/>
          </w:tcPr>
          <w:p w:rsidR="00DF4B02" w:rsidRPr="00C64D6F" w:rsidRDefault="00DF4B02" w:rsidP="004632E3">
            <w:pPr>
              <w:rPr>
                <w:sz w:val="22"/>
                <w:szCs w:val="22"/>
                <w:lang w:eastAsia="et-EE"/>
              </w:rPr>
            </w:pPr>
            <w:r w:rsidRPr="00C64D6F">
              <w:rPr>
                <w:sz w:val="22"/>
                <w:szCs w:val="22"/>
                <w:lang w:eastAsia="et-EE"/>
              </w:rPr>
              <w:t xml:space="preserve">Narva jõe kanjoni maastikukaitseala tugimüüri ja </w:t>
            </w:r>
            <w:proofErr w:type="spellStart"/>
            <w:r w:rsidRPr="00C64D6F">
              <w:rPr>
                <w:sz w:val="22"/>
                <w:szCs w:val="22"/>
                <w:lang w:eastAsia="et-EE"/>
              </w:rPr>
              <w:t>Kreisbergi</w:t>
            </w:r>
            <w:proofErr w:type="spellEnd"/>
            <w:r w:rsidRPr="00C64D6F">
              <w:rPr>
                <w:sz w:val="22"/>
                <w:szCs w:val="22"/>
                <w:lang w:eastAsia="et-EE"/>
              </w:rPr>
              <w:t xml:space="preserve"> pargi rekonstrueerimise põhiprojekti koostamine</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50 000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50 000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 xml:space="preserve"> 1.10</w:t>
            </w:r>
          </w:p>
        </w:tc>
        <w:tc>
          <w:tcPr>
            <w:tcW w:w="4673" w:type="dxa"/>
            <w:tcBorders>
              <w:top w:val="nil"/>
              <w:left w:val="nil"/>
              <w:bottom w:val="single" w:sz="4" w:space="0" w:color="auto"/>
              <w:right w:val="single" w:sz="4" w:space="0" w:color="auto"/>
            </w:tcBorders>
            <w:shd w:val="clear" w:color="auto" w:fill="auto"/>
            <w:hideMark/>
          </w:tcPr>
          <w:p w:rsidR="00DF4B02" w:rsidRPr="00C64D6F" w:rsidRDefault="00DF4B02" w:rsidP="004632E3">
            <w:pPr>
              <w:rPr>
                <w:sz w:val="22"/>
                <w:szCs w:val="22"/>
                <w:lang w:eastAsia="et-EE"/>
              </w:rPr>
            </w:pPr>
            <w:r w:rsidRPr="00C64D6F">
              <w:rPr>
                <w:sz w:val="22"/>
                <w:szCs w:val="22"/>
                <w:lang w:eastAsia="et-EE"/>
              </w:rPr>
              <w:t xml:space="preserve">Stockholmi platsi arhitektuuri ideekonkursi ettevalmistamine ja läbiviimine </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16 000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16 000</w:t>
            </w:r>
          </w:p>
        </w:tc>
      </w:tr>
      <w:tr w:rsidR="00DF4B02" w:rsidRPr="00C64D6F" w:rsidTr="00581A57">
        <w:trPr>
          <w:trHeight w:val="60"/>
        </w:trPr>
        <w:tc>
          <w:tcPr>
            <w:tcW w:w="57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 xml:space="preserve"> 1.11</w:t>
            </w:r>
          </w:p>
        </w:tc>
        <w:tc>
          <w:tcPr>
            <w:tcW w:w="4673" w:type="dxa"/>
            <w:tcBorders>
              <w:top w:val="nil"/>
              <w:left w:val="nil"/>
              <w:bottom w:val="single" w:sz="4" w:space="0" w:color="auto"/>
              <w:right w:val="single" w:sz="4" w:space="0" w:color="auto"/>
            </w:tcBorders>
            <w:shd w:val="clear" w:color="auto" w:fill="auto"/>
            <w:hideMark/>
          </w:tcPr>
          <w:p w:rsidR="00DF4B02" w:rsidRPr="00C64D6F" w:rsidRDefault="00DF4B02" w:rsidP="004632E3">
            <w:pPr>
              <w:rPr>
                <w:sz w:val="22"/>
                <w:szCs w:val="22"/>
                <w:highlight w:val="yellow"/>
                <w:lang w:eastAsia="et-EE"/>
              </w:rPr>
            </w:pPr>
            <w:r w:rsidRPr="00C64D6F">
              <w:rPr>
                <w:sz w:val="22"/>
                <w:szCs w:val="22"/>
                <w:lang w:eastAsia="et-EE"/>
              </w:rPr>
              <w:t xml:space="preserve">Äkkeküla arendamine, spordiväljak (SA Narva Linna Arendus) </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4 251</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4 251</w:t>
            </w:r>
          </w:p>
        </w:tc>
      </w:tr>
      <w:tr w:rsidR="00DF4B02" w:rsidRPr="00C64D6F" w:rsidTr="00581A57">
        <w:trPr>
          <w:trHeight w:val="60"/>
        </w:trPr>
        <w:tc>
          <w:tcPr>
            <w:tcW w:w="573" w:type="dxa"/>
            <w:tcBorders>
              <w:top w:val="nil"/>
              <w:left w:val="single" w:sz="4" w:space="0" w:color="auto"/>
              <w:bottom w:val="single" w:sz="4" w:space="0" w:color="auto"/>
              <w:right w:val="single" w:sz="4" w:space="0" w:color="auto"/>
            </w:tcBorders>
            <w:shd w:val="clear" w:color="000000" w:fill="FFFFFF"/>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 </w:t>
            </w:r>
          </w:p>
        </w:tc>
        <w:tc>
          <w:tcPr>
            <w:tcW w:w="4673" w:type="dxa"/>
            <w:tcBorders>
              <w:top w:val="nil"/>
              <w:left w:val="nil"/>
              <w:bottom w:val="nil"/>
              <w:right w:val="nil"/>
            </w:tcBorders>
            <w:shd w:val="clear" w:color="000000" w:fill="FFFFFF"/>
            <w:noWrap/>
            <w:vAlign w:val="center"/>
            <w:hideMark/>
          </w:tcPr>
          <w:p w:rsidR="00DF4B02" w:rsidRPr="00C64D6F" w:rsidRDefault="00DF4B02" w:rsidP="004632E3">
            <w:pPr>
              <w:rPr>
                <w:sz w:val="22"/>
                <w:szCs w:val="22"/>
                <w:lang w:eastAsia="et-EE"/>
              </w:rPr>
            </w:pPr>
            <w:r w:rsidRPr="00C64D6F">
              <w:rPr>
                <w:sz w:val="22"/>
                <w:szCs w:val="22"/>
                <w:lang w:eastAsia="et-EE"/>
              </w:rPr>
              <w:t> </w:t>
            </w:r>
          </w:p>
        </w:tc>
        <w:tc>
          <w:tcPr>
            <w:tcW w:w="1843" w:type="dxa"/>
            <w:tcBorders>
              <w:top w:val="nil"/>
              <w:left w:val="single" w:sz="4" w:space="0" w:color="auto"/>
              <w:bottom w:val="single" w:sz="4" w:space="0" w:color="auto"/>
              <w:right w:val="single" w:sz="4" w:space="0" w:color="auto"/>
            </w:tcBorders>
            <w:shd w:val="clear" w:color="000000" w:fill="FFFFFF"/>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Oma</w:t>
            </w:r>
          </w:p>
          <w:p w:rsidR="00DF4B02" w:rsidRPr="00C64D6F" w:rsidRDefault="00DF4B02" w:rsidP="004632E3">
            <w:pPr>
              <w:jc w:val="center"/>
              <w:rPr>
                <w:color w:val="000000"/>
                <w:sz w:val="22"/>
                <w:szCs w:val="22"/>
                <w:lang w:eastAsia="et-EE"/>
              </w:rPr>
            </w:pPr>
            <w:r w:rsidRPr="00C64D6F">
              <w:rPr>
                <w:color w:val="000000"/>
                <w:sz w:val="22"/>
                <w:szCs w:val="22"/>
                <w:lang w:eastAsia="et-EE"/>
              </w:rPr>
              <w:t>finantseerimine</w:t>
            </w:r>
          </w:p>
        </w:tc>
        <w:tc>
          <w:tcPr>
            <w:tcW w:w="1701" w:type="dxa"/>
            <w:tcBorders>
              <w:top w:val="nil"/>
              <w:left w:val="nil"/>
              <w:bottom w:val="single" w:sz="4" w:space="0" w:color="auto"/>
              <w:right w:val="single" w:sz="4" w:space="0" w:color="auto"/>
            </w:tcBorders>
            <w:shd w:val="clear" w:color="000000" w:fill="FFFFFF"/>
            <w:vAlign w:val="center"/>
            <w:hideMark/>
          </w:tcPr>
          <w:p w:rsidR="00DF4B02" w:rsidRPr="00C64D6F" w:rsidRDefault="00DF4B02" w:rsidP="004632E3">
            <w:pPr>
              <w:jc w:val="center"/>
              <w:rPr>
                <w:sz w:val="22"/>
                <w:szCs w:val="22"/>
                <w:lang w:eastAsia="et-EE"/>
              </w:rPr>
            </w:pPr>
            <w:r w:rsidRPr="00C64D6F">
              <w:rPr>
                <w:sz w:val="22"/>
                <w:szCs w:val="22"/>
                <w:lang w:eastAsia="et-EE"/>
              </w:rPr>
              <w:t>Sild</w:t>
            </w:r>
          </w:p>
          <w:p w:rsidR="00DF4B02" w:rsidRPr="00C64D6F" w:rsidRDefault="00DF4B02" w:rsidP="004632E3">
            <w:pPr>
              <w:jc w:val="center"/>
              <w:rPr>
                <w:sz w:val="22"/>
                <w:szCs w:val="22"/>
                <w:lang w:eastAsia="et-EE"/>
              </w:rPr>
            </w:pPr>
            <w:r w:rsidRPr="00C64D6F">
              <w:rPr>
                <w:sz w:val="22"/>
                <w:szCs w:val="22"/>
                <w:lang w:eastAsia="et-EE"/>
              </w:rPr>
              <w:t>finantseerimine</w:t>
            </w:r>
          </w:p>
        </w:tc>
        <w:tc>
          <w:tcPr>
            <w:tcW w:w="1417" w:type="dxa"/>
            <w:tcBorders>
              <w:top w:val="nil"/>
              <w:left w:val="nil"/>
              <w:bottom w:val="single" w:sz="4" w:space="0" w:color="auto"/>
              <w:right w:val="single" w:sz="4" w:space="0" w:color="auto"/>
            </w:tcBorders>
            <w:shd w:val="clear" w:color="000000" w:fill="FFFFFF"/>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kokku</w:t>
            </w:r>
          </w:p>
        </w:tc>
      </w:tr>
      <w:tr w:rsidR="00DF4B02" w:rsidRPr="00C64D6F" w:rsidTr="00E41802">
        <w:trPr>
          <w:trHeight w:val="570"/>
        </w:trPr>
        <w:tc>
          <w:tcPr>
            <w:tcW w:w="573" w:type="dxa"/>
            <w:tcBorders>
              <w:top w:val="nil"/>
              <w:left w:val="single" w:sz="4" w:space="0" w:color="auto"/>
              <w:bottom w:val="single" w:sz="4" w:space="0" w:color="auto"/>
              <w:right w:val="single" w:sz="4" w:space="0" w:color="auto"/>
            </w:tcBorders>
            <w:shd w:val="clear" w:color="auto" w:fill="auto"/>
            <w:vAlign w:val="center"/>
            <w:hideMark/>
          </w:tcPr>
          <w:p w:rsidR="00DF4B02" w:rsidRPr="00C64D6F" w:rsidRDefault="00DF4B02" w:rsidP="004632E3">
            <w:pPr>
              <w:jc w:val="center"/>
              <w:rPr>
                <w:b/>
                <w:bCs/>
                <w:sz w:val="22"/>
                <w:szCs w:val="22"/>
                <w:lang w:eastAsia="et-EE"/>
              </w:rPr>
            </w:pPr>
            <w:r w:rsidRPr="00C64D6F">
              <w:rPr>
                <w:b/>
                <w:bCs/>
                <w:sz w:val="22"/>
                <w:szCs w:val="22"/>
                <w:lang w:eastAsia="et-EE"/>
              </w:rPr>
              <w:t>2</w:t>
            </w:r>
          </w:p>
        </w:tc>
        <w:tc>
          <w:tcPr>
            <w:tcW w:w="4673" w:type="dxa"/>
            <w:tcBorders>
              <w:top w:val="single" w:sz="4" w:space="0" w:color="auto"/>
              <w:left w:val="nil"/>
              <w:bottom w:val="single" w:sz="4" w:space="0" w:color="auto"/>
              <w:right w:val="nil"/>
            </w:tcBorders>
            <w:shd w:val="clear" w:color="auto" w:fill="auto"/>
            <w:vAlign w:val="center"/>
            <w:hideMark/>
          </w:tcPr>
          <w:p w:rsidR="00DF4B02" w:rsidRPr="00C64D6F" w:rsidRDefault="00DF4B02" w:rsidP="004632E3">
            <w:pPr>
              <w:rPr>
                <w:b/>
                <w:bCs/>
                <w:sz w:val="22"/>
                <w:szCs w:val="22"/>
                <w:lang w:eastAsia="et-EE"/>
              </w:rPr>
            </w:pPr>
            <w:r w:rsidRPr="00C64D6F">
              <w:rPr>
                <w:b/>
                <w:bCs/>
                <w:sz w:val="22"/>
                <w:szCs w:val="22"/>
                <w:lang w:eastAsia="et-EE"/>
              </w:rPr>
              <w:t>Narva Linnavalitsuse Arhitektuuri- ja Linnaplaneerimise Amet</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DF4B02" w:rsidRPr="00C64D6F" w:rsidRDefault="00DF4B02" w:rsidP="004632E3">
            <w:pPr>
              <w:jc w:val="center"/>
              <w:rPr>
                <w:b/>
                <w:bCs/>
                <w:color w:val="000000"/>
                <w:sz w:val="22"/>
                <w:szCs w:val="22"/>
                <w:lang w:eastAsia="et-EE"/>
              </w:rPr>
            </w:pPr>
            <w:r w:rsidRPr="00C64D6F">
              <w:rPr>
                <w:b/>
                <w:bCs/>
                <w:color w:val="000000"/>
                <w:sz w:val="22"/>
                <w:szCs w:val="22"/>
                <w:lang w:eastAsia="et-EE"/>
              </w:rPr>
              <w:t>5 722 731</w:t>
            </w:r>
          </w:p>
        </w:tc>
        <w:tc>
          <w:tcPr>
            <w:tcW w:w="1701" w:type="dxa"/>
            <w:tcBorders>
              <w:top w:val="nil"/>
              <w:left w:val="nil"/>
              <w:bottom w:val="single" w:sz="4" w:space="0" w:color="auto"/>
              <w:right w:val="single" w:sz="4" w:space="0" w:color="auto"/>
            </w:tcBorders>
            <w:shd w:val="clear" w:color="auto" w:fill="auto"/>
            <w:vAlign w:val="center"/>
            <w:hideMark/>
          </w:tcPr>
          <w:p w:rsidR="00DF4B02" w:rsidRPr="00C64D6F" w:rsidRDefault="00DF4B02" w:rsidP="004632E3">
            <w:pPr>
              <w:jc w:val="center"/>
              <w:rPr>
                <w:b/>
                <w:bCs/>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DF4B02" w:rsidRPr="00C64D6F" w:rsidRDefault="00DF4B02" w:rsidP="004632E3">
            <w:pPr>
              <w:jc w:val="center"/>
              <w:rPr>
                <w:b/>
                <w:bCs/>
                <w:color w:val="000000"/>
                <w:sz w:val="22"/>
                <w:szCs w:val="22"/>
                <w:lang w:eastAsia="et-EE"/>
              </w:rPr>
            </w:pPr>
            <w:r w:rsidRPr="00C64D6F">
              <w:rPr>
                <w:b/>
                <w:bCs/>
                <w:color w:val="000000"/>
                <w:sz w:val="22"/>
                <w:szCs w:val="22"/>
                <w:lang w:eastAsia="et-EE"/>
              </w:rPr>
              <w:t>5 722 731</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2.1</w:t>
            </w:r>
          </w:p>
        </w:tc>
        <w:tc>
          <w:tcPr>
            <w:tcW w:w="4673" w:type="dxa"/>
            <w:tcBorders>
              <w:top w:val="nil"/>
              <w:left w:val="nil"/>
              <w:bottom w:val="single" w:sz="4" w:space="0" w:color="auto"/>
              <w:right w:val="nil"/>
            </w:tcBorders>
            <w:shd w:val="clear" w:color="000000" w:fill="FFFFFF"/>
            <w:hideMark/>
          </w:tcPr>
          <w:p w:rsidR="00DF4B02" w:rsidRPr="00C64D6F" w:rsidRDefault="00DF4B02" w:rsidP="004632E3">
            <w:pPr>
              <w:rPr>
                <w:sz w:val="22"/>
                <w:szCs w:val="22"/>
                <w:lang w:eastAsia="et-EE"/>
              </w:rPr>
            </w:pPr>
            <w:r w:rsidRPr="00C64D6F">
              <w:rPr>
                <w:sz w:val="22"/>
                <w:szCs w:val="22"/>
                <w:lang w:eastAsia="et-EE"/>
              </w:rPr>
              <w:t xml:space="preserve">Narva jõe sadama infrastruktuuri arendamine ja reisijatemahutavuse suurendamine läbi ujuvkai soetamise ja randumiskohtade korraldamise ning sadama territooriumi rekonstrueerimise ja heakorrastamise    </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18 000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18 000</w:t>
            </w:r>
          </w:p>
        </w:tc>
      </w:tr>
      <w:tr w:rsidR="00DF4B02" w:rsidRPr="00C64D6F" w:rsidTr="00E41802">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2.2</w:t>
            </w:r>
          </w:p>
        </w:tc>
        <w:tc>
          <w:tcPr>
            <w:tcW w:w="4673" w:type="dxa"/>
            <w:tcBorders>
              <w:top w:val="single" w:sz="4" w:space="0" w:color="auto"/>
              <w:left w:val="nil"/>
              <w:bottom w:val="nil"/>
              <w:right w:val="nil"/>
            </w:tcBorders>
            <w:shd w:val="clear" w:color="000000" w:fill="FFFFFF"/>
            <w:hideMark/>
          </w:tcPr>
          <w:p w:rsidR="00DF4B02" w:rsidRPr="00C64D6F" w:rsidRDefault="00DF4B02" w:rsidP="004632E3">
            <w:pPr>
              <w:rPr>
                <w:color w:val="000000"/>
                <w:sz w:val="22"/>
                <w:szCs w:val="22"/>
                <w:lang w:eastAsia="et-EE"/>
              </w:rPr>
            </w:pPr>
            <w:r w:rsidRPr="00C64D6F">
              <w:rPr>
                <w:color w:val="000000"/>
                <w:sz w:val="22"/>
                <w:szCs w:val="22"/>
                <w:lang w:eastAsia="et-EE"/>
              </w:rPr>
              <w:t>Pilve tn välisvalgustuse ja drenaaži ehitamine</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40 592</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40 592</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2.3</w:t>
            </w:r>
          </w:p>
        </w:tc>
        <w:tc>
          <w:tcPr>
            <w:tcW w:w="4673" w:type="dxa"/>
            <w:tcBorders>
              <w:top w:val="single" w:sz="4" w:space="0" w:color="auto"/>
              <w:left w:val="nil"/>
              <w:bottom w:val="single" w:sz="4" w:space="0" w:color="auto"/>
              <w:right w:val="nil"/>
            </w:tcBorders>
            <w:shd w:val="clear" w:color="000000" w:fill="FFFFFF"/>
            <w:hideMark/>
          </w:tcPr>
          <w:p w:rsidR="00DF4B02" w:rsidRPr="00C64D6F" w:rsidRDefault="00DF4B02" w:rsidP="004632E3">
            <w:pPr>
              <w:rPr>
                <w:sz w:val="22"/>
                <w:szCs w:val="22"/>
                <w:lang w:eastAsia="et-EE"/>
              </w:rPr>
            </w:pPr>
            <w:r w:rsidRPr="00C64D6F">
              <w:rPr>
                <w:sz w:val="22"/>
                <w:szCs w:val="22"/>
                <w:lang w:eastAsia="et-EE"/>
              </w:rPr>
              <w:t>Sademeveekanalisatsiooni ehitamine, sh projekteerimine ja remont Narva linnas  (P. Kerese tn garaažid 50, 52, 54, 56, 58, 60, 62, 64, 66, 68, 70 - ehitamine) ja AÜ IVUŠKA maa-ala ning sellega piirnevate maa-alade sade- ja drenaaživee ärajuhtimise projekteerimistööd ning Narva linnas asuva  Rakvere tänava  20, 20a, 20b, 20c ja 20f piirkonna drenaažitorustiku ehitustööd</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86 061</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86 061</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2.4</w:t>
            </w:r>
          </w:p>
        </w:tc>
        <w:tc>
          <w:tcPr>
            <w:tcW w:w="4673" w:type="dxa"/>
            <w:tcBorders>
              <w:top w:val="nil"/>
              <w:left w:val="nil"/>
              <w:bottom w:val="nil"/>
              <w:right w:val="nil"/>
            </w:tcBorders>
            <w:shd w:val="clear" w:color="000000" w:fill="FFFFFF"/>
            <w:hideMark/>
          </w:tcPr>
          <w:p w:rsidR="00DF4B02" w:rsidRPr="00C64D6F" w:rsidRDefault="00DF4B02" w:rsidP="004632E3">
            <w:pPr>
              <w:rPr>
                <w:color w:val="000000"/>
                <w:sz w:val="22"/>
                <w:szCs w:val="22"/>
                <w:lang w:eastAsia="et-EE"/>
              </w:rPr>
            </w:pPr>
            <w:r w:rsidRPr="00C64D6F">
              <w:rPr>
                <w:color w:val="000000"/>
                <w:sz w:val="22"/>
                <w:szCs w:val="22"/>
                <w:lang w:eastAsia="et-EE"/>
              </w:rPr>
              <w:t xml:space="preserve">Raekoja ja raamatukogu ning nende lähialade </w:t>
            </w:r>
            <w:r w:rsidRPr="00C64D6F">
              <w:rPr>
                <w:color w:val="000000"/>
                <w:sz w:val="22"/>
                <w:szCs w:val="22"/>
                <w:lang w:eastAsia="et-EE"/>
              </w:rPr>
              <w:lastRenderedPageBreak/>
              <w:t>detailplaneeringute koostamine</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lastRenderedPageBreak/>
              <w:t>15 960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15 960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lastRenderedPageBreak/>
              <w:t>2.5</w:t>
            </w:r>
          </w:p>
        </w:tc>
        <w:tc>
          <w:tcPr>
            <w:tcW w:w="4673" w:type="dxa"/>
            <w:tcBorders>
              <w:top w:val="single" w:sz="4" w:space="0" w:color="auto"/>
              <w:left w:val="nil"/>
              <w:bottom w:val="single" w:sz="4" w:space="0" w:color="auto"/>
              <w:right w:val="nil"/>
            </w:tcBorders>
            <w:shd w:val="clear" w:color="000000" w:fill="FFFFFF"/>
            <w:hideMark/>
          </w:tcPr>
          <w:p w:rsidR="00DF4B02" w:rsidRPr="00C64D6F" w:rsidRDefault="00DF4B02" w:rsidP="004632E3">
            <w:pPr>
              <w:rPr>
                <w:sz w:val="22"/>
                <w:szCs w:val="22"/>
                <w:lang w:eastAsia="et-EE"/>
              </w:rPr>
            </w:pPr>
            <w:r w:rsidRPr="00C64D6F">
              <w:rPr>
                <w:sz w:val="22"/>
                <w:szCs w:val="22"/>
                <w:lang w:eastAsia="et-EE"/>
              </w:rPr>
              <w:t xml:space="preserve">Kultuurimaja </w:t>
            </w:r>
            <w:proofErr w:type="spellStart"/>
            <w:r w:rsidRPr="00C64D6F">
              <w:rPr>
                <w:sz w:val="22"/>
                <w:szCs w:val="22"/>
                <w:lang w:eastAsia="et-EE"/>
              </w:rPr>
              <w:t>Rugodiv</w:t>
            </w:r>
            <w:proofErr w:type="spellEnd"/>
            <w:r w:rsidRPr="00C64D6F">
              <w:rPr>
                <w:sz w:val="22"/>
                <w:szCs w:val="22"/>
                <w:lang w:eastAsia="et-EE"/>
              </w:rPr>
              <w:t xml:space="preserve"> rekonstrueerimine (sh projekti korrigeerimine)</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2 615 340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2 615 340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2.6</w:t>
            </w:r>
          </w:p>
        </w:tc>
        <w:tc>
          <w:tcPr>
            <w:tcW w:w="4673" w:type="dxa"/>
            <w:tcBorders>
              <w:top w:val="nil"/>
              <w:left w:val="nil"/>
              <w:bottom w:val="single" w:sz="4" w:space="0" w:color="auto"/>
              <w:right w:val="nil"/>
            </w:tcBorders>
            <w:shd w:val="clear" w:color="000000" w:fill="FFFFFF"/>
            <w:hideMark/>
          </w:tcPr>
          <w:p w:rsidR="00DF4B02" w:rsidRPr="00C64D6F" w:rsidRDefault="00DF4B02" w:rsidP="004632E3">
            <w:pPr>
              <w:rPr>
                <w:color w:val="000000"/>
                <w:sz w:val="22"/>
                <w:szCs w:val="22"/>
                <w:lang w:eastAsia="et-EE"/>
              </w:rPr>
            </w:pPr>
            <w:r w:rsidRPr="00C64D6F">
              <w:rPr>
                <w:color w:val="000000"/>
                <w:sz w:val="22"/>
                <w:szCs w:val="22"/>
                <w:lang w:eastAsia="et-EE"/>
              </w:rPr>
              <w:t>Rakvere tn (Puškini tn-lt kuni Jõesuu tn-ni) projekteerimine ja remont</w:t>
            </w:r>
          </w:p>
        </w:tc>
        <w:tc>
          <w:tcPr>
            <w:tcW w:w="1843" w:type="dxa"/>
            <w:tcBorders>
              <w:top w:val="nil"/>
              <w:left w:val="single" w:sz="4" w:space="0" w:color="auto"/>
              <w:bottom w:val="single" w:sz="4" w:space="0" w:color="auto"/>
              <w:right w:val="single" w:sz="4" w:space="0" w:color="auto"/>
            </w:tcBorders>
            <w:shd w:val="clear" w:color="000000" w:fill="FFFFFF"/>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750 000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750 000</w:t>
            </w:r>
          </w:p>
        </w:tc>
      </w:tr>
      <w:tr w:rsidR="00DF4B02" w:rsidRPr="00C64D6F" w:rsidTr="00E41802">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2.7</w:t>
            </w:r>
          </w:p>
        </w:tc>
        <w:tc>
          <w:tcPr>
            <w:tcW w:w="4673" w:type="dxa"/>
            <w:tcBorders>
              <w:top w:val="nil"/>
              <w:left w:val="nil"/>
              <w:bottom w:val="single" w:sz="4" w:space="0" w:color="auto"/>
              <w:right w:val="single" w:sz="4" w:space="0" w:color="auto"/>
            </w:tcBorders>
            <w:shd w:val="clear" w:color="000000" w:fill="FFFFFF"/>
            <w:hideMark/>
          </w:tcPr>
          <w:p w:rsidR="00DF4B02" w:rsidRPr="00C64D6F" w:rsidRDefault="00DF4B02" w:rsidP="004632E3">
            <w:pPr>
              <w:rPr>
                <w:color w:val="000000"/>
                <w:sz w:val="22"/>
                <w:szCs w:val="22"/>
                <w:lang w:eastAsia="et-EE"/>
              </w:rPr>
            </w:pPr>
            <w:r w:rsidRPr="00C64D6F">
              <w:rPr>
                <w:color w:val="000000"/>
                <w:sz w:val="22"/>
                <w:szCs w:val="22"/>
                <w:lang w:eastAsia="et-EE"/>
              </w:rPr>
              <w:t xml:space="preserve">Mänguväljakute ehitamine (sh:  </w:t>
            </w:r>
            <w:proofErr w:type="spellStart"/>
            <w:r w:rsidRPr="00C64D6F">
              <w:rPr>
                <w:color w:val="000000"/>
                <w:sz w:val="22"/>
                <w:szCs w:val="22"/>
                <w:lang w:eastAsia="et-EE"/>
              </w:rPr>
              <w:t>A.-A.Tiimanni</w:t>
            </w:r>
            <w:proofErr w:type="spellEnd"/>
            <w:r w:rsidRPr="00C64D6F">
              <w:rPr>
                <w:color w:val="000000"/>
                <w:sz w:val="22"/>
                <w:szCs w:val="22"/>
                <w:lang w:eastAsia="et-EE"/>
              </w:rPr>
              <w:t xml:space="preserve"> tn 13a, 15a ning Tallinna mnt 58a )</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464 738</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464 738</w:t>
            </w:r>
          </w:p>
        </w:tc>
      </w:tr>
      <w:tr w:rsidR="00DF4B02" w:rsidRPr="00C64D6F" w:rsidTr="00E41802">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2.8</w:t>
            </w:r>
          </w:p>
        </w:tc>
        <w:tc>
          <w:tcPr>
            <w:tcW w:w="4673" w:type="dxa"/>
            <w:tcBorders>
              <w:top w:val="nil"/>
              <w:left w:val="nil"/>
              <w:bottom w:val="single" w:sz="4" w:space="0" w:color="auto"/>
              <w:right w:val="single" w:sz="4" w:space="0" w:color="auto"/>
            </w:tcBorders>
            <w:shd w:val="clear" w:color="auto" w:fill="auto"/>
            <w:vAlign w:val="center"/>
            <w:hideMark/>
          </w:tcPr>
          <w:p w:rsidR="00DF4B02" w:rsidRPr="00C64D6F" w:rsidRDefault="00DF4B02" w:rsidP="004632E3">
            <w:pPr>
              <w:rPr>
                <w:sz w:val="22"/>
                <w:szCs w:val="22"/>
                <w:lang w:eastAsia="et-EE"/>
              </w:rPr>
            </w:pPr>
            <w:r w:rsidRPr="00C64D6F">
              <w:rPr>
                <w:sz w:val="22"/>
                <w:szCs w:val="22"/>
                <w:lang w:eastAsia="et-EE"/>
              </w:rPr>
              <w:t>26.Juuli tn 15a laste mänguväljaku ehitamine</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130 000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130 000</w:t>
            </w:r>
          </w:p>
        </w:tc>
      </w:tr>
      <w:tr w:rsidR="00DF4B02" w:rsidRPr="00C64D6F" w:rsidTr="00E41802">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2.9</w:t>
            </w:r>
          </w:p>
        </w:tc>
        <w:tc>
          <w:tcPr>
            <w:tcW w:w="4673" w:type="dxa"/>
            <w:tcBorders>
              <w:top w:val="nil"/>
              <w:left w:val="nil"/>
              <w:bottom w:val="single" w:sz="4" w:space="0" w:color="auto"/>
              <w:right w:val="nil"/>
            </w:tcBorders>
            <w:shd w:val="clear" w:color="auto" w:fill="auto"/>
            <w:vAlign w:val="center"/>
            <w:hideMark/>
          </w:tcPr>
          <w:p w:rsidR="00DF4B02" w:rsidRPr="00C64D6F" w:rsidRDefault="00DF4B02" w:rsidP="004632E3">
            <w:pPr>
              <w:rPr>
                <w:sz w:val="22"/>
                <w:szCs w:val="22"/>
                <w:lang w:eastAsia="et-EE"/>
              </w:rPr>
            </w:pPr>
            <w:r w:rsidRPr="00C64D6F">
              <w:rPr>
                <w:sz w:val="22"/>
                <w:szCs w:val="22"/>
                <w:lang w:eastAsia="et-EE"/>
              </w:rPr>
              <w:t>AÜ JANTAR bussipeatuse ehitamine</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30 000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30 000</w:t>
            </w:r>
          </w:p>
        </w:tc>
      </w:tr>
      <w:tr w:rsidR="00DF4B02" w:rsidRPr="00C64D6F" w:rsidTr="00E41802">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2.10</w:t>
            </w:r>
          </w:p>
        </w:tc>
        <w:tc>
          <w:tcPr>
            <w:tcW w:w="4673" w:type="dxa"/>
            <w:tcBorders>
              <w:top w:val="nil"/>
              <w:left w:val="nil"/>
              <w:bottom w:val="single" w:sz="4" w:space="0" w:color="auto"/>
              <w:right w:val="nil"/>
            </w:tcBorders>
            <w:shd w:val="clear" w:color="auto" w:fill="auto"/>
            <w:vAlign w:val="center"/>
            <w:hideMark/>
          </w:tcPr>
          <w:p w:rsidR="00DF4B02" w:rsidRPr="00C64D6F" w:rsidRDefault="00DF4B02" w:rsidP="004632E3">
            <w:pPr>
              <w:rPr>
                <w:sz w:val="22"/>
                <w:szCs w:val="22"/>
                <w:lang w:eastAsia="et-EE"/>
              </w:rPr>
            </w:pPr>
            <w:r w:rsidRPr="00C64D6F">
              <w:rPr>
                <w:sz w:val="22"/>
                <w:szCs w:val="22"/>
                <w:lang w:eastAsia="et-EE"/>
              </w:rPr>
              <w:t>Malmi 5a hoone panduse ehitamine, sh projekteerimine</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8 640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8 640</w:t>
            </w:r>
          </w:p>
        </w:tc>
      </w:tr>
      <w:tr w:rsidR="00DF4B02" w:rsidRPr="00C64D6F" w:rsidTr="00E41802">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2.11</w:t>
            </w:r>
          </w:p>
        </w:tc>
        <w:tc>
          <w:tcPr>
            <w:tcW w:w="4673" w:type="dxa"/>
            <w:tcBorders>
              <w:top w:val="nil"/>
              <w:left w:val="nil"/>
              <w:bottom w:val="single" w:sz="4" w:space="0" w:color="auto"/>
              <w:right w:val="nil"/>
            </w:tcBorders>
            <w:shd w:val="clear" w:color="000000" w:fill="FFFFFF"/>
            <w:hideMark/>
          </w:tcPr>
          <w:p w:rsidR="00DF4B02" w:rsidRPr="00C64D6F" w:rsidRDefault="00DF4B02" w:rsidP="004632E3">
            <w:pPr>
              <w:rPr>
                <w:sz w:val="22"/>
                <w:szCs w:val="22"/>
                <w:lang w:eastAsia="et-EE"/>
              </w:rPr>
            </w:pPr>
            <w:r w:rsidRPr="00C64D6F">
              <w:rPr>
                <w:sz w:val="22"/>
                <w:szCs w:val="22"/>
                <w:lang w:eastAsia="et-EE"/>
              </w:rPr>
              <w:t>Paul Kerese 20/22 tänavalt sissesõidu projekteerimine</w:t>
            </w:r>
          </w:p>
        </w:tc>
        <w:tc>
          <w:tcPr>
            <w:tcW w:w="1843" w:type="dxa"/>
            <w:tcBorders>
              <w:top w:val="nil"/>
              <w:left w:val="single" w:sz="4" w:space="0" w:color="auto"/>
              <w:bottom w:val="single" w:sz="4" w:space="0" w:color="auto"/>
              <w:right w:val="single" w:sz="4" w:space="0" w:color="auto"/>
            </w:tcBorders>
            <w:shd w:val="clear" w:color="000000" w:fill="FFFFFF"/>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5 000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5 000</w:t>
            </w:r>
          </w:p>
        </w:tc>
      </w:tr>
      <w:tr w:rsidR="00DF4B02" w:rsidRPr="00C64D6F" w:rsidTr="00E41802">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2.12</w:t>
            </w:r>
          </w:p>
        </w:tc>
        <w:tc>
          <w:tcPr>
            <w:tcW w:w="4673" w:type="dxa"/>
            <w:tcBorders>
              <w:top w:val="nil"/>
              <w:left w:val="nil"/>
              <w:bottom w:val="single" w:sz="4" w:space="0" w:color="auto"/>
              <w:right w:val="nil"/>
            </w:tcBorders>
            <w:shd w:val="clear" w:color="000000" w:fill="FFFFFF"/>
            <w:hideMark/>
          </w:tcPr>
          <w:p w:rsidR="00DF4B02" w:rsidRPr="00C64D6F" w:rsidRDefault="00DF4B02" w:rsidP="004632E3">
            <w:pPr>
              <w:rPr>
                <w:sz w:val="22"/>
                <w:szCs w:val="22"/>
                <w:lang w:eastAsia="et-EE"/>
              </w:rPr>
            </w:pPr>
            <w:proofErr w:type="spellStart"/>
            <w:r w:rsidRPr="00C64D6F">
              <w:rPr>
                <w:sz w:val="22"/>
                <w:szCs w:val="22"/>
                <w:lang w:eastAsia="et-EE"/>
              </w:rPr>
              <w:t>Maslovi</w:t>
            </w:r>
            <w:proofErr w:type="spellEnd"/>
            <w:r w:rsidRPr="00C64D6F">
              <w:rPr>
                <w:sz w:val="22"/>
                <w:szCs w:val="22"/>
                <w:lang w:eastAsia="et-EE"/>
              </w:rPr>
              <w:t xml:space="preserve"> tn 3a hoones ühisköögi rekonstrueerimine</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300 000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300 000</w:t>
            </w:r>
          </w:p>
        </w:tc>
      </w:tr>
      <w:tr w:rsidR="00DF4B02" w:rsidRPr="00C64D6F" w:rsidTr="00E41802">
        <w:trPr>
          <w:trHeight w:val="300"/>
        </w:trPr>
        <w:tc>
          <w:tcPr>
            <w:tcW w:w="573" w:type="dxa"/>
            <w:tcBorders>
              <w:top w:val="nil"/>
              <w:left w:val="single" w:sz="4" w:space="0" w:color="auto"/>
              <w:bottom w:val="single" w:sz="4" w:space="0" w:color="auto"/>
              <w:right w:val="single" w:sz="4" w:space="0" w:color="auto"/>
            </w:tcBorders>
            <w:shd w:val="clear" w:color="000000" w:fill="D9D9D9"/>
            <w:hideMark/>
          </w:tcPr>
          <w:p w:rsidR="00DF4B02" w:rsidRPr="00C64D6F" w:rsidRDefault="00DF4B02" w:rsidP="004632E3">
            <w:pPr>
              <w:jc w:val="center"/>
              <w:rPr>
                <w:b/>
                <w:bCs/>
                <w:i/>
                <w:iCs/>
                <w:sz w:val="22"/>
                <w:szCs w:val="22"/>
                <w:lang w:eastAsia="et-EE"/>
              </w:rPr>
            </w:pPr>
            <w:r w:rsidRPr="00C64D6F">
              <w:rPr>
                <w:b/>
                <w:bCs/>
                <w:i/>
                <w:iCs/>
                <w:sz w:val="22"/>
                <w:szCs w:val="22"/>
                <w:lang w:eastAsia="et-EE"/>
              </w:rPr>
              <w:t> </w:t>
            </w:r>
          </w:p>
        </w:tc>
        <w:tc>
          <w:tcPr>
            <w:tcW w:w="4673" w:type="dxa"/>
            <w:tcBorders>
              <w:top w:val="nil"/>
              <w:left w:val="nil"/>
              <w:bottom w:val="single" w:sz="4" w:space="0" w:color="auto"/>
              <w:right w:val="nil"/>
            </w:tcBorders>
            <w:shd w:val="clear" w:color="000000" w:fill="D9D9D9"/>
            <w:hideMark/>
          </w:tcPr>
          <w:p w:rsidR="00DF4B02" w:rsidRPr="00C64D6F" w:rsidRDefault="00DF4B02" w:rsidP="004632E3">
            <w:pPr>
              <w:rPr>
                <w:b/>
                <w:bCs/>
                <w:i/>
                <w:iCs/>
                <w:sz w:val="22"/>
                <w:szCs w:val="22"/>
                <w:lang w:eastAsia="et-EE"/>
              </w:rPr>
            </w:pPr>
            <w:r w:rsidRPr="00C64D6F">
              <w:rPr>
                <w:b/>
                <w:bCs/>
                <w:i/>
                <w:iCs/>
                <w:sz w:val="22"/>
                <w:szCs w:val="22"/>
                <w:lang w:eastAsia="et-EE"/>
              </w:rPr>
              <w:t>Eelharidus, koolid, huvikoolid- kokku:</w:t>
            </w:r>
          </w:p>
        </w:tc>
        <w:tc>
          <w:tcPr>
            <w:tcW w:w="1843" w:type="dxa"/>
            <w:tcBorders>
              <w:top w:val="nil"/>
              <w:left w:val="single" w:sz="4" w:space="0" w:color="auto"/>
              <w:bottom w:val="single" w:sz="4" w:space="0" w:color="auto"/>
              <w:right w:val="single" w:sz="4" w:space="0" w:color="auto"/>
            </w:tcBorders>
            <w:shd w:val="clear" w:color="000000" w:fill="D9D9D9"/>
            <w:vAlign w:val="center"/>
            <w:hideMark/>
          </w:tcPr>
          <w:p w:rsidR="00DF4B02" w:rsidRPr="00C64D6F" w:rsidRDefault="00DF4B02" w:rsidP="004632E3">
            <w:pPr>
              <w:jc w:val="center"/>
              <w:rPr>
                <w:b/>
                <w:bCs/>
                <w:i/>
                <w:iCs/>
                <w:color w:val="000000"/>
                <w:sz w:val="22"/>
                <w:szCs w:val="22"/>
                <w:lang w:eastAsia="et-EE"/>
              </w:rPr>
            </w:pPr>
            <w:r w:rsidRPr="00C64D6F">
              <w:rPr>
                <w:b/>
                <w:bCs/>
                <w:i/>
                <w:iCs/>
                <w:color w:val="000000"/>
                <w:sz w:val="22"/>
                <w:szCs w:val="22"/>
                <w:lang w:eastAsia="et-EE"/>
              </w:rPr>
              <w:t>1 258 400</w:t>
            </w:r>
          </w:p>
        </w:tc>
        <w:tc>
          <w:tcPr>
            <w:tcW w:w="1701" w:type="dxa"/>
            <w:tcBorders>
              <w:top w:val="nil"/>
              <w:left w:val="nil"/>
              <w:bottom w:val="single" w:sz="4" w:space="0" w:color="auto"/>
              <w:right w:val="single" w:sz="4" w:space="0" w:color="auto"/>
            </w:tcBorders>
            <w:shd w:val="clear" w:color="000000" w:fill="D9D9D9"/>
            <w:vAlign w:val="center"/>
            <w:hideMark/>
          </w:tcPr>
          <w:p w:rsidR="00DF4B02" w:rsidRPr="00C64D6F" w:rsidRDefault="00DF4B02" w:rsidP="004632E3">
            <w:pPr>
              <w:jc w:val="center"/>
              <w:rPr>
                <w:b/>
                <w:bCs/>
                <w:i/>
                <w:iCs/>
                <w:color w:val="000000"/>
                <w:sz w:val="22"/>
                <w:szCs w:val="22"/>
                <w:lang w:eastAsia="et-EE"/>
              </w:rPr>
            </w:pPr>
            <w:r w:rsidRPr="00C64D6F">
              <w:rPr>
                <w:b/>
                <w:bCs/>
                <w:i/>
                <w:iCs/>
                <w:color w:val="000000"/>
                <w:sz w:val="22"/>
                <w:szCs w:val="22"/>
                <w:lang w:eastAsia="et-EE"/>
              </w:rPr>
              <w:t>0</w:t>
            </w:r>
          </w:p>
        </w:tc>
        <w:tc>
          <w:tcPr>
            <w:tcW w:w="1417" w:type="dxa"/>
            <w:tcBorders>
              <w:top w:val="nil"/>
              <w:left w:val="nil"/>
              <w:bottom w:val="single" w:sz="4" w:space="0" w:color="auto"/>
              <w:right w:val="single" w:sz="4" w:space="0" w:color="auto"/>
            </w:tcBorders>
            <w:shd w:val="clear" w:color="000000" w:fill="D9D9D9"/>
            <w:vAlign w:val="center"/>
            <w:hideMark/>
          </w:tcPr>
          <w:p w:rsidR="00DF4B02" w:rsidRPr="00C64D6F" w:rsidRDefault="00DF4B02" w:rsidP="004632E3">
            <w:pPr>
              <w:jc w:val="center"/>
              <w:rPr>
                <w:b/>
                <w:bCs/>
                <w:i/>
                <w:iCs/>
                <w:color w:val="000000"/>
                <w:sz w:val="22"/>
                <w:szCs w:val="22"/>
                <w:lang w:eastAsia="et-EE"/>
              </w:rPr>
            </w:pPr>
            <w:r w:rsidRPr="00C64D6F">
              <w:rPr>
                <w:b/>
                <w:bCs/>
                <w:i/>
                <w:iCs/>
                <w:color w:val="000000"/>
                <w:sz w:val="22"/>
                <w:szCs w:val="22"/>
                <w:lang w:eastAsia="et-EE"/>
              </w:rPr>
              <w:t>1 258 400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2.13</w:t>
            </w:r>
          </w:p>
        </w:tc>
        <w:tc>
          <w:tcPr>
            <w:tcW w:w="4673" w:type="dxa"/>
            <w:tcBorders>
              <w:top w:val="nil"/>
              <w:left w:val="nil"/>
              <w:bottom w:val="single" w:sz="4" w:space="0" w:color="auto"/>
              <w:right w:val="single" w:sz="4" w:space="0" w:color="auto"/>
            </w:tcBorders>
            <w:shd w:val="clear" w:color="000000" w:fill="FFFFFF"/>
            <w:hideMark/>
          </w:tcPr>
          <w:p w:rsidR="00DF4B02" w:rsidRPr="00C64D6F" w:rsidRDefault="00DF4B02" w:rsidP="004632E3">
            <w:pPr>
              <w:rPr>
                <w:color w:val="000000"/>
                <w:sz w:val="22"/>
                <w:szCs w:val="22"/>
                <w:lang w:eastAsia="et-EE"/>
              </w:rPr>
            </w:pPr>
            <w:r w:rsidRPr="00C64D6F">
              <w:rPr>
                <w:color w:val="000000"/>
                <w:sz w:val="22"/>
                <w:szCs w:val="22"/>
                <w:lang w:eastAsia="et-EE"/>
              </w:rPr>
              <w:t>Narva Noorte Meremeeste Klubi hoonete kompleksi aadressil Viru 18 renoveerimine ja sisustamine huvikooli tehnilise ja materiaalse baasi kaasajastamiseks ja noorsootöö toetamiseks</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150 000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150 000</w:t>
            </w:r>
          </w:p>
        </w:tc>
      </w:tr>
      <w:tr w:rsidR="00DF4B02" w:rsidRPr="00C64D6F" w:rsidTr="001A29AE">
        <w:trPr>
          <w:trHeight w:val="543"/>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2.14</w:t>
            </w:r>
          </w:p>
        </w:tc>
        <w:tc>
          <w:tcPr>
            <w:tcW w:w="4673" w:type="dxa"/>
            <w:tcBorders>
              <w:top w:val="nil"/>
              <w:left w:val="nil"/>
              <w:bottom w:val="single" w:sz="4" w:space="0" w:color="auto"/>
              <w:right w:val="single" w:sz="4" w:space="0" w:color="auto"/>
            </w:tcBorders>
            <w:shd w:val="clear" w:color="auto" w:fill="auto"/>
            <w:hideMark/>
          </w:tcPr>
          <w:p w:rsidR="00DF4B02" w:rsidRPr="00C64D6F" w:rsidRDefault="00DF4B02" w:rsidP="004632E3">
            <w:pPr>
              <w:rPr>
                <w:color w:val="000000"/>
                <w:sz w:val="22"/>
                <w:szCs w:val="22"/>
                <w:lang w:eastAsia="et-EE"/>
              </w:rPr>
            </w:pPr>
            <w:r w:rsidRPr="00C64D6F">
              <w:rPr>
                <w:color w:val="000000"/>
                <w:sz w:val="22"/>
                <w:szCs w:val="22"/>
                <w:lang w:eastAsia="et-EE"/>
              </w:rPr>
              <w:t>Tuletõkkeuste, evakuatsioonivalgustuse ja avariivalgustussüsteemide ning tuletõrjesignalisatsiooni süsteemi projekteerimine ning paigaldamine Kultuuriosakonna hallatavates asutustes vastavalt Päästeameti Ida Päästekeskuse Tuleohutuskontrolli büroo ettekirjutustele,  valgustuse projekteerimine ning renoveerimine</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376 540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376 540</w:t>
            </w:r>
          </w:p>
        </w:tc>
      </w:tr>
      <w:tr w:rsidR="00DF4B02" w:rsidRPr="00C64D6F" w:rsidTr="00E41802">
        <w:trPr>
          <w:trHeight w:val="501"/>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2.15</w:t>
            </w:r>
          </w:p>
        </w:tc>
        <w:tc>
          <w:tcPr>
            <w:tcW w:w="4673" w:type="dxa"/>
            <w:tcBorders>
              <w:top w:val="nil"/>
              <w:left w:val="nil"/>
              <w:bottom w:val="single" w:sz="4" w:space="0" w:color="auto"/>
              <w:right w:val="single" w:sz="4" w:space="0" w:color="auto"/>
            </w:tcBorders>
            <w:shd w:val="clear" w:color="auto" w:fill="auto"/>
            <w:hideMark/>
          </w:tcPr>
          <w:p w:rsidR="00DF4B02" w:rsidRPr="00C64D6F" w:rsidRDefault="00DF4B02" w:rsidP="004632E3">
            <w:pPr>
              <w:rPr>
                <w:color w:val="000000"/>
                <w:sz w:val="22"/>
                <w:szCs w:val="22"/>
                <w:lang w:eastAsia="et-EE"/>
              </w:rPr>
            </w:pPr>
            <w:r w:rsidRPr="00C64D6F">
              <w:rPr>
                <w:color w:val="000000"/>
                <w:sz w:val="22"/>
                <w:szCs w:val="22"/>
                <w:lang w:eastAsia="et-EE"/>
              </w:rPr>
              <w:t>Narva 6. Kooli (Kerese 22) staadioni projekteerimine</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8 000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8 000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2.16</w:t>
            </w:r>
          </w:p>
        </w:tc>
        <w:tc>
          <w:tcPr>
            <w:tcW w:w="4673" w:type="dxa"/>
            <w:tcBorders>
              <w:top w:val="nil"/>
              <w:left w:val="nil"/>
              <w:bottom w:val="single" w:sz="4" w:space="0" w:color="auto"/>
              <w:right w:val="single" w:sz="4" w:space="0" w:color="auto"/>
            </w:tcBorders>
            <w:shd w:val="clear" w:color="000000" w:fill="FFFFFF"/>
            <w:hideMark/>
          </w:tcPr>
          <w:p w:rsidR="00DF4B02" w:rsidRPr="00C64D6F" w:rsidRDefault="00DF4B02" w:rsidP="004632E3">
            <w:pPr>
              <w:rPr>
                <w:color w:val="000000"/>
                <w:sz w:val="22"/>
                <w:szCs w:val="22"/>
                <w:lang w:eastAsia="et-EE"/>
              </w:rPr>
            </w:pPr>
            <w:r w:rsidRPr="00C64D6F">
              <w:rPr>
                <w:color w:val="000000"/>
                <w:sz w:val="22"/>
                <w:szCs w:val="22"/>
                <w:lang w:eastAsia="et-EE"/>
              </w:rPr>
              <w:t>Akende vahetamine Kultuuriosakonna hallatavates asutustes ( Narva Koorikool,  Narva 6. Kool (Kerese 22), Narva Paju Kool)</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214 200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214 200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2.17</w:t>
            </w:r>
          </w:p>
        </w:tc>
        <w:tc>
          <w:tcPr>
            <w:tcW w:w="4673" w:type="dxa"/>
            <w:tcBorders>
              <w:top w:val="nil"/>
              <w:left w:val="nil"/>
              <w:bottom w:val="single" w:sz="4" w:space="0" w:color="auto"/>
              <w:right w:val="single" w:sz="4" w:space="0" w:color="auto"/>
            </w:tcBorders>
            <w:shd w:val="clear" w:color="auto" w:fill="auto"/>
            <w:vAlign w:val="center"/>
            <w:hideMark/>
          </w:tcPr>
          <w:p w:rsidR="00DF4B02" w:rsidRPr="00C64D6F" w:rsidRDefault="00DF4B02" w:rsidP="004632E3">
            <w:pPr>
              <w:rPr>
                <w:sz w:val="22"/>
                <w:szCs w:val="22"/>
                <w:lang w:eastAsia="et-EE"/>
              </w:rPr>
            </w:pPr>
            <w:r w:rsidRPr="00C64D6F">
              <w:rPr>
                <w:sz w:val="22"/>
                <w:szCs w:val="22"/>
                <w:lang w:eastAsia="et-EE"/>
              </w:rPr>
              <w:t>Narva Koorikooli 1. ja 2. korruse ruumide remont, sh projekteerimine</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290 000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290 000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2.18</w:t>
            </w:r>
          </w:p>
        </w:tc>
        <w:tc>
          <w:tcPr>
            <w:tcW w:w="4673" w:type="dxa"/>
            <w:tcBorders>
              <w:top w:val="nil"/>
              <w:left w:val="nil"/>
              <w:bottom w:val="single" w:sz="4" w:space="0" w:color="auto"/>
              <w:right w:val="single" w:sz="4" w:space="0" w:color="auto"/>
            </w:tcBorders>
            <w:shd w:val="clear" w:color="auto" w:fill="auto"/>
            <w:vAlign w:val="center"/>
            <w:hideMark/>
          </w:tcPr>
          <w:p w:rsidR="00DF4B02" w:rsidRPr="00C64D6F" w:rsidRDefault="00DF4B02" w:rsidP="004632E3">
            <w:pPr>
              <w:rPr>
                <w:sz w:val="22"/>
                <w:szCs w:val="22"/>
                <w:lang w:eastAsia="et-EE"/>
              </w:rPr>
            </w:pPr>
            <w:r w:rsidRPr="00C64D6F">
              <w:rPr>
                <w:sz w:val="22"/>
                <w:szCs w:val="22"/>
                <w:lang w:eastAsia="et-EE"/>
              </w:rPr>
              <w:t>Lasteaia Vikerkaar territooriumi heakorratööde teostamine (sh laste mänguväljakute  paigaldamine, välisvalgustus, kõnniteede ja piirdeaed projekteerimine ja paigaldamine)</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149 660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149 660</w:t>
            </w:r>
          </w:p>
        </w:tc>
      </w:tr>
      <w:tr w:rsidR="00DF4B02" w:rsidRPr="00C64D6F" w:rsidTr="001A29AE">
        <w:trPr>
          <w:trHeight w:val="60"/>
        </w:trPr>
        <w:tc>
          <w:tcPr>
            <w:tcW w:w="573" w:type="dxa"/>
            <w:tcBorders>
              <w:top w:val="nil"/>
              <w:left w:val="single" w:sz="4" w:space="0" w:color="auto"/>
              <w:bottom w:val="single" w:sz="4" w:space="0" w:color="auto"/>
              <w:right w:val="single" w:sz="4" w:space="0" w:color="auto"/>
            </w:tcBorders>
            <w:shd w:val="clear" w:color="000000" w:fill="FFFFFF"/>
            <w:hideMark/>
          </w:tcPr>
          <w:p w:rsidR="00DF4B02" w:rsidRPr="00C64D6F" w:rsidRDefault="00DF4B02" w:rsidP="004632E3">
            <w:pPr>
              <w:jc w:val="center"/>
              <w:rPr>
                <w:sz w:val="22"/>
                <w:szCs w:val="22"/>
                <w:lang w:eastAsia="et-EE"/>
              </w:rPr>
            </w:pPr>
            <w:r w:rsidRPr="00C64D6F">
              <w:rPr>
                <w:sz w:val="22"/>
                <w:szCs w:val="22"/>
                <w:lang w:eastAsia="et-EE"/>
              </w:rPr>
              <w:t>2.19</w:t>
            </w:r>
          </w:p>
        </w:tc>
        <w:tc>
          <w:tcPr>
            <w:tcW w:w="4673" w:type="dxa"/>
            <w:tcBorders>
              <w:top w:val="nil"/>
              <w:left w:val="nil"/>
              <w:bottom w:val="single" w:sz="4" w:space="0" w:color="auto"/>
              <w:right w:val="single" w:sz="4" w:space="0" w:color="auto"/>
            </w:tcBorders>
            <w:shd w:val="clear" w:color="auto" w:fill="auto"/>
            <w:vAlign w:val="bottom"/>
            <w:hideMark/>
          </w:tcPr>
          <w:p w:rsidR="00DF4B02" w:rsidRPr="00C64D6F" w:rsidRDefault="00DF4B02" w:rsidP="004632E3">
            <w:pPr>
              <w:rPr>
                <w:sz w:val="22"/>
                <w:szCs w:val="22"/>
                <w:lang w:eastAsia="et-EE"/>
              </w:rPr>
            </w:pPr>
            <w:r w:rsidRPr="00C64D6F">
              <w:rPr>
                <w:sz w:val="22"/>
                <w:szCs w:val="22"/>
                <w:lang w:eastAsia="et-EE"/>
              </w:rPr>
              <w:t>Lasteaedades</w:t>
            </w:r>
            <w:r w:rsidRPr="00C64D6F">
              <w:rPr>
                <w:color w:val="FF0000"/>
                <w:sz w:val="22"/>
                <w:szCs w:val="22"/>
                <w:lang w:eastAsia="et-EE"/>
              </w:rPr>
              <w:t xml:space="preserve"> </w:t>
            </w:r>
            <w:r w:rsidRPr="00C64D6F">
              <w:rPr>
                <w:sz w:val="22"/>
                <w:szCs w:val="22"/>
                <w:lang w:eastAsia="et-EE"/>
              </w:rPr>
              <w:t>territooriumil laste mänguväljakute, välisvalgustus, kõnniteed ja piirdeaed projekteerimine</w:t>
            </w:r>
          </w:p>
        </w:tc>
        <w:tc>
          <w:tcPr>
            <w:tcW w:w="1843"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70 000</w:t>
            </w:r>
          </w:p>
        </w:tc>
        <w:tc>
          <w:tcPr>
            <w:tcW w:w="1701"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DF4B02" w:rsidRPr="00C64D6F" w:rsidRDefault="00DF4B02" w:rsidP="004632E3">
            <w:pPr>
              <w:jc w:val="center"/>
              <w:rPr>
                <w:color w:val="000000"/>
                <w:sz w:val="22"/>
                <w:szCs w:val="22"/>
                <w:lang w:eastAsia="et-EE"/>
              </w:rPr>
            </w:pPr>
            <w:r w:rsidRPr="00C64D6F">
              <w:rPr>
                <w:color w:val="000000"/>
                <w:sz w:val="22"/>
                <w:szCs w:val="22"/>
                <w:lang w:eastAsia="et-EE"/>
              </w:rPr>
              <w:t>70 000</w:t>
            </w:r>
          </w:p>
        </w:tc>
      </w:tr>
    </w:tbl>
    <w:p w:rsidR="00DF4B02" w:rsidRDefault="00DF4B02">
      <w:pPr>
        <w:spacing w:after="200" w:line="276" w:lineRule="auto"/>
        <w:rPr>
          <w:b/>
          <w:bCs/>
          <w:lang w:val="fi-FI"/>
        </w:rPr>
      </w:pPr>
    </w:p>
    <w:p w:rsidR="002C4044" w:rsidRDefault="001A29AE">
      <w:pPr>
        <w:spacing w:after="200" w:line="276" w:lineRule="auto"/>
        <w:rPr>
          <w:b/>
          <w:bCs/>
          <w:lang w:val="fi-FI"/>
        </w:rPr>
      </w:pPr>
      <w:proofErr w:type="spellStart"/>
      <w:r>
        <w:rPr>
          <w:b/>
          <w:bCs/>
          <w:lang w:val="fi-FI"/>
        </w:rPr>
        <w:t>Kohustuste</w:t>
      </w:r>
      <w:proofErr w:type="spellEnd"/>
      <w:r>
        <w:rPr>
          <w:b/>
          <w:bCs/>
          <w:lang w:val="fi-FI"/>
        </w:rPr>
        <w:t xml:space="preserve"> </w:t>
      </w:r>
      <w:proofErr w:type="spellStart"/>
      <w:r>
        <w:rPr>
          <w:b/>
          <w:bCs/>
          <w:lang w:val="fi-FI"/>
        </w:rPr>
        <w:t>tasumine</w:t>
      </w:r>
      <w:proofErr w:type="spellEnd"/>
      <w:r>
        <w:rPr>
          <w:b/>
          <w:bCs/>
          <w:lang w:val="fi-FI"/>
        </w:rPr>
        <w:t xml:space="preserve"> </w:t>
      </w:r>
      <w:proofErr w:type="spellStart"/>
      <w:r>
        <w:rPr>
          <w:b/>
          <w:bCs/>
          <w:lang w:val="fi-FI"/>
        </w:rPr>
        <w:t>kokku</w:t>
      </w:r>
      <w:proofErr w:type="spellEnd"/>
      <w:r>
        <w:rPr>
          <w:b/>
          <w:bCs/>
          <w:lang w:val="fi-FI"/>
        </w:rPr>
        <w:t xml:space="preserve"> </w:t>
      </w:r>
      <w:r w:rsidR="00031FBE" w:rsidRPr="00031FBE">
        <w:rPr>
          <w:b/>
          <w:color w:val="000000"/>
          <w:lang w:eastAsia="et-EE"/>
        </w:rPr>
        <w:t>8 585</w:t>
      </w:r>
      <w:r w:rsidR="00031FBE">
        <w:rPr>
          <w:b/>
          <w:color w:val="000000"/>
          <w:lang w:eastAsia="et-EE"/>
        </w:rPr>
        <w:t> </w:t>
      </w:r>
      <w:r w:rsidR="00031FBE" w:rsidRPr="00031FBE">
        <w:rPr>
          <w:b/>
          <w:color w:val="000000"/>
          <w:lang w:eastAsia="et-EE"/>
        </w:rPr>
        <w:t>821</w:t>
      </w:r>
      <w:r w:rsidR="00031FBE">
        <w:rPr>
          <w:b/>
          <w:color w:val="000000"/>
          <w:lang w:eastAsia="et-EE"/>
        </w:rPr>
        <w:t xml:space="preserve"> eurot</w:t>
      </w:r>
      <w:r w:rsidR="002C4044">
        <w:rPr>
          <w:b/>
          <w:bCs/>
          <w:lang w:val="fi-FI"/>
        </w:rPr>
        <w:br w:type="page"/>
      </w:r>
    </w:p>
    <w:p w:rsidR="002C4044" w:rsidRPr="002C4044" w:rsidRDefault="002C4044" w:rsidP="002C4044">
      <w:pPr>
        <w:jc w:val="right"/>
        <w:rPr>
          <w:bCs/>
          <w:lang w:val="fi-FI"/>
        </w:rPr>
      </w:pPr>
      <w:proofErr w:type="spellStart"/>
      <w:r w:rsidRPr="002C4044">
        <w:rPr>
          <w:bCs/>
          <w:lang w:val="fi-FI"/>
        </w:rPr>
        <w:lastRenderedPageBreak/>
        <w:t>Narva</w:t>
      </w:r>
      <w:proofErr w:type="spellEnd"/>
      <w:r w:rsidRPr="002C4044">
        <w:rPr>
          <w:bCs/>
          <w:lang w:val="fi-FI"/>
        </w:rPr>
        <w:t xml:space="preserve"> </w:t>
      </w:r>
      <w:proofErr w:type="spellStart"/>
      <w:r w:rsidRPr="002C4044">
        <w:rPr>
          <w:bCs/>
          <w:lang w:val="fi-FI"/>
        </w:rPr>
        <w:t>Linnavolikogu</w:t>
      </w:r>
      <w:proofErr w:type="spellEnd"/>
    </w:p>
    <w:p w:rsidR="002C4044" w:rsidRDefault="002C4044" w:rsidP="002C4044">
      <w:pPr>
        <w:jc w:val="right"/>
        <w:rPr>
          <w:bCs/>
          <w:lang w:val="fi-FI"/>
        </w:rPr>
      </w:pPr>
      <w:proofErr w:type="spellStart"/>
      <w:r>
        <w:rPr>
          <w:bCs/>
          <w:lang w:val="fi-FI"/>
        </w:rPr>
        <w:t>m</w:t>
      </w:r>
      <w:r w:rsidRPr="002C4044">
        <w:rPr>
          <w:bCs/>
          <w:lang w:val="fi-FI"/>
        </w:rPr>
        <w:t>ääruse</w:t>
      </w:r>
      <w:proofErr w:type="spellEnd"/>
    </w:p>
    <w:p w:rsidR="002C4044" w:rsidRPr="002C4044" w:rsidRDefault="002C4044" w:rsidP="002C4044">
      <w:pPr>
        <w:jc w:val="right"/>
        <w:rPr>
          <w:bCs/>
          <w:lang w:val="fi-FI"/>
        </w:rPr>
      </w:pPr>
      <w:r w:rsidRPr="002C4044">
        <w:rPr>
          <w:bCs/>
          <w:lang w:val="fi-FI"/>
        </w:rPr>
        <w:t xml:space="preserve"> </w:t>
      </w:r>
      <w:proofErr w:type="spellStart"/>
      <w:r w:rsidRPr="002C4044">
        <w:rPr>
          <w:bCs/>
          <w:lang w:val="fi-FI"/>
        </w:rPr>
        <w:t>lisa</w:t>
      </w:r>
      <w:proofErr w:type="spellEnd"/>
      <w:r w:rsidRPr="002C4044">
        <w:rPr>
          <w:bCs/>
          <w:lang w:val="fi-FI"/>
        </w:rPr>
        <w:t xml:space="preserve"> 4</w:t>
      </w:r>
    </w:p>
    <w:p w:rsidR="002C4044" w:rsidRDefault="002C4044" w:rsidP="002C4044">
      <w:pPr>
        <w:rPr>
          <w:b/>
          <w:bCs/>
          <w:lang w:val="fi-FI"/>
        </w:rPr>
      </w:pPr>
    </w:p>
    <w:p w:rsidR="002C4044" w:rsidRPr="009A1B4C" w:rsidRDefault="002C4044" w:rsidP="002C4044">
      <w:pPr>
        <w:rPr>
          <w:b/>
          <w:bCs/>
          <w:lang w:val="fi-FI"/>
        </w:rPr>
      </w:pPr>
      <w:proofErr w:type="spellStart"/>
      <w:r w:rsidRPr="009A1B4C">
        <w:rPr>
          <w:b/>
          <w:bCs/>
          <w:lang w:val="fi-FI"/>
        </w:rPr>
        <w:t>Narva</w:t>
      </w:r>
      <w:proofErr w:type="spellEnd"/>
      <w:r w:rsidRPr="009A1B4C">
        <w:rPr>
          <w:b/>
          <w:bCs/>
          <w:lang w:val="fi-FI"/>
        </w:rPr>
        <w:t xml:space="preserve"> linna 201</w:t>
      </w:r>
      <w:r>
        <w:rPr>
          <w:b/>
          <w:bCs/>
          <w:lang w:val="fi-FI"/>
        </w:rPr>
        <w:t>6</w:t>
      </w:r>
      <w:r w:rsidRPr="009A1B4C">
        <w:rPr>
          <w:b/>
          <w:bCs/>
          <w:lang w:val="fi-FI"/>
        </w:rPr>
        <w:t xml:space="preserve">.aasta </w:t>
      </w:r>
      <w:r w:rsidRPr="007C3BD5">
        <w:rPr>
          <w:b/>
          <w:bCs/>
        </w:rPr>
        <w:t>eelarves</w:t>
      </w:r>
      <w:r w:rsidRPr="009A1B4C">
        <w:rPr>
          <w:b/>
          <w:bCs/>
          <w:lang w:val="fi-FI"/>
        </w:rPr>
        <w:t xml:space="preserve"> </w:t>
      </w:r>
      <w:r w:rsidRPr="007C3BD5">
        <w:rPr>
          <w:b/>
          <w:bCs/>
        </w:rPr>
        <w:t>ettenähtud</w:t>
      </w:r>
      <w:r w:rsidRPr="009A1B4C">
        <w:rPr>
          <w:b/>
          <w:bCs/>
          <w:lang w:val="fi-FI"/>
        </w:rPr>
        <w:t xml:space="preserve"> </w:t>
      </w:r>
      <w:r w:rsidRPr="007C3BD5">
        <w:rPr>
          <w:b/>
          <w:bCs/>
        </w:rPr>
        <w:t>toetuste</w:t>
      </w:r>
      <w:r w:rsidRPr="009A1B4C">
        <w:rPr>
          <w:b/>
          <w:bCs/>
          <w:lang w:val="fi-FI"/>
        </w:rPr>
        <w:t xml:space="preserve"> </w:t>
      </w:r>
      <w:r w:rsidRPr="007C3BD5">
        <w:rPr>
          <w:b/>
          <w:bCs/>
        </w:rPr>
        <w:t>väljamaksmine</w:t>
      </w:r>
      <w:bookmarkEnd w:id="0"/>
      <w:bookmarkEnd w:id="1"/>
      <w:bookmarkEnd w:id="2"/>
      <w:bookmarkEnd w:id="3"/>
      <w:bookmarkEnd w:id="4"/>
      <w:bookmarkEnd w:id="5"/>
      <w:bookmarkEnd w:id="6"/>
      <w:bookmarkEnd w:id="7"/>
      <w:bookmarkEnd w:id="8"/>
      <w:r w:rsidRPr="009A1B4C">
        <w:rPr>
          <w:b/>
          <w:bCs/>
          <w:lang w:val="fi-FI"/>
        </w:rPr>
        <w:t xml:space="preserve"> </w:t>
      </w:r>
    </w:p>
    <w:p w:rsidR="002C4044" w:rsidRPr="009A1B4C" w:rsidRDefault="002C4044" w:rsidP="002C4044">
      <w:pPr>
        <w:jc w:val="center"/>
        <w:rPr>
          <w:lang w:val="fi-FI"/>
        </w:rPr>
      </w:pPr>
      <w:r>
        <w:t xml:space="preserve">                                                                                                                                </w:t>
      </w:r>
      <w:r w:rsidRPr="007C3BD5">
        <w:t>eurodes</w:t>
      </w:r>
    </w:p>
    <w:tbl>
      <w:tblPr>
        <w:tblW w:w="9238" w:type="dxa"/>
        <w:tblInd w:w="91" w:type="dxa"/>
        <w:tblLook w:val="04A0" w:firstRow="1" w:lastRow="0" w:firstColumn="1" w:lastColumn="0" w:noHBand="0" w:noVBand="1"/>
      </w:tblPr>
      <w:tblGrid>
        <w:gridCol w:w="528"/>
        <w:gridCol w:w="3560"/>
        <w:gridCol w:w="3732"/>
        <w:gridCol w:w="1418"/>
      </w:tblGrid>
      <w:tr w:rsidR="002C4044" w:rsidRPr="009A1B4C" w:rsidTr="00721B8B">
        <w:trPr>
          <w:trHeight w:val="184"/>
        </w:trPr>
        <w:tc>
          <w:tcPr>
            <w:tcW w:w="528" w:type="dxa"/>
            <w:tcBorders>
              <w:top w:val="single" w:sz="4" w:space="0" w:color="auto"/>
              <w:left w:val="single" w:sz="4" w:space="0" w:color="auto"/>
              <w:bottom w:val="single" w:sz="4" w:space="0" w:color="auto"/>
              <w:right w:val="single" w:sz="4" w:space="0" w:color="auto"/>
            </w:tcBorders>
            <w:noWrap/>
            <w:hideMark/>
          </w:tcPr>
          <w:p w:rsidR="002C4044" w:rsidRDefault="002C4044" w:rsidP="00721B8B">
            <w:pPr>
              <w:rPr>
                <w:sz w:val="22"/>
                <w:szCs w:val="22"/>
              </w:rPr>
            </w:pPr>
            <w:r>
              <w:rPr>
                <w:sz w:val="22"/>
                <w:szCs w:val="22"/>
              </w:rPr>
              <w:t> </w:t>
            </w:r>
          </w:p>
        </w:tc>
        <w:tc>
          <w:tcPr>
            <w:tcW w:w="3560" w:type="dxa"/>
            <w:tcBorders>
              <w:top w:val="single" w:sz="4" w:space="0" w:color="auto"/>
              <w:left w:val="nil"/>
              <w:bottom w:val="single" w:sz="4" w:space="0" w:color="auto"/>
              <w:right w:val="single" w:sz="4" w:space="0" w:color="auto"/>
            </w:tcBorders>
            <w:noWrap/>
            <w:hideMark/>
          </w:tcPr>
          <w:p w:rsidR="002C4044" w:rsidRDefault="002C4044" w:rsidP="00721B8B">
            <w:pPr>
              <w:jc w:val="center"/>
              <w:rPr>
                <w:b/>
                <w:bCs/>
                <w:sz w:val="22"/>
                <w:szCs w:val="22"/>
              </w:rPr>
            </w:pPr>
            <w:r>
              <w:rPr>
                <w:b/>
                <w:bCs/>
                <w:sz w:val="22"/>
                <w:szCs w:val="22"/>
              </w:rPr>
              <w:t>Nimetus</w:t>
            </w:r>
          </w:p>
        </w:tc>
        <w:tc>
          <w:tcPr>
            <w:tcW w:w="3732" w:type="dxa"/>
            <w:tcBorders>
              <w:top w:val="single" w:sz="4" w:space="0" w:color="auto"/>
              <w:left w:val="nil"/>
              <w:bottom w:val="single" w:sz="4" w:space="0" w:color="auto"/>
              <w:right w:val="single" w:sz="4" w:space="0" w:color="auto"/>
            </w:tcBorders>
            <w:noWrap/>
            <w:hideMark/>
          </w:tcPr>
          <w:p w:rsidR="002C4044" w:rsidRDefault="002C4044" w:rsidP="00721B8B">
            <w:pPr>
              <w:jc w:val="center"/>
              <w:rPr>
                <w:b/>
                <w:bCs/>
                <w:sz w:val="22"/>
                <w:szCs w:val="22"/>
              </w:rPr>
            </w:pPr>
            <w:r>
              <w:rPr>
                <w:b/>
                <w:bCs/>
                <w:sz w:val="22"/>
                <w:szCs w:val="22"/>
              </w:rPr>
              <w:t>Saaja</w:t>
            </w:r>
          </w:p>
        </w:tc>
        <w:tc>
          <w:tcPr>
            <w:tcW w:w="1418" w:type="dxa"/>
            <w:tcBorders>
              <w:top w:val="single" w:sz="4" w:space="0" w:color="auto"/>
              <w:left w:val="nil"/>
              <w:bottom w:val="single" w:sz="4" w:space="0" w:color="auto"/>
              <w:right w:val="single" w:sz="4" w:space="0" w:color="000000"/>
            </w:tcBorders>
            <w:noWrap/>
            <w:hideMark/>
          </w:tcPr>
          <w:p w:rsidR="002C4044" w:rsidRDefault="002C4044" w:rsidP="00721B8B">
            <w:pPr>
              <w:jc w:val="center"/>
              <w:rPr>
                <w:b/>
                <w:bCs/>
                <w:sz w:val="22"/>
                <w:szCs w:val="22"/>
              </w:rPr>
            </w:pPr>
            <w:r>
              <w:rPr>
                <w:b/>
                <w:bCs/>
                <w:sz w:val="22"/>
                <w:szCs w:val="22"/>
              </w:rPr>
              <w:t>Summa</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1</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Linnavalitsuse Kultuuriosakond</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MTÜ STUUDIOTEATER ILMARINE</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10 000</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2</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Linnavalitsuse Kultuuriosakond</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MTÜ Lapsele Oma Kodu</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32 808</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3</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Linnavalitsuse Kultuuriosakond</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SA NARVA ALEKSANDRI KIRIK</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18 000</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tcPr>
          <w:p w:rsidR="002C4044" w:rsidRDefault="002C4044" w:rsidP="00721B8B">
            <w:pPr>
              <w:rPr>
                <w:sz w:val="22"/>
                <w:szCs w:val="22"/>
              </w:rPr>
            </w:pPr>
            <w:r>
              <w:rPr>
                <w:sz w:val="22"/>
                <w:szCs w:val="22"/>
              </w:rPr>
              <w:t>4</w:t>
            </w:r>
          </w:p>
        </w:tc>
        <w:tc>
          <w:tcPr>
            <w:tcW w:w="3560" w:type="dxa"/>
            <w:tcBorders>
              <w:top w:val="nil"/>
              <w:left w:val="nil"/>
              <w:bottom w:val="single" w:sz="4" w:space="0" w:color="auto"/>
              <w:right w:val="single" w:sz="4" w:space="0" w:color="auto"/>
            </w:tcBorders>
            <w:vAlign w:val="center"/>
          </w:tcPr>
          <w:p w:rsidR="002C4044" w:rsidRDefault="002C4044" w:rsidP="00721B8B">
            <w:pPr>
              <w:rPr>
                <w:sz w:val="22"/>
                <w:szCs w:val="22"/>
              </w:rPr>
            </w:pPr>
            <w:r>
              <w:rPr>
                <w:sz w:val="22"/>
                <w:szCs w:val="22"/>
              </w:rPr>
              <w:t>Narva Linnavalitsuse Kultuuriosakond</w:t>
            </w:r>
          </w:p>
        </w:tc>
        <w:tc>
          <w:tcPr>
            <w:tcW w:w="3732" w:type="dxa"/>
            <w:tcBorders>
              <w:top w:val="nil"/>
              <w:left w:val="nil"/>
              <w:bottom w:val="single" w:sz="4" w:space="0" w:color="auto"/>
              <w:right w:val="single" w:sz="4" w:space="0" w:color="auto"/>
            </w:tcBorders>
            <w:noWrap/>
            <w:vAlign w:val="center"/>
          </w:tcPr>
          <w:p w:rsidR="002C4044" w:rsidRDefault="002C4044" w:rsidP="00721B8B">
            <w:pPr>
              <w:rPr>
                <w:sz w:val="22"/>
                <w:szCs w:val="22"/>
              </w:rPr>
            </w:pPr>
            <w:r>
              <w:rPr>
                <w:sz w:val="22"/>
                <w:szCs w:val="22"/>
              </w:rPr>
              <w:t>Moskva Patriarhaadi  Eesti Õigeusu Kiriku Narva Issanda Ülestõusmise Peakiriku Kogudus</w:t>
            </w:r>
          </w:p>
        </w:tc>
        <w:tc>
          <w:tcPr>
            <w:tcW w:w="1418" w:type="dxa"/>
            <w:tcBorders>
              <w:top w:val="nil"/>
              <w:left w:val="nil"/>
              <w:bottom w:val="single" w:sz="4" w:space="0" w:color="auto"/>
              <w:right w:val="single" w:sz="4" w:space="0" w:color="auto"/>
            </w:tcBorders>
            <w:noWrap/>
            <w:vAlign w:val="center"/>
          </w:tcPr>
          <w:p w:rsidR="002C4044" w:rsidRDefault="002C4044" w:rsidP="00721B8B">
            <w:pPr>
              <w:jc w:val="right"/>
              <w:rPr>
                <w:sz w:val="22"/>
                <w:szCs w:val="22"/>
              </w:rPr>
            </w:pPr>
            <w:r>
              <w:rPr>
                <w:sz w:val="22"/>
                <w:szCs w:val="22"/>
              </w:rPr>
              <w:t>5 000</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tcPr>
          <w:p w:rsidR="002C4044" w:rsidRDefault="002C4044" w:rsidP="00721B8B">
            <w:pPr>
              <w:rPr>
                <w:sz w:val="22"/>
                <w:szCs w:val="22"/>
              </w:rPr>
            </w:pPr>
            <w:r>
              <w:rPr>
                <w:sz w:val="22"/>
                <w:szCs w:val="22"/>
              </w:rPr>
              <w:t>5</w:t>
            </w:r>
          </w:p>
        </w:tc>
        <w:tc>
          <w:tcPr>
            <w:tcW w:w="3560" w:type="dxa"/>
            <w:tcBorders>
              <w:top w:val="nil"/>
              <w:left w:val="nil"/>
              <w:bottom w:val="single" w:sz="4" w:space="0" w:color="auto"/>
              <w:right w:val="single" w:sz="4" w:space="0" w:color="auto"/>
            </w:tcBorders>
            <w:vAlign w:val="center"/>
          </w:tcPr>
          <w:p w:rsidR="002C4044" w:rsidRDefault="002C4044" w:rsidP="00721B8B">
            <w:pPr>
              <w:rPr>
                <w:sz w:val="22"/>
                <w:szCs w:val="22"/>
              </w:rPr>
            </w:pPr>
            <w:r>
              <w:rPr>
                <w:sz w:val="22"/>
                <w:szCs w:val="22"/>
              </w:rPr>
              <w:t>Narva Linnavalitsuse Kultuuriosakond</w:t>
            </w:r>
          </w:p>
        </w:tc>
        <w:tc>
          <w:tcPr>
            <w:tcW w:w="3732" w:type="dxa"/>
            <w:tcBorders>
              <w:top w:val="nil"/>
              <w:left w:val="nil"/>
              <w:bottom w:val="single" w:sz="4" w:space="0" w:color="auto"/>
              <w:right w:val="single" w:sz="4" w:space="0" w:color="auto"/>
            </w:tcBorders>
            <w:noWrap/>
            <w:vAlign w:val="center"/>
          </w:tcPr>
          <w:p w:rsidR="002C4044" w:rsidRDefault="002C4044" w:rsidP="00721B8B">
            <w:pPr>
              <w:rPr>
                <w:sz w:val="22"/>
                <w:szCs w:val="22"/>
              </w:rPr>
            </w:pPr>
            <w:r>
              <w:rPr>
                <w:sz w:val="22"/>
                <w:szCs w:val="22"/>
              </w:rPr>
              <w:t>Moskva Patriarhaadi Eesti Õigeusu Kiriku Narva  Jumalaema Narva Ikooni Kogudus</w:t>
            </w:r>
          </w:p>
        </w:tc>
        <w:tc>
          <w:tcPr>
            <w:tcW w:w="1418" w:type="dxa"/>
            <w:tcBorders>
              <w:top w:val="nil"/>
              <w:left w:val="nil"/>
              <w:bottom w:val="single" w:sz="4" w:space="0" w:color="auto"/>
              <w:right w:val="single" w:sz="4" w:space="0" w:color="auto"/>
            </w:tcBorders>
            <w:noWrap/>
            <w:vAlign w:val="center"/>
          </w:tcPr>
          <w:p w:rsidR="002C4044" w:rsidRDefault="002C4044" w:rsidP="00721B8B">
            <w:pPr>
              <w:jc w:val="right"/>
              <w:rPr>
                <w:sz w:val="22"/>
                <w:szCs w:val="22"/>
              </w:rPr>
            </w:pPr>
            <w:r>
              <w:rPr>
                <w:sz w:val="22"/>
                <w:szCs w:val="22"/>
              </w:rPr>
              <w:t>5 000</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tcPr>
          <w:p w:rsidR="002C4044" w:rsidRDefault="002C4044" w:rsidP="00721B8B">
            <w:pPr>
              <w:rPr>
                <w:sz w:val="22"/>
                <w:szCs w:val="22"/>
              </w:rPr>
            </w:pPr>
            <w:r>
              <w:rPr>
                <w:sz w:val="22"/>
                <w:szCs w:val="22"/>
              </w:rPr>
              <w:t>6</w:t>
            </w:r>
          </w:p>
        </w:tc>
        <w:tc>
          <w:tcPr>
            <w:tcW w:w="3560" w:type="dxa"/>
            <w:tcBorders>
              <w:top w:val="nil"/>
              <w:left w:val="nil"/>
              <w:bottom w:val="single" w:sz="4" w:space="0" w:color="auto"/>
              <w:right w:val="single" w:sz="4" w:space="0" w:color="auto"/>
            </w:tcBorders>
            <w:vAlign w:val="center"/>
          </w:tcPr>
          <w:p w:rsidR="002C4044" w:rsidRDefault="002C4044" w:rsidP="00721B8B">
            <w:pPr>
              <w:rPr>
                <w:sz w:val="22"/>
                <w:szCs w:val="22"/>
              </w:rPr>
            </w:pPr>
            <w:r>
              <w:rPr>
                <w:sz w:val="22"/>
                <w:szCs w:val="22"/>
              </w:rPr>
              <w:t>Narva Linnavalitsuse Kultuuriosakond</w:t>
            </w:r>
          </w:p>
        </w:tc>
        <w:tc>
          <w:tcPr>
            <w:tcW w:w="3732" w:type="dxa"/>
            <w:tcBorders>
              <w:top w:val="nil"/>
              <w:left w:val="nil"/>
              <w:bottom w:val="single" w:sz="4" w:space="0" w:color="auto"/>
              <w:right w:val="single" w:sz="4" w:space="0" w:color="auto"/>
            </w:tcBorders>
            <w:noWrap/>
            <w:vAlign w:val="center"/>
          </w:tcPr>
          <w:p w:rsidR="002C4044" w:rsidRDefault="002C4044" w:rsidP="00721B8B">
            <w:pPr>
              <w:rPr>
                <w:sz w:val="22"/>
                <w:szCs w:val="22"/>
              </w:rPr>
            </w:pPr>
            <w:r>
              <w:rPr>
                <w:sz w:val="22"/>
                <w:szCs w:val="22"/>
              </w:rPr>
              <w:t xml:space="preserve">Moskva Patriarhaadi Eesti Õigeusu Kiriku Narva Pühade Apostlisarnaste </w:t>
            </w:r>
            <w:proofErr w:type="spellStart"/>
            <w:r>
              <w:rPr>
                <w:sz w:val="22"/>
                <w:szCs w:val="22"/>
              </w:rPr>
              <w:t>Kirilluse</w:t>
            </w:r>
            <w:proofErr w:type="spellEnd"/>
            <w:r>
              <w:rPr>
                <w:sz w:val="22"/>
                <w:szCs w:val="22"/>
              </w:rPr>
              <w:t xml:space="preserve"> ja </w:t>
            </w:r>
            <w:proofErr w:type="spellStart"/>
            <w:r>
              <w:rPr>
                <w:sz w:val="22"/>
                <w:szCs w:val="22"/>
              </w:rPr>
              <w:t>Metodiuse</w:t>
            </w:r>
            <w:proofErr w:type="spellEnd"/>
            <w:r>
              <w:rPr>
                <w:sz w:val="22"/>
                <w:szCs w:val="22"/>
              </w:rPr>
              <w:t xml:space="preserve"> Kogudus</w:t>
            </w:r>
          </w:p>
        </w:tc>
        <w:tc>
          <w:tcPr>
            <w:tcW w:w="1418" w:type="dxa"/>
            <w:tcBorders>
              <w:top w:val="nil"/>
              <w:left w:val="nil"/>
              <w:bottom w:val="single" w:sz="4" w:space="0" w:color="auto"/>
              <w:right w:val="single" w:sz="4" w:space="0" w:color="auto"/>
            </w:tcBorders>
            <w:noWrap/>
            <w:vAlign w:val="center"/>
          </w:tcPr>
          <w:p w:rsidR="002C4044" w:rsidRDefault="002C4044" w:rsidP="00721B8B">
            <w:pPr>
              <w:jc w:val="right"/>
              <w:rPr>
                <w:sz w:val="22"/>
                <w:szCs w:val="22"/>
              </w:rPr>
            </w:pPr>
            <w:r>
              <w:rPr>
                <w:sz w:val="22"/>
                <w:szCs w:val="22"/>
              </w:rPr>
              <w:t>5 000</w:t>
            </w:r>
          </w:p>
        </w:tc>
      </w:tr>
      <w:tr w:rsidR="002C4044" w:rsidRPr="009A1B4C" w:rsidTr="00650935">
        <w:trPr>
          <w:trHeight w:val="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7</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Linnavalitsuse Kultuuriosakond</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SA Narva Muuseum</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429 135</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8</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Linnavalitsuse Kultuuriosakond</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MTÜ JALGPALLIKLUBI NARVA TRANS</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69 980</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9</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Linnavalitsuse Kultuuriosakond</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MTÜ Puškini Instituut</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69 700</w:t>
            </w:r>
          </w:p>
        </w:tc>
      </w:tr>
      <w:tr w:rsidR="002C4044" w:rsidRPr="009A1B4C" w:rsidTr="00650935">
        <w:trPr>
          <w:trHeight w:val="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10</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 Sotsiaalabiamet</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MTÜ LASTE PÄEVAKESKUS LAD</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55 000</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11</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 Sotsiaalabiamet</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MTÜ VIRUMAA HEATEGEVUSKESKUS</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13 780</w:t>
            </w:r>
          </w:p>
        </w:tc>
      </w:tr>
      <w:tr w:rsidR="002C4044" w:rsidRPr="009A1B4C" w:rsidTr="00650935">
        <w:trPr>
          <w:trHeight w:val="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12</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 Sotsiaalabiamet</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MTÜ Narva avatud noortekeskus RLK</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10 102</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13</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 Arenduse ja Ökonoomika Amet</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 xml:space="preserve">SA Narva Linna Arendus  </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125 532</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tcPr>
          <w:p w:rsidR="002C4044" w:rsidRDefault="002C4044" w:rsidP="00721B8B">
            <w:pPr>
              <w:rPr>
                <w:sz w:val="22"/>
                <w:szCs w:val="22"/>
              </w:rPr>
            </w:pPr>
            <w:r>
              <w:rPr>
                <w:sz w:val="22"/>
                <w:szCs w:val="22"/>
              </w:rPr>
              <w:t>14</w:t>
            </w:r>
          </w:p>
        </w:tc>
        <w:tc>
          <w:tcPr>
            <w:tcW w:w="3560" w:type="dxa"/>
            <w:tcBorders>
              <w:top w:val="nil"/>
              <w:left w:val="nil"/>
              <w:bottom w:val="single" w:sz="4" w:space="0" w:color="auto"/>
              <w:right w:val="single" w:sz="4" w:space="0" w:color="auto"/>
            </w:tcBorders>
            <w:vAlign w:val="center"/>
          </w:tcPr>
          <w:p w:rsidR="002C4044" w:rsidRDefault="002C4044" w:rsidP="00721B8B">
            <w:pPr>
              <w:rPr>
                <w:sz w:val="22"/>
                <w:szCs w:val="22"/>
              </w:rPr>
            </w:pPr>
            <w:r>
              <w:rPr>
                <w:sz w:val="22"/>
                <w:szCs w:val="22"/>
              </w:rPr>
              <w:t>Narva Linna Arenduse ja Ökonoomika Amet</w:t>
            </w:r>
          </w:p>
        </w:tc>
        <w:tc>
          <w:tcPr>
            <w:tcW w:w="3732" w:type="dxa"/>
            <w:tcBorders>
              <w:top w:val="nil"/>
              <w:left w:val="nil"/>
              <w:bottom w:val="single" w:sz="4" w:space="0" w:color="auto"/>
              <w:right w:val="single" w:sz="4" w:space="0" w:color="auto"/>
            </w:tcBorders>
            <w:noWrap/>
            <w:vAlign w:val="center"/>
          </w:tcPr>
          <w:p w:rsidR="002C4044" w:rsidRDefault="002C4044" w:rsidP="00721B8B">
            <w:pPr>
              <w:rPr>
                <w:sz w:val="22"/>
                <w:szCs w:val="22"/>
              </w:rPr>
            </w:pPr>
            <w:r>
              <w:rPr>
                <w:sz w:val="22"/>
                <w:szCs w:val="22"/>
              </w:rPr>
              <w:t>SA Narva Linna Arendus  (laen)</w:t>
            </w:r>
          </w:p>
        </w:tc>
        <w:tc>
          <w:tcPr>
            <w:tcW w:w="1418" w:type="dxa"/>
            <w:tcBorders>
              <w:top w:val="nil"/>
              <w:left w:val="nil"/>
              <w:bottom w:val="single" w:sz="4" w:space="0" w:color="auto"/>
              <w:right w:val="single" w:sz="4" w:space="0" w:color="auto"/>
            </w:tcBorders>
            <w:noWrap/>
            <w:vAlign w:val="center"/>
          </w:tcPr>
          <w:p w:rsidR="002C4044" w:rsidRDefault="002C4044" w:rsidP="00721B8B">
            <w:pPr>
              <w:jc w:val="right"/>
              <w:rPr>
                <w:sz w:val="22"/>
                <w:szCs w:val="22"/>
              </w:rPr>
            </w:pPr>
            <w:r>
              <w:rPr>
                <w:sz w:val="22"/>
                <w:szCs w:val="22"/>
              </w:rPr>
              <w:t>4 251</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tcPr>
          <w:p w:rsidR="002C4044" w:rsidRDefault="002C4044" w:rsidP="00721B8B">
            <w:pPr>
              <w:rPr>
                <w:sz w:val="22"/>
                <w:szCs w:val="22"/>
              </w:rPr>
            </w:pPr>
            <w:r>
              <w:rPr>
                <w:sz w:val="22"/>
                <w:szCs w:val="22"/>
              </w:rPr>
              <w:t>15</w:t>
            </w:r>
          </w:p>
        </w:tc>
        <w:tc>
          <w:tcPr>
            <w:tcW w:w="3560" w:type="dxa"/>
            <w:tcBorders>
              <w:top w:val="nil"/>
              <w:left w:val="nil"/>
              <w:bottom w:val="single" w:sz="4" w:space="0" w:color="auto"/>
              <w:right w:val="single" w:sz="4" w:space="0" w:color="auto"/>
            </w:tcBorders>
            <w:vAlign w:val="center"/>
          </w:tcPr>
          <w:p w:rsidR="002C4044" w:rsidRDefault="002C4044" w:rsidP="00721B8B">
            <w:pPr>
              <w:rPr>
                <w:sz w:val="22"/>
                <w:szCs w:val="22"/>
              </w:rPr>
            </w:pPr>
            <w:r>
              <w:rPr>
                <w:sz w:val="22"/>
                <w:szCs w:val="22"/>
              </w:rPr>
              <w:t>Narva Linna Arenduse ja Ökonoomika Amet</w:t>
            </w:r>
          </w:p>
        </w:tc>
        <w:tc>
          <w:tcPr>
            <w:tcW w:w="3732" w:type="dxa"/>
            <w:tcBorders>
              <w:top w:val="nil"/>
              <w:left w:val="nil"/>
              <w:bottom w:val="single" w:sz="4" w:space="0" w:color="auto"/>
              <w:right w:val="single" w:sz="4" w:space="0" w:color="auto"/>
            </w:tcBorders>
            <w:noWrap/>
            <w:vAlign w:val="center"/>
          </w:tcPr>
          <w:p w:rsidR="002C4044" w:rsidRDefault="002C4044" w:rsidP="00721B8B">
            <w:pPr>
              <w:rPr>
                <w:sz w:val="22"/>
                <w:szCs w:val="22"/>
              </w:rPr>
            </w:pPr>
            <w:r>
              <w:rPr>
                <w:sz w:val="22"/>
                <w:szCs w:val="22"/>
              </w:rPr>
              <w:t xml:space="preserve">SA Narva Sadam </w:t>
            </w:r>
          </w:p>
        </w:tc>
        <w:tc>
          <w:tcPr>
            <w:tcW w:w="1418" w:type="dxa"/>
            <w:tcBorders>
              <w:top w:val="nil"/>
              <w:left w:val="nil"/>
              <w:bottom w:val="single" w:sz="4" w:space="0" w:color="auto"/>
              <w:right w:val="single" w:sz="4" w:space="0" w:color="auto"/>
            </w:tcBorders>
            <w:noWrap/>
            <w:vAlign w:val="center"/>
          </w:tcPr>
          <w:p w:rsidR="002C4044" w:rsidRDefault="002C4044" w:rsidP="00721B8B">
            <w:pPr>
              <w:jc w:val="right"/>
              <w:rPr>
                <w:sz w:val="22"/>
                <w:szCs w:val="22"/>
              </w:rPr>
            </w:pPr>
            <w:r>
              <w:rPr>
                <w:sz w:val="22"/>
                <w:szCs w:val="22"/>
              </w:rPr>
              <w:t>4 300</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15</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 Arenduse ja Ökonoomika Amet</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color w:val="000000"/>
                <w:sz w:val="22"/>
                <w:szCs w:val="22"/>
              </w:rPr>
            </w:pPr>
            <w:r>
              <w:rPr>
                <w:color w:val="000000"/>
                <w:sz w:val="22"/>
                <w:szCs w:val="22"/>
              </w:rPr>
              <w:t>SA  NARVA  HAIGLA (laen)</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84 000</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16</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Linnavalitsuse Arhitektuuri- ja Linnaplaneerimise Amet</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 xml:space="preserve">SA Narva Linnaelamu </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492 970</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17</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Linnavalitsuse Arhitektuuri- ja Linnaplaneerimise Amet</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color w:val="000000"/>
                <w:sz w:val="22"/>
                <w:szCs w:val="22"/>
              </w:rPr>
            </w:pPr>
            <w:r>
              <w:rPr>
                <w:color w:val="000000"/>
                <w:sz w:val="22"/>
                <w:szCs w:val="22"/>
              </w:rPr>
              <w:t>Mittetulundusühing Narva Korteriühistute ja Mittetulundusühingute Liiga</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3 500</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18</w:t>
            </w:r>
          </w:p>
        </w:tc>
        <w:tc>
          <w:tcPr>
            <w:tcW w:w="3560" w:type="dxa"/>
            <w:tcBorders>
              <w:top w:val="nil"/>
              <w:left w:val="nil"/>
              <w:bottom w:val="single" w:sz="4" w:space="0" w:color="auto"/>
              <w:right w:val="single" w:sz="4" w:space="0" w:color="auto"/>
            </w:tcBorders>
            <w:vAlign w:val="center"/>
            <w:hideMark/>
          </w:tcPr>
          <w:p w:rsidR="002C4044" w:rsidRDefault="002C4044" w:rsidP="00721B8B">
            <w:pPr>
              <w:rPr>
                <w:sz w:val="22"/>
                <w:szCs w:val="22"/>
              </w:rPr>
            </w:pPr>
            <w:r>
              <w:rPr>
                <w:sz w:val="22"/>
                <w:szCs w:val="22"/>
              </w:rPr>
              <w:t>Narva Linnavalitsuse Arhitektuuri- ja Linnaplaneerimise Amet</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 xml:space="preserve">SA Vaivara Kalmistud </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127 750</w:t>
            </w:r>
          </w:p>
        </w:tc>
      </w:tr>
      <w:tr w:rsidR="002C4044" w:rsidRPr="009A1B4C" w:rsidTr="00721B8B">
        <w:trPr>
          <w:trHeight w:val="460"/>
        </w:trPr>
        <w:tc>
          <w:tcPr>
            <w:tcW w:w="528" w:type="dxa"/>
            <w:tcBorders>
              <w:top w:val="nil"/>
              <w:left w:val="single" w:sz="4" w:space="0" w:color="auto"/>
              <w:bottom w:val="single" w:sz="4" w:space="0" w:color="auto"/>
              <w:right w:val="single" w:sz="4" w:space="0" w:color="auto"/>
            </w:tcBorders>
            <w:noWrap/>
            <w:vAlign w:val="center"/>
            <w:hideMark/>
          </w:tcPr>
          <w:p w:rsidR="002C4044" w:rsidRDefault="002C4044" w:rsidP="00721B8B">
            <w:pPr>
              <w:rPr>
                <w:sz w:val="22"/>
                <w:szCs w:val="22"/>
              </w:rPr>
            </w:pPr>
            <w:r>
              <w:rPr>
                <w:sz w:val="22"/>
                <w:szCs w:val="22"/>
              </w:rPr>
              <w:t>19</w:t>
            </w:r>
          </w:p>
        </w:tc>
        <w:tc>
          <w:tcPr>
            <w:tcW w:w="3560"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Narva Linnavalitsuse Arhitektuuri- ja Linnaplaneerimise Amet</w:t>
            </w:r>
          </w:p>
        </w:tc>
        <w:tc>
          <w:tcPr>
            <w:tcW w:w="3732" w:type="dxa"/>
            <w:tcBorders>
              <w:top w:val="nil"/>
              <w:left w:val="nil"/>
              <w:bottom w:val="single" w:sz="4" w:space="0" w:color="auto"/>
              <w:right w:val="single" w:sz="4" w:space="0" w:color="auto"/>
            </w:tcBorders>
            <w:noWrap/>
            <w:vAlign w:val="center"/>
            <w:hideMark/>
          </w:tcPr>
          <w:p w:rsidR="002C4044" w:rsidRDefault="002C4044" w:rsidP="00721B8B">
            <w:pPr>
              <w:rPr>
                <w:sz w:val="22"/>
                <w:szCs w:val="22"/>
              </w:rPr>
            </w:pPr>
            <w:r>
              <w:rPr>
                <w:sz w:val="22"/>
                <w:szCs w:val="22"/>
              </w:rPr>
              <w:t>Toetus linnaeelarvest avaliku liiniveo korraldamiseks</w:t>
            </w:r>
          </w:p>
        </w:tc>
        <w:tc>
          <w:tcPr>
            <w:tcW w:w="1418" w:type="dxa"/>
            <w:tcBorders>
              <w:top w:val="nil"/>
              <w:left w:val="nil"/>
              <w:bottom w:val="single" w:sz="4" w:space="0" w:color="auto"/>
              <w:right w:val="single" w:sz="4" w:space="0" w:color="auto"/>
            </w:tcBorders>
            <w:noWrap/>
            <w:vAlign w:val="center"/>
            <w:hideMark/>
          </w:tcPr>
          <w:p w:rsidR="002C4044" w:rsidRDefault="002C4044" w:rsidP="00721B8B">
            <w:pPr>
              <w:jc w:val="right"/>
              <w:rPr>
                <w:sz w:val="22"/>
                <w:szCs w:val="22"/>
              </w:rPr>
            </w:pPr>
            <w:r>
              <w:rPr>
                <w:sz w:val="22"/>
                <w:szCs w:val="22"/>
              </w:rPr>
              <w:t>987 750</w:t>
            </w:r>
          </w:p>
        </w:tc>
      </w:tr>
      <w:tr w:rsidR="002C4044" w:rsidRPr="009A1B4C" w:rsidTr="00721B8B">
        <w:trPr>
          <w:trHeight w:val="391"/>
        </w:trPr>
        <w:tc>
          <w:tcPr>
            <w:tcW w:w="528" w:type="dxa"/>
            <w:tcBorders>
              <w:top w:val="single" w:sz="4" w:space="0" w:color="auto"/>
              <w:left w:val="single" w:sz="4" w:space="0" w:color="auto"/>
              <w:bottom w:val="single" w:sz="4" w:space="0" w:color="auto"/>
              <w:right w:val="single" w:sz="4" w:space="0" w:color="auto"/>
            </w:tcBorders>
            <w:noWrap/>
            <w:vAlign w:val="center"/>
          </w:tcPr>
          <w:p w:rsidR="002C4044" w:rsidRDefault="002C4044" w:rsidP="00721B8B">
            <w:pPr>
              <w:rPr>
                <w:sz w:val="22"/>
                <w:szCs w:val="22"/>
              </w:rPr>
            </w:pPr>
          </w:p>
        </w:tc>
        <w:tc>
          <w:tcPr>
            <w:tcW w:w="3560" w:type="dxa"/>
            <w:tcBorders>
              <w:top w:val="single" w:sz="4" w:space="0" w:color="auto"/>
              <w:left w:val="nil"/>
              <w:bottom w:val="single" w:sz="4" w:space="0" w:color="auto"/>
              <w:right w:val="single" w:sz="4" w:space="0" w:color="auto"/>
            </w:tcBorders>
            <w:noWrap/>
            <w:vAlign w:val="center"/>
          </w:tcPr>
          <w:p w:rsidR="002C4044" w:rsidRDefault="002C4044" w:rsidP="00721B8B">
            <w:pPr>
              <w:rPr>
                <w:sz w:val="22"/>
                <w:szCs w:val="22"/>
              </w:rPr>
            </w:pPr>
          </w:p>
        </w:tc>
        <w:tc>
          <w:tcPr>
            <w:tcW w:w="3732" w:type="dxa"/>
            <w:tcBorders>
              <w:top w:val="single" w:sz="4" w:space="0" w:color="auto"/>
              <w:left w:val="nil"/>
              <w:bottom w:val="single" w:sz="4" w:space="0" w:color="auto"/>
              <w:right w:val="single" w:sz="4" w:space="0" w:color="auto"/>
            </w:tcBorders>
            <w:noWrap/>
            <w:vAlign w:val="center"/>
          </w:tcPr>
          <w:p w:rsidR="002C4044" w:rsidRPr="00492332" w:rsidRDefault="002C4044" w:rsidP="00721B8B">
            <w:pPr>
              <w:rPr>
                <w:b/>
                <w:sz w:val="22"/>
                <w:szCs w:val="22"/>
              </w:rPr>
            </w:pPr>
            <w:r w:rsidRPr="00492332">
              <w:rPr>
                <w:b/>
                <w:sz w:val="22"/>
                <w:szCs w:val="22"/>
              </w:rPr>
              <w:t>KOKKU</w:t>
            </w:r>
          </w:p>
        </w:tc>
        <w:tc>
          <w:tcPr>
            <w:tcW w:w="1418" w:type="dxa"/>
            <w:tcBorders>
              <w:top w:val="single" w:sz="4" w:space="0" w:color="auto"/>
              <w:left w:val="nil"/>
              <w:bottom w:val="single" w:sz="4" w:space="0" w:color="auto"/>
              <w:right w:val="single" w:sz="4" w:space="0" w:color="auto"/>
            </w:tcBorders>
            <w:noWrap/>
            <w:vAlign w:val="center"/>
          </w:tcPr>
          <w:p w:rsidR="002C4044" w:rsidRPr="00492332" w:rsidRDefault="002C4044" w:rsidP="00721B8B">
            <w:pPr>
              <w:jc w:val="right"/>
              <w:rPr>
                <w:b/>
                <w:bCs/>
                <w:sz w:val="22"/>
                <w:szCs w:val="22"/>
              </w:rPr>
            </w:pPr>
            <w:r>
              <w:rPr>
                <w:b/>
                <w:bCs/>
                <w:sz w:val="22"/>
                <w:szCs w:val="22"/>
              </w:rPr>
              <w:t>2 553 558</w:t>
            </w:r>
          </w:p>
        </w:tc>
      </w:tr>
    </w:tbl>
    <w:p w:rsidR="002C4044" w:rsidRDefault="002C4044">
      <w:pPr>
        <w:spacing w:after="200" w:line="276" w:lineRule="auto"/>
        <w:rPr>
          <w:i/>
          <w:iCs/>
        </w:rPr>
      </w:pPr>
      <w:r>
        <w:rPr>
          <w:i/>
          <w:iCs/>
        </w:rPr>
        <w:br w:type="page"/>
      </w:r>
    </w:p>
    <w:p w:rsidR="00650935" w:rsidRDefault="00650935">
      <w:pPr>
        <w:spacing w:after="200" w:line="276" w:lineRule="auto"/>
        <w:rPr>
          <w:i/>
          <w:iCs/>
        </w:rPr>
        <w:sectPr w:rsidR="00650935" w:rsidSect="008F7776">
          <w:pgSz w:w="12240" w:h="15840"/>
          <w:pgMar w:top="709" w:right="850" w:bottom="1418" w:left="1701" w:header="708" w:footer="708" w:gutter="0"/>
          <w:cols w:space="708"/>
          <w:docGrid w:linePitch="360"/>
        </w:sectPr>
      </w:pPr>
    </w:p>
    <w:p w:rsidR="008701B9" w:rsidRPr="008B39F1" w:rsidRDefault="008701B9">
      <w:pPr>
        <w:spacing w:after="200" w:line="276" w:lineRule="auto"/>
        <w:rPr>
          <w:rFonts w:cs="Arial"/>
          <w:b/>
          <w:bCs/>
          <w:szCs w:val="28"/>
        </w:rPr>
      </w:pPr>
    </w:p>
    <w:sectPr w:rsidR="008701B9" w:rsidRPr="008B39F1" w:rsidSect="0080659B">
      <w:pgSz w:w="12240" w:h="15840"/>
      <w:pgMar w:top="709" w:right="850"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E2A76"/>
    <w:multiLevelType w:val="hybridMultilevel"/>
    <w:tmpl w:val="192AB248"/>
    <w:lvl w:ilvl="0" w:tplc="AC945EC0">
      <w:numFmt w:val="bullet"/>
      <w:lvlText w:val="–"/>
      <w:lvlJc w:val="left"/>
      <w:pPr>
        <w:ind w:left="780" w:hanging="360"/>
      </w:pPr>
      <w:rPr>
        <w:rFonts w:ascii="Arial Narrow" w:eastAsia="Times New Roman" w:hAnsi="Arial Narrow" w:cs="Times New Roman" w:hint="default"/>
      </w:rPr>
    </w:lvl>
    <w:lvl w:ilvl="1" w:tplc="04250003">
      <w:start w:val="1"/>
      <w:numFmt w:val="bullet"/>
      <w:lvlText w:val="o"/>
      <w:lvlJc w:val="left"/>
      <w:pPr>
        <w:ind w:left="1500" w:hanging="360"/>
      </w:pPr>
      <w:rPr>
        <w:rFonts w:ascii="Courier New" w:hAnsi="Courier New" w:cs="Courier New" w:hint="default"/>
      </w:rPr>
    </w:lvl>
    <w:lvl w:ilvl="2" w:tplc="04250005">
      <w:start w:val="1"/>
      <w:numFmt w:val="bullet"/>
      <w:lvlText w:val=""/>
      <w:lvlJc w:val="left"/>
      <w:pPr>
        <w:ind w:left="2220" w:hanging="360"/>
      </w:pPr>
      <w:rPr>
        <w:rFonts w:ascii="Wingdings" w:hAnsi="Wingdings" w:hint="default"/>
      </w:rPr>
    </w:lvl>
    <w:lvl w:ilvl="3" w:tplc="04250001">
      <w:start w:val="1"/>
      <w:numFmt w:val="bullet"/>
      <w:lvlText w:val=""/>
      <w:lvlJc w:val="left"/>
      <w:pPr>
        <w:ind w:left="2940" w:hanging="360"/>
      </w:pPr>
      <w:rPr>
        <w:rFonts w:ascii="Symbol" w:hAnsi="Symbol" w:hint="default"/>
      </w:rPr>
    </w:lvl>
    <w:lvl w:ilvl="4" w:tplc="04250003">
      <w:start w:val="1"/>
      <w:numFmt w:val="bullet"/>
      <w:lvlText w:val="o"/>
      <w:lvlJc w:val="left"/>
      <w:pPr>
        <w:ind w:left="3660" w:hanging="360"/>
      </w:pPr>
      <w:rPr>
        <w:rFonts w:ascii="Courier New" w:hAnsi="Courier New" w:cs="Courier New" w:hint="default"/>
      </w:rPr>
    </w:lvl>
    <w:lvl w:ilvl="5" w:tplc="04250005">
      <w:start w:val="1"/>
      <w:numFmt w:val="bullet"/>
      <w:lvlText w:val=""/>
      <w:lvlJc w:val="left"/>
      <w:pPr>
        <w:ind w:left="4380" w:hanging="360"/>
      </w:pPr>
      <w:rPr>
        <w:rFonts w:ascii="Wingdings" w:hAnsi="Wingdings" w:hint="default"/>
      </w:rPr>
    </w:lvl>
    <w:lvl w:ilvl="6" w:tplc="04250001">
      <w:start w:val="1"/>
      <w:numFmt w:val="bullet"/>
      <w:lvlText w:val=""/>
      <w:lvlJc w:val="left"/>
      <w:pPr>
        <w:ind w:left="5100" w:hanging="360"/>
      </w:pPr>
      <w:rPr>
        <w:rFonts w:ascii="Symbol" w:hAnsi="Symbol" w:hint="default"/>
      </w:rPr>
    </w:lvl>
    <w:lvl w:ilvl="7" w:tplc="04250003">
      <w:start w:val="1"/>
      <w:numFmt w:val="bullet"/>
      <w:lvlText w:val="o"/>
      <w:lvlJc w:val="left"/>
      <w:pPr>
        <w:ind w:left="5820" w:hanging="360"/>
      </w:pPr>
      <w:rPr>
        <w:rFonts w:ascii="Courier New" w:hAnsi="Courier New" w:cs="Courier New" w:hint="default"/>
      </w:rPr>
    </w:lvl>
    <w:lvl w:ilvl="8" w:tplc="04250005">
      <w:start w:val="1"/>
      <w:numFmt w:val="bullet"/>
      <w:lvlText w:val=""/>
      <w:lvlJc w:val="left"/>
      <w:pPr>
        <w:ind w:left="6540" w:hanging="360"/>
      </w:pPr>
      <w:rPr>
        <w:rFonts w:ascii="Wingdings" w:hAnsi="Wingdings" w:hint="default"/>
      </w:rPr>
    </w:lvl>
  </w:abstractNum>
  <w:abstractNum w:abstractNumId="1">
    <w:nsid w:val="0B492271"/>
    <w:multiLevelType w:val="hybridMultilevel"/>
    <w:tmpl w:val="CD82B04E"/>
    <w:lvl w:ilvl="0" w:tplc="712405F4">
      <w:start w:val="20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4701F5"/>
    <w:multiLevelType w:val="hybridMultilevel"/>
    <w:tmpl w:val="6F72F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6A13E1"/>
    <w:multiLevelType w:val="hybridMultilevel"/>
    <w:tmpl w:val="AEBAB1E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0FFC7B7E"/>
    <w:multiLevelType w:val="hybridMultilevel"/>
    <w:tmpl w:val="E5A20D64"/>
    <w:lvl w:ilvl="0" w:tplc="712405F4">
      <w:start w:val="2013"/>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nsid w:val="19C24C75"/>
    <w:multiLevelType w:val="hybridMultilevel"/>
    <w:tmpl w:val="CEF2C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2813B0"/>
    <w:multiLevelType w:val="hybridMultilevel"/>
    <w:tmpl w:val="D444EBC4"/>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7">
    <w:nsid w:val="2DC5228C"/>
    <w:multiLevelType w:val="hybridMultilevel"/>
    <w:tmpl w:val="DBDE8B6E"/>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nsid w:val="361503BB"/>
    <w:multiLevelType w:val="hybridMultilevel"/>
    <w:tmpl w:val="E63051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nsid w:val="39E07C23"/>
    <w:multiLevelType w:val="hybridMultilevel"/>
    <w:tmpl w:val="6F00EDC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nsid w:val="3B6268E3"/>
    <w:multiLevelType w:val="hybridMultilevel"/>
    <w:tmpl w:val="8D764994"/>
    <w:lvl w:ilvl="0" w:tplc="712405F4">
      <w:start w:val="2013"/>
      <w:numFmt w:val="bullet"/>
      <w:lvlText w:val="-"/>
      <w:lvlJc w:val="left"/>
      <w:pPr>
        <w:ind w:left="780" w:hanging="360"/>
      </w:pPr>
      <w:rPr>
        <w:rFonts w:ascii="Times New Roman" w:eastAsia="Times New Roman" w:hAnsi="Times New Roman" w:cs="Times New Roman"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1">
    <w:nsid w:val="42F03AD7"/>
    <w:multiLevelType w:val="hybridMultilevel"/>
    <w:tmpl w:val="73B0BA5C"/>
    <w:lvl w:ilvl="0" w:tplc="712405F4">
      <w:start w:val="2013"/>
      <w:numFmt w:val="bullet"/>
      <w:lvlText w:val="-"/>
      <w:lvlJc w:val="left"/>
      <w:pPr>
        <w:ind w:left="780" w:hanging="360"/>
      </w:pPr>
      <w:rPr>
        <w:rFonts w:ascii="Times New Roman" w:eastAsia="Times New Roman" w:hAnsi="Times New Roman" w:cs="Times New Roman"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2">
    <w:nsid w:val="438D39C0"/>
    <w:multiLevelType w:val="hybridMultilevel"/>
    <w:tmpl w:val="7B70D524"/>
    <w:lvl w:ilvl="0" w:tplc="712405F4">
      <w:start w:val="2013"/>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4A26520A"/>
    <w:multiLevelType w:val="hybridMultilevel"/>
    <w:tmpl w:val="272076AA"/>
    <w:lvl w:ilvl="0" w:tplc="712405F4">
      <w:start w:val="2013"/>
      <w:numFmt w:val="bullet"/>
      <w:lvlText w:val="-"/>
      <w:lvlJc w:val="left"/>
      <w:pPr>
        <w:ind w:left="780" w:hanging="360"/>
      </w:pPr>
      <w:rPr>
        <w:rFonts w:ascii="Times New Roman" w:eastAsia="Times New Roman" w:hAnsi="Times New Roman" w:cs="Times New Roman"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4">
    <w:nsid w:val="4FC466D2"/>
    <w:multiLevelType w:val="hybridMultilevel"/>
    <w:tmpl w:val="3AA2B6EA"/>
    <w:lvl w:ilvl="0" w:tplc="712405F4">
      <w:start w:val="2013"/>
      <w:numFmt w:val="bullet"/>
      <w:lvlText w:val="-"/>
      <w:lvlJc w:val="left"/>
      <w:pPr>
        <w:ind w:left="780" w:hanging="360"/>
      </w:pPr>
      <w:rPr>
        <w:rFonts w:ascii="Times New Roman" w:eastAsia="Times New Roman" w:hAnsi="Times New Roman" w:cs="Times New Roman"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5">
    <w:nsid w:val="55AC766F"/>
    <w:multiLevelType w:val="hybridMultilevel"/>
    <w:tmpl w:val="ADEE1828"/>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6">
    <w:nsid w:val="5741144F"/>
    <w:multiLevelType w:val="hybridMultilevel"/>
    <w:tmpl w:val="A23C4690"/>
    <w:lvl w:ilvl="0" w:tplc="AC945EC0">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DA7E65"/>
    <w:multiLevelType w:val="hybridMultilevel"/>
    <w:tmpl w:val="1530355A"/>
    <w:lvl w:ilvl="0" w:tplc="AC945EC0">
      <w:numFmt w:val="bullet"/>
      <w:lvlText w:val="–"/>
      <w:lvlJc w:val="left"/>
      <w:pPr>
        <w:ind w:left="780" w:hanging="360"/>
      </w:pPr>
      <w:rPr>
        <w:rFonts w:ascii="Arial Narrow" w:eastAsia="Times New Roman" w:hAnsi="Arial Narrow" w:cs="Times New Roman" w:hint="default"/>
      </w:rPr>
    </w:lvl>
    <w:lvl w:ilvl="1" w:tplc="04250003">
      <w:start w:val="1"/>
      <w:numFmt w:val="bullet"/>
      <w:lvlText w:val="o"/>
      <w:lvlJc w:val="left"/>
      <w:pPr>
        <w:ind w:left="1500" w:hanging="360"/>
      </w:pPr>
      <w:rPr>
        <w:rFonts w:ascii="Courier New" w:hAnsi="Courier New" w:cs="Courier New" w:hint="default"/>
      </w:rPr>
    </w:lvl>
    <w:lvl w:ilvl="2" w:tplc="04250005">
      <w:start w:val="1"/>
      <w:numFmt w:val="bullet"/>
      <w:lvlText w:val=""/>
      <w:lvlJc w:val="left"/>
      <w:pPr>
        <w:ind w:left="2220" w:hanging="360"/>
      </w:pPr>
      <w:rPr>
        <w:rFonts w:ascii="Wingdings" w:hAnsi="Wingdings" w:hint="default"/>
      </w:rPr>
    </w:lvl>
    <w:lvl w:ilvl="3" w:tplc="04250001">
      <w:start w:val="1"/>
      <w:numFmt w:val="bullet"/>
      <w:lvlText w:val=""/>
      <w:lvlJc w:val="left"/>
      <w:pPr>
        <w:ind w:left="2940" w:hanging="360"/>
      </w:pPr>
      <w:rPr>
        <w:rFonts w:ascii="Symbol" w:hAnsi="Symbol" w:hint="default"/>
      </w:rPr>
    </w:lvl>
    <w:lvl w:ilvl="4" w:tplc="04250003">
      <w:start w:val="1"/>
      <w:numFmt w:val="bullet"/>
      <w:lvlText w:val="o"/>
      <w:lvlJc w:val="left"/>
      <w:pPr>
        <w:ind w:left="3660" w:hanging="360"/>
      </w:pPr>
      <w:rPr>
        <w:rFonts w:ascii="Courier New" w:hAnsi="Courier New" w:cs="Courier New" w:hint="default"/>
      </w:rPr>
    </w:lvl>
    <w:lvl w:ilvl="5" w:tplc="04250005">
      <w:start w:val="1"/>
      <w:numFmt w:val="bullet"/>
      <w:lvlText w:val=""/>
      <w:lvlJc w:val="left"/>
      <w:pPr>
        <w:ind w:left="4380" w:hanging="360"/>
      </w:pPr>
      <w:rPr>
        <w:rFonts w:ascii="Wingdings" w:hAnsi="Wingdings" w:hint="default"/>
      </w:rPr>
    </w:lvl>
    <w:lvl w:ilvl="6" w:tplc="04250001">
      <w:start w:val="1"/>
      <w:numFmt w:val="bullet"/>
      <w:lvlText w:val=""/>
      <w:lvlJc w:val="left"/>
      <w:pPr>
        <w:ind w:left="5100" w:hanging="360"/>
      </w:pPr>
      <w:rPr>
        <w:rFonts w:ascii="Symbol" w:hAnsi="Symbol" w:hint="default"/>
      </w:rPr>
    </w:lvl>
    <w:lvl w:ilvl="7" w:tplc="04250003">
      <w:start w:val="1"/>
      <w:numFmt w:val="bullet"/>
      <w:lvlText w:val="o"/>
      <w:lvlJc w:val="left"/>
      <w:pPr>
        <w:ind w:left="5820" w:hanging="360"/>
      </w:pPr>
      <w:rPr>
        <w:rFonts w:ascii="Courier New" w:hAnsi="Courier New" w:cs="Courier New" w:hint="default"/>
      </w:rPr>
    </w:lvl>
    <w:lvl w:ilvl="8" w:tplc="04250005">
      <w:start w:val="1"/>
      <w:numFmt w:val="bullet"/>
      <w:lvlText w:val=""/>
      <w:lvlJc w:val="left"/>
      <w:pPr>
        <w:ind w:left="6540" w:hanging="360"/>
      </w:pPr>
      <w:rPr>
        <w:rFonts w:ascii="Wingdings" w:hAnsi="Wingdings" w:hint="default"/>
      </w:rPr>
    </w:lvl>
  </w:abstractNum>
  <w:abstractNum w:abstractNumId="18">
    <w:nsid w:val="6C9A2F09"/>
    <w:multiLevelType w:val="hybridMultilevel"/>
    <w:tmpl w:val="718201A2"/>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nsid w:val="6EA46427"/>
    <w:multiLevelType w:val="hybridMultilevel"/>
    <w:tmpl w:val="0226DB5C"/>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0">
    <w:nsid w:val="72601786"/>
    <w:multiLevelType w:val="hybridMultilevel"/>
    <w:tmpl w:val="DCD21B06"/>
    <w:lvl w:ilvl="0" w:tplc="38764F8E">
      <w:start w:val="2"/>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nsid w:val="7E4E51F4"/>
    <w:multiLevelType w:val="hybridMultilevel"/>
    <w:tmpl w:val="1D0CCF28"/>
    <w:lvl w:ilvl="0" w:tplc="712405F4">
      <w:start w:val="2013"/>
      <w:numFmt w:val="bullet"/>
      <w:lvlText w:val="-"/>
      <w:lvlJc w:val="left"/>
      <w:pPr>
        <w:ind w:left="1080" w:hanging="360"/>
      </w:pPr>
      <w:rPr>
        <w:rFonts w:ascii="Times New Roman" w:eastAsia="Times New Roman" w:hAnsi="Times New Roman" w:cs="Times New Roman"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num w:numId="1">
    <w:abstractNumId w:val="20"/>
  </w:num>
  <w:num w:numId="2">
    <w:abstractNumId w:val="2"/>
  </w:num>
  <w:num w:numId="3">
    <w:abstractNumId w:val="5"/>
  </w:num>
  <w:num w:numId="4">
    <w:abstractNumId w:val="16"/>
  </w:num>
  <w:num w:numId="5">
    <w:abstractNumId w:val="17"/>
  </w:num>
  <w:num w:numId="6">
    <w:abstractNumId w:val="0"/>
  </w:num>
  <w:num w:numId="7">
    <w:abstractNumId w:val="15"/>
  </w:num>
  <w:num w:numId="8">
    <w:abstractNumId w:val="19"/>
  </w:num>
  <w:num w:numId="9">
    <w:abstractNumId w:val="21"/>
  </w:num>
  <w:num w:numId="10">
    <w:abstractNumId w:val="6"/>
  </w:num>
  <w:num w:numId="11">
    <w:abstractNumId w:val="0"/>
  </w:num>
  <w:num w:numId="12">
    <w:abstractNumId w:val="8"/>
  </w:num>
  <w:num w:numId="13">
    <w:abstractNumId w:val="6"/>
  </w:num>
  <w:num w:numId="14">
    <w:abstractNumId w:val="9"/>
  </w:num>
  <w:num w:numId="15">
    <w:abstractNumId w:val="3"/>
  </w:num>
  <w:num w:numId="16">
    <w:abstractNumId w:val="18"/>
  </w:num>
  <w:num w:numId="17">
    <w:abstractNumId w:val="7"/>
  </w:num>
  <w:num w:numId="18">
    <w:abstractNumId w:val="13"/>
  </w:num>
  <w:num w:numId="19">
    <w:abstractNumId w:val="10"/>
  </w:num>
  <w:num w:numId="20">
    <w:abstractNumId w:val="14"/>
  </w:num>
  <w:num w:numId="21">
    <w:abstractNumId w:val="11"/>
  </w:num>
  <w:num w:numId="22">
    <w:abstractNumId w:val="1"/>
  </w:num>
  <w:num w:numId="23">
    <w:abstractNumId w:val="12"/>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ED4"/>
    <w:rsid w:val="00004189"/>
    <w:rsid w:val="00010FDB"/>
    <w:rsid w:val="00014A8B"/>
    <w:rsid w:val="00027074"/>
    <w:rsid w:val="00031FBE"/>
    <w:rsid w:val="00034034"/>
    <w:rsid w:val="00054D95"/>
    <w:rsid w:val="000616A3"/>
    <w:rsid w:val="0006181D"/>
    <w:rsid w:val="00076494"/>
    <w:rsid w:val="00080D8F"/>
    <w:rsid w:val="00090A23"/>
    <w:rsid w:val="00090F1E"/>
    <w:rsid w:val="00094F34"/>
    <w:rsid w:val="000A0D35"/>
    <w:rsid w:val="000A6FCC"/>
    <w:rsid w:val="000B2A1F"/>
    <w:rsid w:val="000B572D"/>
    <w:rsid w:val="000B6E06"/>
    <w:rsid w:val="000C758E"/>
    <w:rsid w:val="000D3760"/>
    <w:rsid w:val="000D49DC"/>
    <w:rsid w:val="000E13CE"/>
    <w:rsid w:val="000E148C"/>
    <w:rsid w:val="000E1636"/>
    <w:rsid w:val="000F0971"/>
    <w:rsid w:val="000F0C6E"/>
    <w:rsid w:val="000F23F7"/>
    <w:rsid w:val="000F405E"/>
    <w:rsid w:val="000F58DC"/>
    <w:rsid w:val="000F6864"/>
    <w:rsid w:val="00105CCA"/>
    <w:rsid w:val="0010788B"/>
    <w:rsid w:val="0011230D"/>
    <w:rsid w:val="00114F78"/>
    <w:rsid w:val="00120B00"/>
    <w:rsid w:val="00121D68"/>
    <w:rsid w:val="00122CE4"/>
    <w:rsid w:val="00131435"/>
    <w:rsid w:val="001339B5"/>
    <w:rsid w:val="00134D87"/>
    <w:rsid w:val="00140210"/>
    <w:rsid w:val="00143450"/>
    <w:rsid w:val="00146819"/>
    <w:rsid w:val="001742DB"/>
    <w:rsid w:val="00174959"/>
    <w:rsid w:val="00176AD7"/>
    <w:rsid w:val="00182FEA"/>
    <w:rsid w:val="00192425"/>
    <w:rsid w:val="001A29AE"/>
    <w:rsid w:val="001C5D85"/>
    <w:rsid w:val="001C7B0A"/>
    <w:rsid w:val="001D34E6"/>
    <w:rsid w:val="001F1779"/>
    <w:rsid w:val="001F24C4"/>
    <w:rsid w:val="0020413D"/>
    <w:rsid w:val="00214041"/>
    <w:rsid w:val="002156C4"/>
    <w:rsid w:val="00221878"/>
    <w:rsid w:val="00236F58"/>
    <w:rsid w:val="00237B04"/>
    <w:rsid w:val="002740B8"/>
    <w:rsid w:val="002764B0"/>
    <w:rsid w:val="00283B7B"/>
    <w:rsid w:val="00292B8D"/>
    <w:rsid w:val="0029758D"/>
    <w:rsid w:val="002A7A64"/>
    <w:rsid w:val="002B77D0"/>
    <w:rsid w:val="002B7ACA"/>
    <w:rsid w:val="002C4044"/>
    <w:rsid w:val="002D1BF4"/>
    <w:rsid w:val="002F2A12"/>
    <w:rsid w:val="003053E2"/>
    <w:rsid w:val="00324AF7"/>
    <w:rsid w:val="0033475E"/>
    <w:rsid w:val="00335557"/>
    <w:rsid w:val="003633EF"/>
    <w:rsid w:val="003778C8"/>
    <w:rsid w:val="00380478"/>
    <w:rsid w:val="00381833"/>
    <w:rsid w:val="003849C7"/>
    <w:rsid w:val="00385AF1"/>
    <w:rsid w:val="003941AF"/>
    <w:rsid w:val="003B05A5"/>
    <w:rsid w:val="003B1E11"/>
    <w:rsid w:val="003B76CA"/>
    <w:rsid w:val="003C5639"/>
    <w:rsid w:val="003C5AB5"/>
    <w:rsid w:val="003E3A2F"/>
    <w:rsid w:val="00417DB0"/>
    <w:rsid w:val="004521BE"/>
    <w:rsid w:val="00456815"/>
    <w:rsid w:val="00457372"/>
    <w:rsid w:val="004632E3"/>
    <w:rsid w:val="00466D85"/>
    <w:rsid w:val="00466F8F"/>
    <w:rsid w:val="0047180F"/>
    <w:rsid w:val="00494B17"/>
    <w:rsid w:val="004A1ADD"/>
    <w:rsid w:val="004B25D1"/>
    <w:rsid w:val="004B451B"/>
    <w:rsid w:val="004B4E2F"/>
    <w:rsid w:val="004C182F"/>
    <w:rsid w:val="004C1B00"/>
    <w:rsid w:val="004C1B11"/>
    <w:rsid w:val="004C7D72"/>
    <w:rsid w:val="004E470A"/>
    <w:rsid w:val="004E47DE"/>
    <w:rsid w:val="004F4902"/>
    <w:rsid w:val="005045C3"/>
    <w:rsid w:val="00504CF0"/>
    <w:rsid w:val="00534730"/>
    <w:rsid w:val="00540C0B"/>
    <w:rsid w:val="00541966"/>
    <w:rsid w:val="00545C6E"/>
    <w:rsid w:val="00546131"/>
    <w:rsid w:val="00554077"/>
    <w:rsid w:val="0056189F"/>
    <w:rsid w:val="005705BE"/>
    <w:rsid w:val="005708B1"/>
    <w:rsid w:val="00573A50"/>
    <w:rsid w:val="00574AB6"/>
    <w:rsid w:val="00581A57"/>
    <w:rsid w:val="0059559D"/>
    <w:rsid w:val="005A29D4"/>
    <w:rsid w:val="005A7221"/>
    <w:rsid w:val="005A74F3"/>
    <w:rsid w:val="005B5301"/>
    <w:rsid w:val="005B6CAF"/>
    <w:rsid w:val="005B6CF2"/>
    <w:rsid w:val="005D2C45"/>
    <w:rsid w:val="005D46CE"/>
    <w:rsid w:val="005E0AE5"/>
    <w:rsid w:val="005E45E2"/>
    <w:rsid w:val="005F437A"/>
    <w:rsid w:val="005F5976"/>
    <w:rsid w:val="00601DC2"/>
    <w:rsid w:val="00622F3B"/>
    <w:rsid w:val="00641AF1"/>
    <w:rsid w:val="00650935"/>
    <w:rsid w:val="006617A6"/>
    <w:rsid w:val="00665554"/>
    <w:rsid w:val="00666ACA"/>
    <w:rsid w:val="00671D91"/>
    <w:rsid w:val="0068242C"/>
    <w:rsid w:val="00697739"/>
    <w:rsid w:val="006A4D87"/>
    <w:rsid w:val="006B0471"/>
    <w:rsid w:val="006B68AA"/>
    <w:rsid w:val="006C070E"/>
    <w:rsid w:val="006C2504"/>
    <w:rsid w:val="006D5A4E"/>
    <w:rsid w:val="006F5FEE"/>
    <w:rsid w:val="006F7BD8"/>
    <w:rsid w:val="0070293D"/>
    <w:rsid w:val="007102DF"/>
    <w:rsid w:val="007110F8"/>
    <w:rsid w:val="00716C2F"/>
    <w:rsid w:val="00721B8B"/>
    <w:rsid w:val="0072336C"/>
    <w:rsid w:val="00724C8D"/>
    <w:rsid w:val="007438E3"/>
    <w:rsid w:val="00743F45"/>
    <w:rsid w:val="00744AAE"/>
    <w:rsid w:val="0075742D"/>
    <w:rsid w:val="0076081A"/>
    <w:rsid w:val="00772FB7"/>
    <w:rsid w:val="007805DA"/>
    <w:rsid w:val="00782BF5"/>
    <w:rsid w:val="00786F34"/>
    <w:rsid w:val="007962FC"/>
    <w:rsid w:val="007A53E0"/>
    <w:rsid w:val="007B2335"/>
    <w:rsid w:val="007C1746"/>
    <w:rsid w:val="007C1A3E"/>
    <w:rsid w:val="007C3E87"/>
    <w:rsid w:val="007C3EE4"/>
    <w:rsid w:val="007C4776"/>
    <w:rsid w:val="007D407A"/>
    <w:rsid w:val="007D6041"/>
    <w:rsid w:val="007E3915"/>
    <w:rsid w:val="007E51FA"/>
    <w:rsid w:val="007F01BF"/>
    <w:rsid w:val="007F7D73"/>
    <w:rsid w:val="00805A1D"/>
    <w:rsid w:val="0080659B"/>
    <w:rsid w:val="008126BD"/>
    <w:rsid w:val="00814244"/>
    <w:rsid w:val="00820A7C"/>
    <w:rsid w:val="00832931"/>
    <w:rsid w:val="0083306A"/>
    <w:rsid w:val="00837648"/>
    <w:rsid w:val="00845503"/>
    <w:rsid w:val="008625E6"/>
    <w:rsid w:val="00863301"/>
    <w:rsid w:val="00864357"/>
    <w:rsid w:val="008701B9"/>
    <w:rsid w:val="008A43A1"/>
    <w:rsid w:val="008B39F1"/>
    <w:rsid w:val="008C0CC1"/>
    <w:rsid w:val="008C2689"/>
    <w:rsid w:val="008D054C"/>
    <w:rsid w:val="008F7776"/>
    <w:rsid w:val="009013B5"/>
    <w:rsid w:val="00912C3B"/>
    <w:rsid w:val="00920DA0"/>
    <w:rsid w:val="00920E8C"/>
    <w:rsid w:val="00922728"/>
    <w:rsid w:val="00925321"/>
    <w:rsid w:val="00931840"/>
    <w:rsid w:val="00942661"/>
    <w:rsid w:val="00944527"/>
    <w:rsid w:val="00945C62"/>
    <w:rsid w:val="009472E5"/>
    <w:rsid w:val="00960188"/>
    <w:rsid w:val="0096066A"/>
    <w:rsid w:val="00962DF4"/>
    <w:rsid w:val="009630D7"/>
    <w:rsid w:val="00974675"/>
    <w:rsid w:val="00974C1B"/>
    <w:rsid w:val="009812B9"/>
    <w:rsid w:val="00983A9B"/>
    <w:rsid w:val="009C1628"/>
    <w:rsid w:val="009C56B1"/>
    <w:rsid w:val="009D4601"/>
    <w:rsid w:val="009E2D5A"/>
    <w:rsid w:val="009F15A1"/>
    <w:rsid w:val="009F2B9A"/>
    <w:rsid w:val="009F2D6D"/>
    <w:rsid w:val="00A220CC"/>
    <w:rsid w:val="00A25DF9"/>
    <w:rsid w:val="00A260F2"/>
    <w:rsid w:val="00A276F3"/>
    <w:rsid w:val="00A40319"/>
    <w:rsid w:val="00A40A8E"/>
    <w:rsid w:val="00A51859"/>
    <w:rsid w:val="00A51FC2"/>
    <w:rsid w:val="00A66A9D"/>
    <w:rsid w:val="00A70235"/>
    <w:rsid w:val="00A846A9"/>
    <w:rsid w:val="00A950B4"/>
    <w:rsid w:val="00A95D2F"/>
    <w:rsid w:val="00AB2D35"/>
    <w:rsid w:val="00AB32F3"/>
    <w:rsid w:val="00AB7C4D"/>
    <w:rsid w:val="00AC3CFB"/>
    <w:rsid w:val="00AC48C9"/>
    <w:rsid w:val="00AD0BCB"/>
    <w:rsid w:val="00AD0F94"/>
    <w:rsid w:val="00AD2280"/>
    <w:rsid w:val="00AF7ED4"/>
    <w:rsid w:val="00B030FF"/>
    <w:rsid w:val="00B14B19"/>
    <w:rsid w:val="00B2005A"/>
    <w:rsid w:val="00B26F1F"/>
    <w:rsid w:val="00B345B2"/>
    <w:rsid w:val="00B551D8"/>
    <w:rsid w:val="00B5623E"/>
    <w:rsid w:val="00B56E8F"/>
    <w:rsid w:val="00B625A6"/>
    <w:rsid w:val="00B716CA"/>
    <w:rsid w:val="00B85275"/>
    <w:rsid w:val="00B95A54"/>
    <w:rsid w:val="00BA3319"/>
    <w:rsid w:val="00BA4ECC"/>
    <w:rsid w:val="00BA6E53"/>
    <w:rsid w:val="00BB4D99"/>
    <w:rsid w:val="00C17886"/>
    <w:rsid w:val="00C2737D"/>
    <w:rsid w:val="00C33D8C"/>
    <w:rsid w:val="00C439E3"/>
    <w:rsid w:val="00C64D6F"/>
    <w:rsid w:val="00C67822"/>
    <w:rsid w:val="00C7285B"/>
    <w:rsid w:val="00C820DD"/>
    <w:rsid w:val="00C83D08"/>
    <w:rsid w:val="00C9036A"/>
    <w:rsid w:val="00C91B81"/>
    <w:rsid w:val="00C9283A"/>
    <w:rsid w:val="00C96043"/>
    <w:rsid w:val="00CA1DE1"/>
    <w:rsid w:val="00CA65B5"/>
    <w:rsid w:val="00CC57EA"/>
    <w:rsid w:val="00CE2152"/>
    <w:rsid w:val="00CE2A52"/>
    <w:rsid w:val="00CE2CF9"/>
    <w:rsid w:val="00CE47FF"/>
    <w:rsid w:val="00CE60F7"/>
    <w:rsid w:val="00CF3014"/>
    <w:rsid w:val="00D0446E"/>
    <w:rsid w:val="00D07BE5"/>
    <w:rsid w:val="00D129CA"/>
    <w:rsid w:val="00D16335"/>
    <w:rsid w:val="00D209A0"/>
    <w:rsid w:val="00D26823"/>
    <w:rsid w:val="00D46D16"/>
    <w:rsid w:val="00D51DC5"/>
    <w:rsid w:val="00D66FD6"/>
    <w:rsid w:val="00D67153"/>
    <w:rsid w:val="00D67D23"/>
    <w:rsid w:val="00D858FD"/>
    <w:rsid w:val="00D93EF9"/>
    <w:rsid w:val="00D95A16"/>
    <w:rsid w:val="00DE0A96"/>
    <w:rsid w:val="00DF3237"/>
    <w:rsid w:val="00DF4B02"/>
    <w:rsid w:val="00DF6809"/>
    <w:rsid w:val="00E1201C"/>
    <w:rsid w:val="00E2034A"/>
    <w:rsid w:val="00E22298"/>
    <w:rsid w:val="00E34F84"/>
    <w:rsid w:val="00E41802"/>
    <w:rsid w:val="00E4343B"/>
    <w:rsid w:val="00E55E32"/>
    <w:rsid w:val="00E61051"/>
    <w:rsid w:val="00E6631B"/>
    <w:rsid w:val="00E67E47"/>
    <w:rsid w:val="00E754EB"/>
    <w:rsid w:val="00E81A84"/>
    <w:rsid w:val="00E86052"/>
    <w:rsid w:val="00E93938"/>
    <w:rsid w:val="00E9642C"/>
    <w:rsid w:val="00EA3773"/>
    <w:rsid w:val="00EB0494"/>
    <w:rsid w:val="00EB297A"/>
    <w:rsid w:val="00EB720E"/>
    <w:rsid w:val="00EC1F2E"/>
    <w:rsid w:val="00ED62D5"/>
    <w:rsid w:val="00ED76F5"/>
    <w:rsid w:val="00EF169D"/>
    <w:rsid w:val="00EF61B6"/>
    <w:rsid w:val="00F10081"/>
    <w:rsid w:val="00F13666"/>
    <w:rsid w:val="00F15435"/>
    <w:rsid w:val="00F1619D"/>
    <w:rsid w:val="00F2611F"/>
    <w:rsid w:val="00F33D85"/>
    <w:rsid w:val="00F458C9"/>
    <w:rsid w:val="00F8041B"/>
    <w:rsid w:val="00F96F68"/>
    <w:rsid w:val="00FA5309"/>
    <w:rsid w:val="00FB3F9B"/>
    <w:rsid w:val="00FD0209"/>
    <w:rsid w:val="00FD26C0"/>
    <w:rsid w:val="00FD57F5"/>
    <w:rsid w:val="00FF0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ED4"/>
    <w:pPr>
      <w:spacing w:after="0" w:line="240" w:lineRule="auto"/>
    </w:pPr>
    <w:rPr>
      <w:rFonts w:ascii="Times New Roman" w:eastAsia="Times New Roman" w:hAnsi="Times New Roman" w:cs="Times New Roman"/>
      <w:sz w:val="24"/>
      <w:szCs w:val="24"/>
      <w:lang w:val="et-EE"/>
    </w:rPr>
  </w:style>
  <w:style w:type="paragraph" w:styleId="Heading1">
    <w:name w:val="heading 1"/>
    <w:basedOn w:val="Normal"/>
    <w:next w:val="Normal"/>
    <w:link w:val="Heading1Char"/>
    <w:qFormat/>
    <w:rsid w:val="000A0D35"/>
    <w:pPr>
      <w:keepNext/>
      <w:spacing w:before="240" w:after="60"/>
      <w:outlineLvl w:val="0"/>
    </w:pPr>
    <w:rPr>
      <w:rFonts w:ascii="Arial" w:hAnsi="Arial" w:cs="Arial"/>
      <w:b/>
      <w:bCs/>
      <w:kern w:val="32"/>
      <w:sz w:val="32"/>
      <w:szCs w:val="32"/>
      <w:lang w:val="en-GB"/>
    </w:rPr>
  </w:style>
  <w:style w:type="paragraph" w:styleId="Heading2">
    <w:name w:val="heading 2"/>
    <w:basedOn w:val="Normal"/>
    <w:next w:val="Normal"/>
    <w:link w:val="Heading2Char"/>
    <w:qFormat/>
    <w:rsid w:val="00D95A16"/>
    <w:pPr>
      <w:keepNext/>
      <w:spacing w:before="240" w:after="60"/>
      <w:outlineLvl w:val="1"/>
    </w:pPr>
    <w:rPr>
      <w:rFonts w:ascii="Arial" w:hAnsi="Arial" w:cs="Arial"/>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95A16"/>
    <w:rPr>
      <w:rFonts w:ascii="Arial" w:eastAsia="Times New Roman" w:hAnsi="Arial" w:cs="Arial"/>
      <w:b/>
      <w:bCs/>
      <w:i/>
      <w:iCs/>
      <w:sz w:val="28"/>
      <w:szCs w:val="28"/>
      <w:lang w:val="en-GB"/>
    </w:rPr>
  </w:style>
  <w:style w:type="paragraph" w:styleId="ListParagraph">
    <w:name w:val="List Paragraph"/>
    <w:basedOn w:val="Normal"/>
    <w:uiPriority w:val="34"/>
    <w:qFormat/>
    <w:rsid w:val="00F458C9"/>
    <w:pPr>
      <w:ind w:left="720"/>
      <w:contextualSpacing/>
    </w:pPr>
  </w:style>
  <w:style w:type="paragraph" w:styleId="BalloonText">
    <w:name w:val="Balloon Text"/>
    <w:basedOn w:val="Normal"/>
    <w:link w:val="BalloonTextChar"/>
    <w:uiPriority w:val="99"/>
    <w:semiHidden/>
    <w:unhideWhenUsed/>
    <w:rsid w:val="00010FDB"/>
    <w:rPr>
      <w:rFonts w:ascii="Tahoma" w:hAnsi="Tahoma" w:cs="Tahoma"/>
      <w:sz w:val="16"/>
      <w:szCs w:val="16"/>
    </w:rPr>
  </w:style>
  <w:style w:type="character" w:customStyle="1" w:styleId="BalloonTextChar">
    <w:name w:val="Balloon Text Char"/>
    <w:basedOn w:val="DefaultParagraphFont"/>
    <w:link w:val="BalloonText"/>
    <w:uiPriority w:val="99"/>
    <w:semiHidden/>
    <w:rsid w:val="00010FDB"/>
    <w:rPr>
      <w:rFonts w:ascii="Tahoma" w:eastAsia="Times New Roman" w:hAnsi="Tahoma" w:cs="Tahoma"/>
      <w:sz w:val="16"/>
      <w:szCs w:val="16"/>
    </w:rPr>
  </w:style>
  <w:style w:type="paragraph" w:styleId="BodyText2">
    <w:name w:val="Body Text 2"/>
    <w:basedOn w:val="Normal"/>
    <w:link w:val="BodyText2Char"/>
    <w:semiHidden/>
    <w:unhideWhenUsed/>
    <w:rsid w:val="008B39F1"/>
    <w:pPr>
      <w:jc w:val="both"/>
    </w:pPr>
    <w:rPr>
      <w:lang w:val="en-US"/>
    </w:rPr>
  </w:style>
  <w:style w:type="character" w:customStyle="1" w:styleId="BodyText2Char">
    <w:name w:val="Body Text 2 Char"/>
    <w:basedOn w:val="DefaultParagraphFont"/>
    <w:link w:val="BodyText2"/>
    <w:semiHidden/>
    <w:rsid w:val="008B39F1"/>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0A0D35"/>
    <w:rPr>
      <w:rFonts w:ascii="Arial" w:eastAsia="Times New Roman" w:hAnsi="Arial" w:cs="Arial"/>
      <w:b/>
      <w:bCs/>
      <w:kern w:val="32"/>
      <w:sz w:val="32"/>
      <w:szCs w:val="32"/>
      <w:lang w:val="en-GB"/>
    </w:rPr>
  </w:style>
  <w:style w:type="paragraph" w:customStyle="1" w:styleId="kehatekst">
    <w:name w:val="kehatekst"/>
    <w:basedOn w:val="Normal"/>
    <w:rsid w:val="000A0D35"/>
    <w:pPr>
      <w:spacing w:after="90"/>
    </w:pPr>
    <w:rPr>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ED4"/>
    <w:pPr>
      <w:spacing w:after="0" w:line="240" w:lineRule="auto"/>
    </w:pPr>
    <w:rPr>
      <w:rFonts w:ascii="Times New Roman" w:eastAsia="Times New Roman" w:hAnsi="Times New Roman" w:cs="Times New Roman"/>
      <w:sz w:val="24"/>
      <w:szCs w:val="24"/>
      <w:lang w:val="et-EE"/>
    </w:rPr>
  </w:style>
  <w:style w:type="paragraph" w:styleId="Heading1">
    <w:name w:val="heading 1"/>
    <w:basedOn w:val="Normal"/>
    <w:next w:val="Normal"/>
    <w:link w:val="Heading1Char"/>
    <w:qFormat/>
    <w:rsid w:val="000A0D35"/>
    <w:pPr>
      <w:keepNext/>
      <w:spacing w:before="240" w:after="60"/>
      <w:outlineLvl w:val="0"/>
    </w:pPr>
    <w:rPr>
      <w:rFonts w:ascii="Arial" w:hAnsi="Arial" w:cs="Arial"/>
      <w:b/>
      <w:bCs/>
      <w:kern w:val="32"/>
      <w:sz w:val="32"/>
      <w:szCs w:val="32"/>
      <w:lang w:val="en-GB"/>
    </w:rPr>
  </w:style>
  <w:style w:type="paragraph" w:styleId="Heading2">
    <w:name w:val="heading 2"/>
    <w:basedOn w:val="Normal"/>
    <w:next w:val="Normal"/>
    <w:link w:val="Heading2Char"/>
    <w:qFormat/>
    <w:rsid w:val="00D95A16"/>
    <w:pPr>
      <w:keepNext/>
      <w:spacing w:before="240" w:after="60"/>
      <w:outlineLvl w:val="1"/>
    </w:pPr>
    <w:rPr>
      <w:rFonts w:ascii="Arial" w:hAnsi="Arial" w:cs="Arial"/>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95A16"/>
    <w:rPr>
      <w:rFonts w:ascii="Arial" w:eastAsia="Times New Roman" w:hAnsi="Arial" w:cs="Arial"/>
      <w:b/>
      <w:bCs/>
      <w:i/>
      <w:iCs/>
      <w:sz w:val="28"/>
      <w:szCs w:val="28"/>
      <w:lang w:val="en-GB"/>
    </w:rPr>
  </w:style>
  <w:style w:type="paragraph" w:styleId="ListParagraph">
    <w:name w:val="List Paragraph"/>
    <w:basedOn w:val="Normal"/>
    <w:uiPriority w:val="34"/>
    <w:qFormat/>
    <w:rsid w:val="00F458C9"/>
    <w:pPr>
      <w:ind w:left="720"/>
      <w:contextualSpacing/>
    </w:pPr>
  </w:style>
  <w:style w:type="paragraph" w:styleId="BalloonText">
    <w:name w:val="Balloon Text"/>
    <w:basedOn w:val="Normal"/>
    <w:link w:val="BalloonTextChar"/>
    <w:uiPriority w:val="99"/>
    <w:semiHidden/>
    <w:unhideWhenUsed/>
    <w:rsid w:val="00010FDB"/>
    <w:rPr>
      <w:rFonts w:ascii="Tahoma" w:hAnsi="Tahoma" w:cs="Tahoma"/>
      <w:sz w:val="16"/>
      <w:szCs w:val="16"/>
    </w:rPr>
  </w:style>
  <w:style w:type="character" w:customStyle="1" w:styleId="BalloonTextChar">
    <w:name w:val="Balloon Text Char"/>
    <w:basedOn w:val="DefaultParagraphFont"/>
    <w:link w:val="BalloonText"/>
    <w:uiPriority w:val="99"/>
    <w:semiHidden/>
    <w:rsid w:val="00010FDB"/>
    <w:rPr>
      <w:rFonts w:ascii="Tahoma" w:eastAsia="Times New Roman" w:hAnsi="Tahoma" w:cs="Tahoma"/>
      <w:sz w:val="16"/>
      <w:szCs w:val="16"/>
    </w:rPr>
  </w:style>
  <w:style w:type="paragraph" w:styleId="BodyText2">
    <w:name w:val="Body Text 2"/>
    <w:basedOn w:val="Normal"/>
    <w:link w:val="BodyText2Char"/>
    <w:semiHidden/>
    <w:unhideWhenUsed/>
    <w:rsid w:val="008B39F1"/>
    <w:pPr>
      <w:jc w:val="both"/>
    </w:pPr>
    <w:rPr>
      <w:lang w:val="en-US"/>
    </w:rPr>
  </w:style>
  <w:style w:type="character" w:customStyle="1" w:styleId="BodyText2Char">
    <w:name w:val="Body Text 2 Char"/>
    <w:basedOn w:val="DefaultParagraphFont"/>
    <w:link w:val="BodyText2"/>
    <w:semiHidden/>
    <w:rsid w:val="008B39F1"/>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0A0D35"/>
    <w:rPr>
      <w:rFonts w:ascii="Arial" w:eastAsia="Times New Roman" w:hAnsi="Arial" w:cs="Arial"/>
      <w:b/>
      <w:bCs/>
      <w:kern w:val="32"/>
      <w:sz w:val="32"/>
      <w:szCs w:val="32"/>
      <w:lang w:val="en-GB"/>
    </w:rPr>
  </w:style>
  <w:style w:type="paragraph" w:customStyle="1" w:styleId="kehatekst">
    <w:name w:val="kehatekst"/>
    <w:basedOn w:val="Normal"/>
    <w:rsid w:val="000A0D35"/>
    <w:pPr>
      <w:spacing w:after="90"/>
    </w:pPr>
    <w:rPr>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9134">
      <w:bodyDiv w:val="1"/>
      <w:marLeft w:val="0"/>
      <w:marRight w:val="0"/>
      <w:marTop w:val="0"/>
      <w:marBottom w:val="0"/>
      <w:divBdr>
        <w:top w:val="none" w:sz="0" w:space="0" w:color="auto"/>
        <w:left w:val="none" w:sz="0" w:space="0" w:color="auto"/>
        <w:bottom w:val="none" w:sz="0" w:space="0" w:color="auto"/>
        <w:right w:val="none" w:sz="0" w:space="0" w:color="auto"/>
      </w:divBdr>
    </w:div>
    <w:div w:id="138113606">
      <w:bodyDiv w:val="1"/>
      <w:marLeft w:val="0"/>
      <w:marRight w:val="0"/>
      <w:marTop w:val="0"/>
      <w:marBottom w:val="0"/>
      <w:divBdr>
        <w:top w:val="none" w:sz="0" w:space="0" w:color="auto"/>
        <w:left w:val="none" w:sz="0" w:space="0" w:color="auto"/>
        <w:bottom w:val="none" w:sz="0" w:space="0" w:color="auto"/>
        <w:right w:val="none" w:sz="0" w:space="0" w:color="auto"/>
      </w:divBdr>
    </w:div>
    <w:div w:id="204224132">
      <w:bodyDiv w:val="1"/>
      <w:marLeft w:val="0"/>
      <w:marRight w:val="0"/>
      <w:marTop w:val="0"/>
      <w:marBottom w:val="0"/>
      <w:divBdr>
        <w:top w:val="none" w:sz="0" w:space="0" w:color="auto"/>
        <w:left w:val="none" w:sz="0" w:space="0" w:color="auto"/>
        <w:bottom w:val="none" w:sz="0" w:space="0" w:color="auto"/>
        <w:right w:val="none" w:sz="0" w:space="0" w:color="auto"/>
      </w:divBdr>
    </w:div>
    <w:div w:id="326443449">
      <w:bodyDiv w:val="1"/>
      <w:marLeft w:val="0"/>
      <w:marRight w:val="0"/>
      <w:marTop w:val="0"/>
      <w:marBottom w:val="0"/>
      <w:divBdr>
        <w:top w:val="none" w:sz="0" w:space="0" w:color="auto"/>
        <w:left w:val="none" w:sz="0" w:space="0" w:color="auto"/>
        <w:bottom w:val="none" w:sz="0" w:space="0" w:color="auto"/>
        <w:right w:val="none" w:sz="0" w:space="0" w:color="auto"/>
      </w:divBdr>
    </w:div>
    <w:div w:id="462040227">
      <w:bodyDiv w:val="1"/>
      <w:marLeft w:val="0"/>
      <w:marRight w:val="0"/>
      <w:marTop w:val="0"/>
      <w:marBottom w:val="0"/>
      <w:divBdr>
        <w:top w:val="none" w:sz="0" w:space="0" w:color="auto"/>
        <w:left w:val="none" w:sz="0" w:space="0" w:color="auto"/>
        <w:bottom w:val="none" w:sz="0" w:space="0" w:color="auto"/>
        <w:right w:val="none" w:sz="0" w:space="0" w:color="auto"/>
      </w:divBdr>
    </w:div>
    <w:div w:id="535199614">
      <w:bodyDiv w:val="1"/>
      <w:marLeft w:val="0"/>
      <w:marRight w:val="0"/>
      <w:marTop w:val="0"/>
      <w:marBottom w:val="0"/>
      <w:divBdr>
        <w:top w:val="none" w:sz="0" w:space="0" w:color="auto"/>
        <w:left w:val="none" w:sz="0" w:space="0" w:color="auto"/>
        <w:bottom w:val="none" w:sz="0" w:space="0" w:color="auto"/>
        <w:right w:val="none" w:sz="0" w:space="0" w:color="auto"/>
      </w:divBdr>
    </w:div>
    <w:div w:id="551885702">
      <w:bodyDiv w:val="1"/>
      <w:marLeft w:val="0"/>
      <w:marRight w:val="0"/>
      <w:marTop w:val="0"/>
      <w:marBottom w:val="0"/>
      <w:divBdr>
        <w:top w:val="none" w:sz="0" w:space="0" w:color="auto"/>
        <w:left w:val="none" w:sz="0" w:space="0" w:color="auto"/>
        <w:bottom w:val="none" w:sz="0" w:space="0" w:color="auto"/>
        <w:right w:val="none" w:sz="0" w:space="0" w:color="auto"/>
      </w:divBdr>
    </w:div>
    <w:div w:id="568075338">
      <w:bodyDiv w:val="1"/>
      <w:marLeft w:val="0"/>
      <w:marRight w:val="0"/>
      <w:marTop w:val="0"/>
      <w:marBottom w:val="0"/>
      <w:divBdr>
        <w:top w:val="none" w:sz="0" w:space="0" w:color="auto"/>
        <w:left w:val="none" w:sz="0" w:space="0" w:color="auto"/>
        <w:bottom w:val="none" w:sz="0" w:space="0" w:color="auto"/>
        <w:right w:val="none" w:sz="0" w:space="0" w:color="auto"/>
      </w:divBdr>
    </w:div>
    <w:div w:id="761803530">
      <w:bodyDiv w:val="1"/>
      <w:marLeft w:val="0"/>
      <w:marRight w:val="0"/>
      <w:marTop w:val="0"/>
      <w:marBottom w:val="0"/>
      <w:divBdr>
        <w:top w:val="none" w:sz="0" w:space="0" w:color="auto"/>
        <w:left w:val="none" w:sz="0" w:space="0" w:color="auto"/>
        <w:bottom w:val="none" w:sz="0" w:space="0" w:color="auto"/>
        <w:right w:val="none" w:sz="0" w:space="0" w:color="auto"/>
      </w:divBdr>
    </w:div>
    <w:div w:id="792675637">
      <w:bodyDiv w:val="1"/>
      <w:marLeft w:val="0"/>
      <w:marRight w:val="0"/>
      <w:marTop w:val="0"/>
      <w:marBottom w:val="0"/>
      <w:divBdr>
        <w:top w:val="none" w:sz="0" w:space="0" w:color="auto"/>
        <w:left w:val="none" w:sz="0" w:space="0" w:color="auto"/>
        <w:bottom w:val="none" w:sz="0" w:space="0" w:color="auto"/>
        <w:right w:val="none" w:sz="0" w:space="0" w:color="auto"/>
      </w:divBdr>
    </w:div>
    <w:div w:id="974989524">
      <w:bodyDiv w:val="1"/>
      <w:marLeft w:val="0"/>
      <w:marRight w:val="0"/>
      <w:marTop w:val="0"/>
      <w:marBottom w:val="0"/>
      <w:divBdr>
        <w:top w:val="none" w:sz="0" w:space="0" w:color="auto"/>
        <w:left w:val="none" w:sz="0" w:space="0" w:color="auto"/>
        <w:bottom w:val="none" w:sz="0" w:space="0" w:color="auto"/>
        <w:right w:val="none" w:sz="0" w:space="0" w:color="auto"/>
      </w:divBdr>
    </w:div>
    <w:div w:id="1014185880">
      <w:bodyDiv w:val="1"/>
      <w:marLeft w:val="0"/>
      <w:marRight w:val="0"/>
      <w:marTop w:val="0"/>
      <w:marBottom w:val="0"/>
      <w:divBdr>
        <w:top w:val="none" w:sz="0" w:space="0" w:color="auto"/>
        <w:left w:val="none" w:sz="0" w:space="0" w:color="auto"/>
        <w:bottom w:val="none" w:sz="0" w:space="0" w:color="auto"/>
        <w:right w:val="none" w:sz="0" w:space="0" w:color="auto"/>
      </w:divBdr>
    </w:div>
    <w:div w:id="1073504333">
      <w:bodyDiv w:val="1"/>
      <w:marLeft w:val="0"/>
      <w:marRight w:val="0"/>
      <w:marTop w:val="0"/>
      <w:marBottom w:val="0"/>
      <w:divBdr>
        <w:top w:val="none" w:sz="0" w:space="0" w:color="auto"/>
        <w:left w:val="none" w:sz="0" w:space="0" w:color="auto"/>
        <w:bottom w:val="none" w:sz="0" w:space="0" w:color="auto"/>
        <w:right w:val="none" w:sz="0" w:space="0" w:color="auto"/>
      </w:divBdr>
    </w:div>
    <w:div w:id="1167406806">
      <w:bodyDiv w:val="1"/>
      <w:marLeft w:val="0"/>
      <w:marRight w:val="0"/>
      <w:marTop w:val="0"/>
      <w:marBottom w:val="0"/>
      <w:divBdr>
        <w:top w:val="none" w:sz="0" w:space="0" w:color="auto"/>
        <w:left w:val="none" w:sz="0" w:space="0" w:color="auto"/>
        <w:bottom w:val="none" w:sz="0" w:space="0" w:color="auto"/>
        <w:right w:val="none" w:sz="0" w:space="0" w:color="auto"/>
      </w:divBdr>
    </w:div>
    <w:div w:id="1292790075">
      <w:bodyDiv w:val="1"/>
      <w:marLeft w:val="0"/>
      <w:marRight w:val="0"/>
      <w:marTop w:val="0"/>
      <w:marBottom w:val="0"/>
      <w:divBdr>
        <w:top w:val="none" w:sz="0" w:space="0" w:color="auto"/>
        <w:left w:val="none" w:sz="0" w:space="0" w:color="auto"/>
        <w:bottom w:val="none" w:sz="0" w:space="0" w:color="auto"/>
        <w:right w:val="none" w:sz="0" w:space="0" w:color="auto"/>
      </w:divBdr>
    </w:div>
    <w:div w:id="1488354510">
      <w:bodyDiv w:val="1"/>
      <w:marLeft w:val="0"/>
      <w:marRight w:val="0"/>
      <w:marTop w:val="0"/>
      <w:marBottom w:val="0"/>
      <w:divBdr>
        <w:top w:val="none" w:sz="0" w:space="0" w:color="auto"/>
        <w:left w:val="none" w:sz="0" w:space="0" w:color="auto"/>
        <w:bottom w:val="none" w:sz="0" w:space="0" w:color="auto"/>
        <w:right w:val="none" w:sz="0" w:space="0" w:color="auto"/>
      </w:divBdr>
    </w:div>
    <w:div w:id="1535536363">
      <w:bodyDiv w:val="1"/>
      <w:marLeft w:val="0"/>
      <w:marRight w:val="0"/>
      <w:marTop w:val="0"/>
      <w:marBottom w:val="0"/>
      <w:divBdr>
        <w:top w:val="none" w:sz="0" w:space="0" w:color="auto"/>
        <w:left w:val="none" w:sz="0" w:space="0" w:color="auto"/>
        <w:bottom w:val="none" w:sz="0" w:space="0" w:color="auto"/>
        <w:right w:val="none" w:sz="0" w:space="0" w:color="auto"/>
      </w:divBdr>
    </w:div>
    <w:div w:id="1569269613">
      <w:bodyDiv w:val="1"/>
      <w:marLeft w:val="0"/>
      <w:marRight w:val="0"/>
      <w:marTop w:val="0"/>
      <w:marBottom w:val="0"/>
      <w:divBdr>
        <w:top w:val="none" w:sz="0" w:space="0" w:color="auto"/>
        <w:left w:val="none" w:sz="0" w:space="0" w:color="auto"/>
        <w:bottom w:val="none" w:sz="0" w:space="0" w:color="auto"/>
        <w:right w:val="none" w:sz="0" w:space="0" w:color="auto"/>
      </w:divBdr>
    </w:div>
    <w:div w:id="1786001280">
      <w:bodyDiv w:val="1"/>
      <w:marLeft w:val="0"/>
      <w:marRight w:val="0"/>
      <w:marTop w:val="0"/>
      <w:marBottom w:val="0"/>
      <w:divBdr>
        <w:top w:val="none" w:sz="0" w:space="0" w:color="auto"/>
        <w:left w:val="none" w:sz="0" w:space="0" w:color="auto"/>
        <w:bottom w:val="none" w:sz="0" w:space="0" w:color="auto"/>
        <w:right w:val="none" w:sz="0" w:space="0" w:color="auto"/>
      </w:divBdr>
    </w:div>
    <w:div w:id="1821771255">
      <w:bodyDiv w:val="1"/>
      <w:marLeft w:val="0"/>
      <w:marRight w:val="0"/>
      <w:marTop w:val="0"/>
      <w:marBottom w:val="0"/>
      <w:divBdr>
        <w:top w:val="none" w:sz="0" w:space="0" w:color="auto"/>
        <w:left w:val="none" w:sz="0" w:space="0" w:color="auto"/>
        <w:bottom w:val="none" w:sz="0" w:space="0" w:color="auto"/>
        <w:right w:val="none" w:sz="0" w:space="0" w:color="auto"/>
      </w:divBdr>
    </w:div>
    <w:div w:id="1870876655">
      <w:bodyDiv w:val="1"/>
      <w:marLeft w:val="0"/>
      <w:marRight w:val="0"/>
      <w:marTop w:val="0"/>
      <w:marBottom w:val="0"/>
      <w:divBdr>
        <w:top w:val="none" w:sz="0" w:space="0" w:color="auto"/>
        <w:left w:val="none" w:sz="0" w:space="0" w:color="auto"/>
        <w:bottom w:val="none" w:sz="0" w:space="0" w:color="auto"/>
        <w:right w:val="none" w:sz="0" w:space="0" w:color="auto"/>
      </w:divBdr>
    </w:div>
    <w:div w:id="1876043548">
      <w:bodyDiv w:val="1"/>
      <w:marLeft w:val="0"/>
      <w:marRight w:val="0"/>
      <w:marTop w:val="0"/>
      <w:marBottom w:val="0"/>
      <w:divBdr>
        <w:top w:val="none" w:sz="0" w:space="0" w:color="auto"/>
        <w:left w:val="none" w:sz="0" w:space="0" w:color="auto"/>
        <w:bottom w:val="none" w:sz="0" w:space="0" w:color="auto"/>
        <w:right w:val="none" w:sz="0" w:space="0" w:color="auto"/>
      </w:divBdr>
    </w:div>
    <w:div w:id="1880822879">
      <w:bodyDiv w:val="1"/>
      <w:marLeft w:val="0"/>
      <w:marRight w:val="0"/>
      <w:marTop w:val="0"/>
      <w:marBottom w:val="0"/>
      <w:divBdr>
        <w:top w:val="none" w:sz="0" w:space="0" w:color="auto"/>
        <w:left w:val="none" w:sz="0" w:space="0" w:color="auto"/>
        <w:bottom w:val="none" w:sz="0" w:space="0" w:color="auto"/>
        <w:right w:val="none" w:sz="0" w:space="0" w:color="auto"/>
      </w:divBdr>
    </w:div>
    <w:div w:id="1906912596">
      <w:bodyDiv w:val="1"/>
      <w:marLeft w:val="0"/>
      <w:marRight w:val="0"/>
      <w:marTop w:val="0"/>
      <w:marBottom w:val="0"/>
      <w:divBdr>
        <w:top w:val="none" w:sz="0" w:space="0" w:color="auto"/>
        <w:left w:val="none" w:sz="0" w:space="0" w:color="auto"/>
        <w:bottom w:val="none" w:sz="0" w:space="0" w:color="auto"/>
        <w:right w:val="none" w:sz="0" w:space="0" w:color="auto"/>
      </w:divBdr>
    </w:div>
    <w:div w:id="1917978477">
      <w:bodyDiv w:val="1"/>
      <w:marLeft w:val="0"/>
      <w:marRight w:val="0"/>
      <w:marTop w:val="0"/>
      <w:marBottom w:val="0"/>
      <w:divBdr>
        <w:top w:val="none" w:sz="0" w:space="0" w:color="auto"/>
        <w:left w:val="none" w:sz="0" w:space="0" w:color="auto"/>
        <w:bottom w:val="none" w:sz="0" w:space="0" w:color="auto"/>
        <w:right w:val="none" w:sz="0" w:space="0" w:color="auto"/>
      </w:divBdr>
    </w:div>
    <w:div w:id="195979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308D1-4F80-4CDB-8BCC-381C9DB5E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1809</Words>
  <Characters>10498</Characters>
  <Application>Microsoft Office Word</Application>
  <DocSecurity>0</DocSecurity>
  <Lines>87</Lines>
  <Paragraphs>24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Company>
  <LinksUpToDate>false</LinksUpToDate>
  <CharactersWithSpaces>12283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Olga</cp:lastModifiedBy>
  <cp:revision>5</cp:revision>
  <cp:lastPrinted>2015-11-24T14:08:00Z</cp:lastPrinted>
  <dcterms:created xsi:type="dcterms:W3CDTF">2015-11-24T14:22:00Z</dcterms:created>
  <dcterms:modified xsi:type="dcterms:W3CDTF">2015-11-24T14:26:00Z</dcterms:modified>
</cp:coreProperties>
</file>