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A3" w:rsidRPr="007907A3" w:rsidRDefault="007907A3" w:rsidP="007907A3">
      <w:pPr>
        <w:jc w:val="center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NARVA LINNAVALITSUS</w:t>
      </w:r>
    </w:p>
    <w:p w:rsidR="007907A3" w:rsidRPr="007907A3" w:rsidRDefault="007907A3" w:rsidP="007907A3">
      <w:pPr>
        <w:jc w:val="center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MÄÄRUS</w:t>
      </w:r>
    </w:p>
    <w:p w:rsidR="007907A3" w:rsidRPr="007907A3" w:rsidRDefault="007907A3" w:rsidP="007907A3">
      <w:pPr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                         </w:t>
      </w:r>
    </w:p>
    <w:p w:rsidR="007907A3" w:rsidRPr="007907A3" w:rsidRDefault="007907A3" w:rsidP="007907A3">
      <w:pPr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Narva                                                                                                         </w:t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  <w:t xml:space="preserve">Eelnõu </w:t>
      </w:r>
    </w:p>
    <w:p w:rsidR="007907A3" w:rsidRPr="007907A3" w:rsidRDefault="007907A3" w:rsidP="007907A3">
      <w:pPr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jc w:val="both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/>
          <w:b/>
          <w:sz w:val="24"/>
          <w:szCs w:val="24"/>
        </w:rPr>
        <w:t>Turismiinfokeskuste hinnakirja kinnitamine</w:t>
      </w:r>
    </w:p>
    <w:p w:rsidR="007907A3" w:rsidRPr="007907A3" w:rsidRDefault="007907A3" w:rsidP="007907A3">
      <w:pPr>
        <w:spacing w:after="0"/>
        <w:jc w:val="both"/>
        <w:rPr>
          <w:rFonts w:ascii="Garamond" w:hAnsi="Garamond"/>
          <w:sz w:val="24"/>
          <w:szCs w:val="24"/>
        </w:rPr>
      </w:pPr>
    </w:p>
    <w:p w:rsidR="007907A3" w:rsidRPr="007907A3" w:rsidRDefault="007907A3" w:rsidP="007907A3">
      <w:pPr>
        <w:spacing w:after="0"/>
        <w:jc w:val="both"/>
        <w:rPr>
          <w:rFonts w:ascii="Garamond" w:hAnsi="Garamond"/>
          <w:sz w:val="24"/>
          <w:szCs w:val="24"/>
        </w:rPr>
      </w:pPr>
      <w:r w:rsidRPr="007907A3">
        <w:rPr>
          <w:rFonts w:ascii="Garamond" w:hAnsi="Garamond"/>
          <w:sz w:val="24"/>
          <w:szCs w:val="24"/>
        </w:rPr>
        <w:t>§ 1. Üldsätted</w:t>
      </w:r>
    </w:p>
    <w:p w:rsidR="007907A3" w:rsidRPr="007907A3" w:rsidRDefault="007907A3" w:rsidP="007907A3">
      <w:pPr>
        <w:spacing w:after="0"/>
        <w:jc w:val="both"/>
        <w:rPr>
          <w:rFonts w:ascii="Garamond" w:hAnsi="Garamond"/>
          <w:sz w:val="24"/>
          <w:szCs w:val="24"/>
        </w:rPr>
      </w:pPr>
    </w:p>
    <w:p w:rsidR="007907A3" w:rsidRPr="007907A3" w:rsidRDefault="007907A3" w:rsidP="007907A3">
      <w:pPr>
        <w:shd w:val="clear" w:color="auto" w:fill="FFFFFF"/>
        <w:spacing w:after="240" w:line="240" w:lineRule="auto"/>
        <w:jc w:val="both"/>
        <w:outlineLvl w:val="0"/>
        <w:rPr>
          <w:rFonts w:ascii="Garamond" w:eastAsia="Times New Roman" w:hAnsi="Garamond" w:cs="Arial"/>
          <w:bCs/>
          <w:color w:val="000000"/>
          <w:kern w:val="36"/>
          <w:sz w:val="23"/>
          <w:szCs w:val="23"/>
        </w:rPr>
      </w:pPr>
      <w:r w:rsidRPr="007907A3">
        <w:rPr>
          <w:rFonts w:ascii="Garamond" w:eastAsia="Times New Roman" w:hAnsi="Garamond" w:cs="Times New Roman"/>
          <w:bCs/>
          <w:kern w:val="36"/>
          <w:sz w:val="24"/>
          <w:szCs w:val="24"/>
        </w:rPr>
        <w:t>Määrus kehtestatakse kohaliku omavalitsuse korralduse § 30 lõike 3 alusel ja "</w:t>
      </w:r>
      <w:r w:rsidRPr="007907A3">
        <w:rPr>
          <w:rFonts w:ascii="Garamond" w:eastAsia="Times New Roman" w:hAnsi="Garamond" w:cs="Arial"/>
          <w:bCs/>
          <w:color w:val="000000"/>
          <w:kern w:val="36"/>
          <w:sz w:val="23"/>
          <w:szCs w:val="23"/>
        </w:rPr>
        <w:t xml:space="preserve">Turismiinfokeskusele, sealhulgas edastatavale turismiinfole ja selle kättesaadavusele, samuti turismiinfokeskuse tähistamisele esitatavad kohustuslikud nõuded </w:t>
      </w:r>
      <w:r w:rsidRPr="007907A3">
        <w:rPr>
          <w:rFonts w:ascii="Garamond" w:eastAsia="Times New Roman" w:hAnsi="Garamond" w:cs="Times New Roman"/>
          <w:bCs/>
          <w:kern w:val="36"/>
          <w:sz w:val="24"/>
          <w:szCs w:val="24"/>
        </w:rPr>
        <w:t>" § 21 ja § 24 punkti 7 alusel.</w:t>
      </w:r>
    </w:p>
    <w:p w:rsidR="007907A3" w:rsidRPr="007907A3" w:rsidRDefault="007907A3" w:rsidP="007907A3">
      <w:pPr>
        <w:spacing w:after="0"/>
        <w:rPr>
          <w:rFonts w:ascii="Garamond" w:hAnsi="Garamond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§ 2.  Struktuurüksused, mille kaudu osutatakse tasulisi teenuseid.</w:t>
      </w:r>
    </w:p>
    <w:p w:rsidR="007907A3" w:rsidRPr="007907A3" w:rsidRDefault="007907A3" w:rsidP="007907A3">
      <w:pPr>
        <w:rPr>
          <w:rFonts w:ascii="Garamond" w:hAnsi="Garamond"/>
          <w:sz w:val="24"/>
          <w:szCs w:val="24"/>
        </w:rPr>
      </w:pPr>
    </w:p>
    <w:p w:rsidR="007907A3" w:rsidRPr="007907A3" w:rsidRDefault="007907A3" w:rsidP="007907A3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Tasu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eest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osutatakse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teenuseid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järgmiste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Narva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Linna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Arenduse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ja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Ökonoomika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Ameti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struktuuriüksuste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poolt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,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mis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tegelevad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turismiinfokeskustena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:</w:t>
      </w:r>
    </w:p>
    <w:p w:rsidR="007907A3" w:rsidRPr="007907A3" w:rsidRDefault="007907A3" w:rsidP="007907A3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Narva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Külastuskeskus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(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Peetri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pl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3),</w:t>
      </w:r>
    </w:p>
    <w:p w:rsidR="007907A3" w:rsidRPr="007907A3" w:rsidRDefault="007907A3" w:rsidP="007907A3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Narva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proofErr w:type="gram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Külastuskeskuse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turismiatraktsioon</w:t>
      </w:r>
      <w:proofErr w:type="spellEnd"/>
      <w:proofErr w:type="gram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“Victoria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bastioni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kasematid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” (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Piimeaia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tn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).</w:t>
      </w: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§ 3. Narva Külastuskeskuse poolt</w:t>
      </w: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 tasu eest osutatavad teenused:</w:t>
      </w: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>Eesti-sisese</w:t>
      </w:r>
      <w:proofErr w:type="spellEnd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>sõitjateveo</w:t>
      </w:r>
      <w:proofErr w:type="spellEnd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>teenuse</w:t>
      </w:r>
      <w:proofErr w:type="spellEnd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>vahendamine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:</w:t>
      </w:r>
    </w:p>
    <w:p w:rsidR="007907A3" w:rsidRPr="007907A3" w:rsidRDefault="007907A3" w:rsidP="007907A3">
      <w:pPr>
        <w:spacing w:after="0"/>
        <w:ind w:left="360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1) Takso tellimine - 1,5 eurot</w:t>
      </w:r>
    </w:p>
    <w:p w:rsidR="007907A3" w:rsidRPr="007907A3" w:rsidRDefault="007907A3" w:rsidP="007907A3">
      <w:pPr>
        <w:spacing w:after="0"/>
        <w:ind w:left="360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2) Piletite broneerimine (bussi-, laeva-, rongipiletid) - 1,5 eurot </w:t>
      </w:r>
    </w:p>
    <w:p w:rsidR="007907A3" w:rsidRPr="007907A3" w:rsidRDefault="007907A3" w:rsidP="007907A3">
      <w:pPr>
        <w:spacing w:after="0"/>
        <w:ind w:left="360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3) Auto broneerimine rendifirmast - 1,5 eurot</w:t>
      </w:r>
    </w:p>
    <w:p w:rsidR="007907A3" w:rsidRPr="007907A3" w:rsidRDefault="007907A3" w:rsidP="007907A3">
      <w:pPr>
        <w:spacing w:after="0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7907A3">
        <w:rPr>
          <w:rFonts w:ascii="Garamond" w:hAnsi="Garamond" w:cs="Times New Roman"/>
          <w:sz w:val="24"/>
          <w:szCs w:val="24"/>
        </w:rPr>
        <w:t xml:space="preserve"> </w:t>
      </w:r>
      <w:r w:rsidRPr="007907A3">
        <w:rPr>
          <w:rFonts w:ascii="Garamond" w:hAnsi="Garamond" w:cs="Times New Roman"/>
          <w:sz w:val="24"/>
          <w:szCs w:val="24"/>
        </w:rPr>
        <w:tab/>
        <w:t xml:space="preserve">(2) </w:t>
      </w: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Majutuse broneerimine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1) </w:t>
      </w:r>
      <w:r w:rsidRPr="007907A3">
        <w:rPr>
          <w:rFonts w:ascii="Garamond" w:hAnsi="Garamond" w:cs="Times New Roman"/>
          <w:sz w:val="24"/>
          <w:szCs w:val="24"/>
        </w:rPr>
        <w:t>Majutuse hotellides ja teistes majutamiskohtades broneerimine - 1,5 eurot</w:t>
      </w:r>
    </w:p>
    <w:p w:rsidR="007907A3" w:rsidRPr="007907A3" w:rsidRDefault="007907A3" w:rsidP="007907A3">
      <w:pPr>
        <w:spacing w:after="0"/>
        <w:ind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(3) </w:t>
      </w: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Huviväärsustega tutvumiseks vajalike vahendite laenutamine;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1) Giiditeenuse broneerimine - 1,5 eurot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2) Audiogiidide rentimine (</w:t>
      </w:r>
      <w:proofErr w:type="spellStart"/>
      <w:r w:rsidRPr="007907A3">
        <w:rPr>
          <w:rFonts w:ascii="Garamond" w:hAnsi="Garamond" w:cs="Times New Roman"/>
          <w:sz w:val="24"/>
          <w:szCs w:val="24"/>
        </w:rPr>
        <w:t>tk/tund</w:t>
      </w:r>
      <w:proofErr w:type="spellEnd"/>
      <w:r w:rsidRPr="007907A3">
        <w:rPr>
          <w:rFonts w:ascii="Garamond" w:hAnsi="Garamond" w:cs="Times New Roman"/>
          <w:sz w:val="24"/>
          <w:szCs w:val="24"/>
        </w:rPr>
        <w:t>) - 1,5 eurot</w:t>
      </w:r>
    </w:p>
    <w:p w:rsidR="007907A3" w:rsidRPr="007907A3" w:rsidRDefault="007907A3" w:rsidP="007907A3">
      <w:pPr>
        <w:spacing w:after="0"/>
        <w:ind w:left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(4) </w:t>
      </w:r>
      <w:r w:rsidRPr="007907A3">
        <w:rPr>
          <w:rFonts w:ascii="Garamond" w:hAnsi="Garamond" w:cs="Arial"/>
          <w:color w:val="20202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Kirjatarvete, sealhulgas kirjapaberi, kirjutusvahendite, ümbrikute, postmarkide ja postkaartide müük;</w:t>
      </w:r>
      <w:r w:rsidRPr="007907A3">
        <w:rPr>
          <w:rFonts w:ascii="Garamond" w:hAnsi="Garamond" w:cs="Times New Roman"/>
          <w:sz w:val="24"/>
          <w:szCs w:val="24"/>
        </w:rPr>
        <w:t xml:space="preserve"> 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2) Printimine/leht - 0,2 eurot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3) Paljundamine/leht - 0,2 eurot</w:t>
      </w:r>
    </w:p>
    <w:p w:rsidR="007907A3" w:rsidRPr="007907A3" w:rsidRDefault="007907A3" w:rsidP="007907A3">
      <w:pPr>
        <w:spacing w:after="0"/>
        <w:ind w:firstLine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7907A3">
        <w:rPr>
          <w:rFonts w:ascii="Garamond" w:hAnsi="Garamond" w:cs="Times New Roman"/>
          <w:sz w:val="24"/>
          <w:szCs w:val="24"/>
        </w:rPr>
        <w:t xml:space="preserve"> (5) </w:t>
      </w: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Interneti kasutamise ja faksi saatmise võimaldamine;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1) Kohalik telefonikõne/minut - 1 eurot 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2) Faksimine/leht - 0,2 eurot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lastRenderedPageBreak/>
        <w:t xml:space="preserve">3) Interneti </w:t>
      </w:r>
      <w:proofErr w:type="spellStart"/>
      <w:r w:rsidRPr="007907A3">
        <w:rPr>
          <w:rFonts w:ascii="Garamond" w:hAnsi="Garamond" w:cs="Times New Roman"/>
          <w:sz w:val="24"/>
          <w:szCs w:val="24"/>
        </w:rPr>
        <w:t>kasutamine/min</w:t>
      </w:r>
      <w:proofErr w:type="spellEnd"/>
      <w:r w:rsidRPr="007907A3">
        <w:rPr>
          <w:rFonts w:ascii="Garamond" w:hAnsi="Garamond" w:cs="Times New Roman"/>
          <w:sz w:val="24"/>
          <w:szCs w:val="24"/>
        </w:rPr>
        <w:t xml:space="preserve"> (10 esimest minutit tasuta) - 0,2 eurot</w:t>
      </w:r>
    </w:p>
    <w:p w:rsidR="007907A3" w:rsidRPr="007907A3" w:rsidRDefault="007907A3" w:rsidP="007907A3">
      <w:pPr>
        <w:spacing w:after="0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</w:p>
    <w:p w:rsidR="007907A3" w:rsidRPr="007907A3" w:rsidRDefault="007907A3" w:rsidP="007907A3">
      <w:pPr>
        <w:spacing w:after="0"/>
        <w:ind w:firstLine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(6) Huviväärsustega tutvumise vahendamine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1) </w:t>
      </w:r>
      <w:r w:rsidRPr="007907A3">
        <w:rPr>
          <w:rFonts w:ascii="Garamond" w:hAnsi="Garamond" w:cs="Times New Roman"/>
          <w:sz w:val="24"/>
          <w:szCs w:val="24"/>
        </w:rPr>
        <w:t xml:space="preserve">Muu turismiteenuse broneerimine - 1,5 eurot; 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2) </w:t>
      </w:r>
      <w:r w:rsidRPr="007907A3">
        <w:rPr>
          <w:rFonts w:ascii="Garamond" w:hAnsi="Garamond" w:cs="Times New Roman"/>
          <w:sz w:val="24"/>
          <w:szCs w:val="24"/>
        </w:rPr>
        <w:t>Pagasihoid/päev - 2 eurot;</w:t>
      </w:r>
    </w:p>
    <w:p w:rsidR="007907A3" w:rsidRPr="007907A3" w:rsidRDefault="007907A3" w:rsidP="007907A3">
      <w:pPr>
        <w:spacing w:after="0"/>
        <w:ind w:left="708"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3) Narva Külastuskeskuse WC kasutamine 0,5 eurot.</w:t>
      </w:r>
    </w:p>
    <w:p w:rsidR="007907A3" w:rsidRPr="007907A3" w:rsidRDefault="007907A3" w:rsidP="007907A3">
      <w:pPr>
        <w:spacing w:after="0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§ 4. Narva Külastuskeskuse  turismiatraktsiooni „</w:t>
      </w:r>
      <w:r w:rsidRPr="007907A3">
        <w:rPr>
          <w:rFonts w:ascii="Garamond" w:hAnsi="Garamond" w:cs="Times New Roman"/>
          <w:sz w:val="24"/>
          <w:szCs w:val="24"/>
        </w:rPr>
        <w:t xml:space="preserve">Victoria bastioni kasematid“ </w:t>
      </w: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tasulised teenused</w:t>
      </w:r>
      <w:r w:rsidRPr="007907A3">
        <w:rPr>
          <w:rFonts w:ascii="Garamond" w:hAnsi="Garamond" w:cs="Times New Roman"/>
          <w:sz w:val="24"/>
          <w:szCs w:val="24"/>
        </w:rPr>
        <w:t>:</w:t>
      </w:r>
    </w:p>
    <w:p w:rsidR="007907A3" w:rsidRPr="007907A3" w:rsidRDefault="007907A3" w:rsidP="007907A3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>Huviväärsustega</w:t>
      </w:r>
      <w:proofErr w:type="spellEnd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>tutvumise</w:t>
      </w:r>
      <w:proofErr w:type="spellEnd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>vahendamine</w:t>
      </w:r>
      <w:proofErr w:type="spellEnd"/>
      <w:r w:rsidRPr="007907A3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val="en-AU" w:eastAsia="ar-SA"/>
        </w:rPr>
        <w:t>:</w:t>
      </w:r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</w:p>
    <w:p w:rsidR="007907A3" w:rsidRPr="007907A3" w:rsidRDefault="007907A3" w:rsidP="007907A3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Ekskursioonide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läbiviimine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/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täispilet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/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sooduspilet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/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perepilet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– 4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,  2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,  9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;</w:t>
      </w:r>
    </w:p>
    <w:p w:rsidR="007907A3" w:rsidRPr="007907A3" w:rsidRDefault="007907A3" w:rsidP="007907A3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Giiditeenus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võõrkeeles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(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v.a.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vene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ja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inglise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keeles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)/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ekskursioon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 – 20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;</w:t>
      </w:r>
    </w:p>
    <w:p w:rsidR="007907A3" w:rsidRPr="007907A3" w:rsidRDefault="007907A3" w:rsidP="007907A3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Promenaadi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WC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kasutamine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0</w:t>
      </w:r>
      <w:proofErr w:type="gram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,4</w:t>
      </w:r>
      <w:proofErr w:type="gram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. </w:t>
      </w:r>
    </w:p>
    <w:p w:rsidR="007907A3" w:rsidRPr="007907A3" w:rsidRDefault="007907A3" w:rsidP="007907A3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Ürituste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piletite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müük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:</w:t>
      </w:r>
    </w:p>
    <w:p w:rsidR="007907A3" w:rsidRPr="007907A3" w:rsidRDefault="007907A3" w:rsidP="007907A3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Õppeprogrammide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läbiviimine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/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täispilet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/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sooduspilet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/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perepilet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– 4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, 2 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, 9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;</w:t>
      </w:r>
    </w:p>
    <w:p w:rsidR="007907A3" w:rsidRPr="007907A3" w:rsidRDefault="007907A3" w:rsidP="007907A3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Seminaride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korraldamine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/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täispilet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/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sooduspilet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– 4 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, 2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eurot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;</w:t>
      </w: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       (2)</w:t>
      </w:r>
      <w:r w:rsidRPr="007907A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 Huviväärsustega tutvumiseks vajalike vahendite laenutamine:</w:t>
      </w: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 </w:t>
      </w:r>
      <w:r w:rsidRPr="007907A3">
        <w:rPr>
          <w:rFonts w:ascii="Garamond" w:hAnsi="Garamond" w:cs="Times New Roman"/>
          <w:sz w:val="24"/>
          <w:szCs w:val="24"/>
        </w:rPr>
        <w:tab/>
        <w:t>1) Audiogiidide rentimine (</w:t>
      </w:r>
      <w:proofErr w:type="spellStart"/>
      <w:r w:rsidRPr="007907A3">
        <w:rPr>
          <w:rFonts w:ascii="Garamond" w:hAnsi="Garamond" w:cs="Times New Roman"/>
          <w:sz w:val="24"/>
          <w:szCs w:val="24"/>
        </w:rPr>
        <w:t>tk/tund</w:t>
      </w:r>
      <w:proofErr w:type="spellEnd"/>
      <w:r w:rsidRPr="007907A3">
        <w:rPr>
          <w:rFonts w:ascii="Garamond" w:hAnsi="Garamond" w:cs="Times New Roman"/>
          <w:sz w:val="24"/>
          <w:szCs w:val="24"/>
        </w:rPr>
        <w:t>) - 1,5 eurot;</w:t>
      </w:r>
    </w:p>
    <w:p w:rsidR="007907A3" w:rsidRPr="007907A3" w:rsidRDefault="007907A3" w:rsidP="007907A3">
      <w:pPr>
        <w:spacing w:after="0"/>
        <w:ind w:firstLine="708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2) Turismiatraktsiooni „Victoria bastioni kasematid“  ruumide rent/tund - 35 eurot;</w:t>
      </w:r>
    </w:p>
    <w:p w:rsidR="007907A3" w:rsidRPr="007907A3" w:rsidRDefault="007907A3" w:rsidP="007907A3">
      <w:pPr>
        <w:spacing w:after="0"/>
        <w:ind w:firstLine="708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§ 5 Rakendussätted  </w:t>
      </w:r>
    </w:p>
    <w:p w:rsidR="007907A3" w:rsidRPr="007907A3" w:rsidRDefault="007907A3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Volitada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Narva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Külastuskeskuse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teenistujaid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proofErr w:type="gram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ja</w:t>
      </w:r>
      <w:proofErr w:type="spellEnd"/>
      <w:proofErr w:type="gram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lepingulisi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töötajaid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osutama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teenuste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jaemüüki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.</w:t>
      </w:r>
    </w:p>
    <w:p w:rsidR="007907A3" w:rsidRPr="007907A3" w:rsidRDefault="007907A3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Lubada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teenuste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osutamisel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Linna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Arenduse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proofErr w:type="gram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ja</w:t>
      </w:r>
      <w:proofErr w:type="spellEnd"/>
      <w:proofErr w:type="gram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Ökonoomika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Ametil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sõlmida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lepinguid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ja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teha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põhjendatud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soodustusi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.</w:t>
      </w:r>
    </w:p>
    <w:p w:rsidR="007907A3" w:rsidRPr="007907A3" w:rsidRDefault="007907A3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Määruse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jõsutamisega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proofErr w:type="gram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muutub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 </w:t>
      </w:r>
      <w:r w:rsidRPr="007907A3">
        <w:rPr>
          <w:rFonts w:ascii="Garamond" w:eastAsia="Times New Roman" w:hAnsi="Garamond" w:cs="Times New Roman"/>
          <w:bCs/>
          <w:sz w:val="24"/>
          <w:szCs w:val="24"/>
          <w:lang w:eastAsia="ar-SA"/>
        </w:rPr>
        <w:t>Narva</w:t>
      </w:r>
      <w:proofErr w:type="gramEnd"/>
      <w:r w:rsidRPr="007907A3">
        <w:rPr>
          <w:rFonts w:ascii="Garamond" w:eastAsia="Times New Roman" w:hAnsi="Garamond" w:cs="Times New Roman"/>
          <w:bCs/>
          <w:sz w:val="24"/>
          <w:szCs w:val="24"/>
          <w:lang w:eastAsia="ar-SA"/>
        </w:rPr>
        <w:t xml:space="preserve"> Linnavalitsuse 23.03.2011. a määrus nr 281 „Narva Linna Arenduse ja Ökonoomika Ameti tasuliste lisateenuste hinnakirja kinnitamine“ kehtetuks.</w:t>
      </w:r>
    </w:p>
    <w:p w:rsidR="007907A3" w:rsidRPr="007907A3" w:rsidRDefault="007907A3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/>
          <w:sz w:val="24"/>
          <w:szCs w:val="24"/>
          <w:lang w:val="en-AU" w:eastAsia="ar-SA"/>
        </w:rPr>
      </w:pP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Määrus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jõustub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seadusega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sätestatud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 xml:space="preserve"> </w:t>
      </w:r>
      <w:proofErr w:type="spellStart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korras</w:t>
      </w:r>
      <w:proofErr w:type="spellEnd"/>
      <w:r w:rsidRPr="007907A3">
        <w:rPr>
          <w:rFonts w:ascii="Garamond" w:eastAsia="Times New Roman" w:hAnsi="Garamond" w:cs="Times New Roman"/>
          <w:sz w:val="24"/>
          <w:szCs w:val="24"/>
          <w:lang w:val="en-AU" w:eastAsia="ar-SA"/>
        </w:rPr>
        <w:t>.</w:t>
      </w: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Eduard East</w:t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  <w:t xml:space="preserve">Ants </w:t>
      </w:r>
      <w:proofErr w:type="spellStart"/>
      <w:r w:rsidRPr="007907A3">
        <w:rPr>
          <w:rFonts w:ascii="Garamond" w:hAnsi="Garamond" w:cs="Times New Roman"/>
          <w:sz w:val="24"/>
          <w:szCs w:val="24"/>
        </w:rPr>
        <w:t>Liimets</w:t>
      </w:r>
      <w:proofErr w:type="spellEnd"/>
    </w:p>
    <w:p w:rsidR="007907A3" w:rsidRPr="007907A3" w:rsidRDefault="007907A3" w:rsidP="007907A3">
      <w:pPr>
        <w:rPr>
          <w:rFonts w:ascii="Garamond" w:hAnsi="Garamond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Linnapea </w:t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  <w:t>Linnasekretär</w:t>
      </w:r>
      <w:r w:rsidRPr="007907A3">
        <w:rPr>
          <w:rFonts w:ascii="Garamond" w:hAnsi="Garamond"/>
          <w:sz w:val="24"/>
          <w:szCs w:val="24"/>
        </w:rPr>
        <w:tab/>
      </w:r>
    </w:p>
    <w:p w:rsidR="00C64067" w:rsidRDefault="00C64067">
      <w:bookmarkStart w:id="0" w:name="_GoBack"/>
      <w:bookmarkEnd w:id="0"/>
    </w:p>
    <w:sectPr w:rsidR="00C64067" w:rsidSect="0019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5CD1"/>
    <w:multiLevelType w:val="hybridMultilevel"/>
    <w:tmpl w:val="646CE374"/>
    <w:lvl w:ilvl="0" w:tplc="042424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779CF"/>
    <w:multiLevelType w:val="hybridMultilevel"/>
    <w:tmpl w:val="20420E46"/>
    <w:lvl w:ilvl="0" w:tplc="E9FAA58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BE3206"/>
    <w:multiLevelType w:val="hybridMultilevel"/>
    <w:tmpl w:val="EC0AEF3E"/>
    <w:lvl w:ilvl="0" w:tplc="5F886B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A37CF1"/>
    <w:multiLevelType w:val="hybridMultilevel"/>
    <w:tmpl w:val="C6B239CA"/>
    <w:lvl w:ilvl="0" w:tplc="318E62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64F3A"/>
    <w:multiLevelType w:val="hybridMultilevel"/>
    <w:tmpl w:val="32EE38C4"/>
    <w:lvl w:ilvl="0" w:tplc="693CB3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10D74"/>
    <w:multiLevelType w:val="hybridMultilevel"/>
    <w:tmpl w:val="3FC26548"/>
    <w:lvl w:ilvl="0" w:tplc="EF4CEA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23C18"/>
    <w:multiLevelType w:val="hybridMultilevel"/>
    <w:tmpl w:val="2B1A06E4"/>
    <w:lvl w:ilvl="0" w:tplc="98DCA456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7A3"/>
    <w:rsid w:val="007907A3"/>
    <w:rsid w:val="00C6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1</cp:revision>
  <dcterms:created xsi:type="dcterms:W3CDTF">2015-11-24T14:14:00Z</dcterms:created>
  <dcterms:modified xsi:type="dcterms:W3CDTF">2015-11-24T14:15:00Z</dcterms:modified>
</cp:coreProperties>
</file>