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08" w:rsidRDefault="00096D08" w:rsidP="00096D08">
      <w:p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Seletuskiri</w:t>
      </w:r>
    </w:p>
    <w:p w:rsidR="00096D08" w:rsidRDefault="00096D08" w:rsidP="00096D0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Vo</w:t>
      </w:r>
      <w:r w:rsidR="00481BFF">
        <w:rPr>
          <w:b/>
          <w:lang w:val="et-EE"/>
        </w:rPr>
        <w:t>l</w:t>
      </w:r>
      <w:r>
        <w:rPr>
          <w:b/>
          <w:lang w:val="et-EE"/>
        </w:rPr>
        <w:t>ikogu määruse „Sõidupiletihinna  kehtestamise</w:t>
      </w:r>
      <w:r w:rsidR="00481BFF">
        <w:rPr>
          <w:b/>
          <w:lang w:val="et-EE"/>
        </w:rPr>
        <w:t xml:space="preserve"> kohta“ juurde</w:t>
      </w:r>
    </w:p>
    <w:p w:rsidR="00096D08" w:rsidRDefault="00096D08" w:rsidP="00096D08">
      <w:pPr>
        <w:pStyle w:val="Default"/>
        <w:jc w:val="center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096D08" w:rsidRDefault="00096D08" w:rsidP="00096D08">
      <w:pPr>
        <w:pStyle w:val="Default"/>
        <w:jc w:val="both"/>
        <w:rPr>
          <w:b/>
          <w:lang w:val="et-EE"/>
        </w:rPr>
      </w:pPr>
    </w:p>
    <w:p w:rsidR="00096D08" w:rsidRDefault="00096D08" w:rsidP="00096D08">
      <w:pPr>
        <w:spacing w:before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Määruse tegemise vajadus on tingitud järgmiste</w:t>
      </w:r>
      <w:r w:rsidR="00481BFF">
        <w:rPr>
          <w:sz w:val="24"/>
          <w:szCs w:val="24"/>
          <w:lang w:val="et-EE"/>
        </w:rPr>
        <w:t>st</w:t>
      </w:r>
      <w:r>
        <w:rPr>
          <w:sz w:val="24"/>
          <w:szCs w:val="24"/>
          <w:lang w:val="et-EE"/>
        </w:rPr>
        <w:t xml:space="preserve"> põhjuste</w:t>
      </w:r>
      <w:r w:rsidR="00481BFF">
        <w:rPr>
          <w:sz w:val="24"/>
          <w:szCs w:val="24"/>
          <w:lang w:val="et-EE"/>
        </w:rPr>
        <w:t>st</w:t>
      </w:r>
      <w:r>
        <w:rPr>
          <w:sz w:val="24"/>
          <w:szCs w:val="24"/>
          <w:lang w:val="et-EE"/>
        </w:rPr>
        <w:t>:</w:t>
      </w:r>
    </w:p>
    <w:p w:rsidR="00096D08" w:rsidRDefault="00096D08" w:rsidP="00096D08">
      <w:pPr>
        <w:spacing w:before="120"/>
        <w:jc w:val="both"/>
        <w:rPr>
          <w:sz w:val="24"/>
          <w:szCs w:val="24"/>
          <w:lang w:val="et-EE"/>
        </w:rPr>
      </w:pPr>
    </w:p>
    <w:p w:rsidR="00096D08" w:rsidRDefault="00096D08" w:rsidP="00096D08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17.06.2015 korraldusega nr 672-k tehti Arhitektuuri-ja Linnaplaneerimise Ametile ülesandeks viia läbi avatud menetlusega riigihange „</w:t>
      </w:r>
      <w:r>
        <w:rPr>
          <w:b/>
          <w:sz w:val="24"/>
          <w:szCs w:val="24"/>
          <w:lang w:val="et-EE"/>
        </w:rPr>
        <w:t>Narva linna avaliku bussiliiniveo teostamine</w:t>
      </w:r>
      <w:r>
        <w:rPr>
          <w:sz w:val="24"/>
          <w:szCs w:val="24"/>
          <w:lang w:val="et-EE" w:eastAsia="et-EE"/>
        </w:rPr>
        <w:t>"</w:t>
      </w:r>
      <w:r>
        <w:rPr>
          <w:sz w:val="24"/>
          <w:szCs w:val="24"/>
          <w:lang w:val="et-EE"/>
        </w:rPr>
        <w:t>. 19.06.2015.a. avaldati riigihangete registris hanketeade viitenumbriga 164562</w:t>
      </w:r>
      <w:r>
        <w:rPr>
          <w:bCs/>
          <w:sz w:val="24"/>
          <w:szCs w:val="24"/>
          <w:lang w:val="et-EE"/>
        </w:rPr>
        <w:t>.</w:t>
      </w:r>
    </w:p>
    <w:p w:rsidR="00096D08" w:rsidRDefault="00096D08" w:rsidP="00096D08">
      <w:pPr>
        <w:spacing w:before="120"/>
        <w:jc w:val="both"/>
        <w:rPr>
          <w:bCs/>
          <w:sz w:val="24"/>
          <w:szCs w:val="24"/>
          <w:lang w:val="et-EE"/>
        </w:rPr>
      </w:pPr>
    </w:p>
    <w:p w:rsidR="00096D08" w:rsidRDefault="00096D08" w:rsidP="00096D08">
      <w:pPr>
        <w:jc w:val="both"/>
        <w:rPr>
          <w:bCs/>
          <w:color w:val="000000"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Riigihanke raames määrati kindlaks vedaja linna liiniveo teenindamiseks. Korraldatud riigihanke tulemusena tunnistati paremaks </w:t>
      </w:r>
      <w:r>
        <w:rPr>
          <w:color w:val="000000"/>
          <w:sz w:val="24"/>
          <w:szCs w:val="24"/>
          <w:lang w:val="et-EE"/>
        </w:rPr>
        <w:t xml:space="preserve">Aktsiaseltsi </w:t>
      </w:r>
      <w:proofErr w:type="spellStart"/>
      <w:r>
        <w:rPr>
          <w:color w:val="000000"/>
          <w:sz w:val="24"/>
          <w:szCs w:val="24"/>
          <w:lang w:val="et-EE"/>
        </w:rPr>
        <w:t>Atko</w:t>
      </w:r>
      <w:proofErr w:type="spellEnd"/>
      <w:r>
        <w:rPr>
          <w:color w:val="000000"/>
          <w:sz w:val="24"/>
          <w:szCs w:val="24"/>
          <w:lang w:val="et-EE"/>
        </w:rPr>
        <w:t xml:space="preserve"> Bussiliinid, registrinumber 10926425, pakkumus ja 12.10.2015.a. sõlmiti </w:t>
      </w:r>
      <w:proofErr w:type="spellStart"/>
      <w:r>
        <w:rPr>
          <w:color w:val="000000"/>
          <w:sz w:val="24"/>
          <w:szCs w:val="24"/>
          <w:lang w:val="et-EE"/>
        </w:rPr>
        <w:t>AS-ga</w:t>
      </w:r>
      <w:proofErr w:type="spellEnd"/>
      <w:r>
        <w:rPr>
          <w:color w:val="000000"/>
          <w:sz w:val="24"/>
          <w:szCs w:val="24"/>
          <w:lang w:val="et-EE"/>
        </w:rPr>
        <w:t xml:space="preserve"> </w:t>
      </w:r>
      <w:proofErr w:type="spellStart"/>
      <w:r>
        <w:rPr>
          <w:color w:val="000000"/>
          <w:sz w:val="24"/>
          <w:szCs w:val="24"/>
          <w:lang w:val="et-EE"/>
        </w:rPr>
        <w:t>Atko</w:t>
      </w:r>
      <w:proofErr w:type="spellEnd"/>
      <w:r>
        <w:rPr>
          <w:color w:val="000000"/>
          <w:sz w:val="24"/>
          <w:szCs w:val="24"/>
          <w:lang w:val="et-EE"/>
        </w:rPr>
        <w:t xml:space="preserve"> Bussiliinid</w:t>
      </w:r>
      <w:r>
        <w:rPr>
          <w:bCs/>
          <w:color w:val="000000"/>
          <w:sz w:val="24"/>
          <w:szCs w:val="24"/>
          <w:lang w:val="et-EE"/>
        </w:rPr>
        <w:t xml:space="preserve"> Narva linna avaliku bussiliiniveo teenindamise leping nr 179.</w:t>
      </w:r>
    </w:p>
    <w:p w:rsidR="00096D08" w:rsidRDefault="00096D08" w:rsidP="00096D08">
      <w:pPr>
        <w:jc w:val="both"/>
        <w:rPr>
          <w:bCs/>
          <w:sz w:val="24"/>
          <w:szCs w:val="24"/>
          <w:lang w:val="et-EE"/>
        </w:rPr>
      </w:pPr>
    </w:p>
    <w:p w:rsidR="00096D08" w:rsidRDefault="00C302F1" w:rsidP="00096D08">
      <w:pPr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 xml:space="preserve">Alates 01.02.2016 teenindab AS </w:t>
      </w:r>
      <w:proofErr w:type="spellStart"/>
      <w:r>
        <w:rPr>
          <w:bCs/>
          <w:sz w:val="24"/>
          <w:szCs w:val="24"/>
          <w:lang w:val="et-EE"/>
        </w:rPr>
        <w:t>Atko</w:t>
      </w:r>
      <w:proofErr w:type="spellEnd"/>
      <w:r>
        <w:rPr>
          <w:bCs/>
          <w:sz w:val="24"/>
          <w:szCs w:val="24"/>
          <w:lang w:val="et-EE"/>
        </w:rPr>
        <w:t xml:space="preserve"> Bussiliinid Narva linna avalik</w:t>
      </w:r>
      <w:r w:rsidR="00481BFF">
        <w:rPr>
          <w:bCs/>
          <w:sz w:val="24"/>
          <w:szCs w:val="24"/>
          <w:lang w:val="et-EE"/>
        </w:rPr>
        <w:t>ke</w:t>
      </w:r>
      <w:r>
        <w:rPr>
          <w:bCs/>
          <w:sz w:val="24"/>
          <w:szCs w:val="24"/>
          <w:lang w:val="et-EE"/>
        </w:rPr>
        <w:t xml:space="preserve"> bussiliin</w:t>
      </w:r>
      <w:r w:rsidR="00481BFF">
        <w:rPr>
          <w:bCs/>
          <w:sz w:val="24"/>
          <w:szCs w:val="24"/>
          <w:lang w:val="et-EE"/>
        </w:rPr>
        <w:t>e</w:t>
      </w:r>
      <w:r>
        <w:rPr>
          <w:bCs/>
          <w:sz w:val="24"/>
          <w:szCs w:val="24"/>
          <w:lang w:val="et-EE"/>
        </w:rPr>
        <w:t xml:space="preserve">. Alates 01.02.2016 rakendub </w:t>
      </w:r>
      <w:r w:rsidR="00481BFF">
        <w:rPr>
          <w:bCs/>
          <w:sz w:val="24"/>
          <w:szCs w:val="24"/>
          <w:lang w:val="et-EE"/>
        </w:rPr>
        <w:t xml:space="preserve">Narvas </w:t>
      </w:r>
      <w:r>
        <w:rPr>
          <w:bCs/>
          <w:sz w:val="24"/>
          <w:szCs w:val="24"/>
          <w:lang w:val="et-EE"/>
        </w:rPr>
        <w:t>uus e-pileti süsteem. E-pileti süsteem toimib sarnaselt Tallinna, Harjumaa, Kohtla-Järve, Sillamäe, Tartu</w:t>
      </w:r>
      <w:r w:rsidR="00481BFF">
        <w:rPr>
          <w:bCs/>
          <w:sz w:val="24"/>
          <w:szCs w:val="24"/>
          <w:lang w:val="et-EE"/>
        </w:rPr>
        <w:t xml:space="preserve"> piletisüsteemiga</w:t>
      </w:r>
      <w:r>
        <w:rPr>
          <w:bCs/>
          <w:sz w:val="24"/>
          <w:szCs w:val="24"/>
          <w:lang w:val="et-EE"/>
        </w:rPr>
        <w:t xml:space="preserve">. </w:t>
      </w:r>
      <w:r w:rsidR="00CC63F7">
        <w:rPr>
          <w:bCs/>
          <w:sz w:val="24"/>
          <w:szCs w:val="24"/>
          <w:lang w:val="et-EE"/>
        </w:rPr>
        <w:t xml:space="preserve">E-pileti kasutamine on keskkonnasõbralik, paberpiletid asenduvad </w:t>
      </w:r>
      <w:proofErr w:type="spellStart"/>
      <w:r w:rsidR="00CC63F7">
        <w:rPr>
          <w:bCs/>
          <w:sz w:val="24"/>
          <w:szCs w:val="24"/>
          <w:lang w:val="et-EE"/>
        </w:rPr>
        <w:t>korduvkasutatava</w:t>
      </w:r>
      <w:proofErr w:type="spellEnd"/>
      <w:r w:rsidR="00CC63F7">
        <w:rPr>
          <w:bCs/>
          <w:sz w:val="24"/>
          <w:szCs w:val="24"/>
          <w:lang w:val="et-EE"/>
        </w:rPr>
        <w:t xml:space="preserve"> </w:t>
      </w:r>
      <w:r w:rsidR="00481BFF">
        <w:rPr>
          <w:bCs/>
          <w:sz w:val="24"/>
          <w:szCs w:val="24"/>
          <w:lang w:val="et-EE"/>
        </w:rPr>
        <w:t>ü</w:t>
      </w:r>
      <w:r w:rsidR="00CC63F7">
        <w:rPr>
          <w:bCs/>
          <w:sz w:val="24"/>
          <w:szCs w:val="24"/>
          <w:lang w:val="et-EE"/>
        </w:rPr>
        <w:t>hiska</w:t>
      </w:r>
      <w:r w:rsidR="00481BFF">
        <w:rPr>
          <w:bCs/>
          <w:sz w:val="24"/>
          <w:szCs w:val="24"/>
          <w:lang w:val="et-EE"/>
        </w:rPr>
        <w:t>a</w:t>
      </w:r>
      <w:r w:rsidR="00CC63F7">
        <w:rPr>
          <w:bCs/>
          <w:sz w:val="24"/>
          <w:szCs w:val="24"/>
          <w:lang w:val="et-EE"/>
        </w:rPr>
        <w:t xml:space="preserve">rdiga. Samal ajal ei pea seisma järjekorras, et piletit juhilt osta. E-pileti süsteem võimaldab </w:t>
      </w:r>
      <w:r w:rsidR="00481BFF">
        <w:rPr>
          <w:bCs/>
          <w:sz w:val="24"/>
          <w:szCs w:val="24"/>
          <w:lang w:val="et-EE"/>
        </w:rPr>
        <w:t xml:space="preserve">registreerida </w:t>
      </w:r>
      <w:r w:rsidR="00CC63F7">
        <w:rPr>
          <w:bCs/>
          <w:sz w:val="24"/>
          <w:szCs w:val="24"/>
          <w:lang w:val="et-EE"/>
        </w:rPr>
        <w:t xml:space="preserve">reisijate </w:t>
      </w:r>
      <w:r w:rsidR="00AB142F">
        <w:rPr>
          <w:bCs/>
          <w:sz w:val="24"/>
          <w:szCs w:val="24"/>
          <w:lang w:val="et-EE"/>
        </w:rPr>
        <w:t xml:space="preserve">arvu marsruutide </w:t>
      </w:r>
      <w:r w:rsidR="00481BFF">
        <w:rPr>
          <w:bCs/>
          <w:sz w:val="24"/>
          <w:szCs w:val="24"/>
          <w:lang w:val="et-EE"/>
        </w:rPr>
        <w:t>lõikes</w:t>
      </w:r>
      <w:r w:rsidR="00AB142F">
        <w:rPr>
          <w:bCs/>
          <w:sz w:val="24"/>
          <w:szCs w:val="24"/>
          <w:lang w:val="et-EE"/>
        </w:rPr>
        <w:t>.</w:t>
      </w:r>
    </w:p>
    <w:p w:rsidR="00C302F1" w:rsidRDefault="00C302F1" w:rsidP="00096D08">
      <w:pPr>
        <w:jc w:val="both"/>
        <w:rPr>
          <w:bCs/>
          <w:sz w:val="24"/>
          <w:szCs w:val="24"/>
          <w:lang w:val="et-EE"/>
        </w:rPr>
      </w:pPr>
    </w:p>
    <w:p w:rsidR="00C302F1" w:rsidRDefault="00AB142F" w:rsidP="00096D08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E-piletite ostu </w:t>
      </w:r>
      <w:r w:rsidR="00481BFF">
        <w:rPr>
          <w:sz w:val="24"/>
          <w:szCs w:val="24"/>
          <w:lang w:val="et-EE"/>
        </w:rPr>
        <w:t>hoogustamiseks</w:t>
      </w:r>
      <w:r>
        <w:rPr>
          <w:sz w:val="24"/>
          <w:szCs w:val="24"/>
          <w:lang w:val="et-EE"/>
        </w:rPr>
        <w:t xml:space="preserve"> pakutakse kehtestada Narva linna sisesel avalikul bussiliiniveol ühekordse täispileti hind </w:t>
      </w:r>
      <w:r w:rsidR="00481BFF">
        <w:rPr>
          <w:sz w:val="24"/>
          <w:szCs w:val="24"/>
          <w:lang w:val="et-EE"/>
        </w:rPr>
        <w:t xml:space="preserve">bussijuhilt ostes </w:t>
      </w:r>
      <w:r>
        <w:rPr>
          <w:sz w:val="24"/>
          <w:szCs w:val="24"/>
          <w:lang w:val="et-EE"/>
        </w:rPr>
        <w:t>0,60 eurot.</w:t>
      </w:r>
      <w:r w:rsidR="00481BFF">
        <w:rPr>
          <w:sz w:val="24"/>
          <w:szCs w:val="24"/>
          <w:lang w:val="et-EE"/>
        </w:rPr>
        <w:t xml:space="preserve"> Ülejäänud piletiliikide hinnad </w:t>
      </w:r>
      <w:r w:rsidR="00E61492">
        <w:rPr>
          <w:sz w:val="24"/>
          <w:szCs w:val="24"/>
          <w:lang w:val="et-EE"/>
        </w:rPr>
        <w:t xml:space="preserve">sisuliselt </w:t>
      </w:r>
      <w:bookmarkStart w:id="0" w:name="_GoBack"/>
      <w:bookmarkEnd w:id="0"/>
      <w:r w:rsidR="00481BFF">
        <w:rPr>
          <w:sz w:val="24"/>
          <w:szCs w:val="24"/>
          <w:lang w:val="et-EE"/>
        </w:rPr>
        <w:t>ei muutu.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 xml:space="preserve">Arvestades eeltoodut esitab Narva Linnavalitsus </w:t>
      </w:r>
      <w:r w:rsidR="00AB142F">
        <w:rPr>
          <w:lang w:val="et-EE"/>
        </w:rPr>
        <w:t>määruse</w:t>
      </w:r>
      <w:r>
        <w:rPr>
          <w:lang w:val="et-EE"/>
        </w:rPr>
        <w:t xml:space="preserve"> eelnõu Linnavolikogule vastuvõtmiseks.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>Lugupidamisega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>
      <w:pPr>
        <w:pStyle w:val="Default"/>
        <w:jc w:val="both"/>
        <w:rPr>
          <w:lang w:val="et-EE"/>
        </w:rPr>
      </w:pPr>
      <w:r>
        <w:rPr>
          <w:lang w:val="et-EE"/>
        </w:rPr>
        <w:t xml:space="preserve">Georgi </w:t>
      </w:r>
      <w:proofErr w:type="spellStart"/>
      <w:r>
        <w:rPr>
          <w:lang w:val="et-EE"/>
        </w:rPr>
        <w:t>Ignatov</w:t>
      </w:r>
      <w:proofErr w:type="spellEnd"/>
    </w:p>
    <w:p w:rsidR="00096D08" w:rsidRDefault="00096D08" w:rsidP="00096D0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linnavalitsuse liige</w:t>
      </w:r>
    </w:p>
    <w:p w:rsidR="00096D08" w:rsidRDefault="00096D08" w:rsidP="00096D08">
      <w:pPr>
        <w:pStyle w:val="Default"/>
        <w:jc w:val="both"/>
        <w:rPr>
          <w:lang w:val="et-EE"/>
        </w:rPr>
      </w:pPr>
    </w:p>
    <w:p w:rsidR="00096D08" w:rsidRDefault="00096D08" w:rsidP="00096D08"/>
    <w:p w:rsidR="00672E39" w:rsidRDefault="00672E39"/>
    <w:sectPr w:rsidR="00672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D08"/>
    <w:rsid w:val="00096D08"/>
    <w:rsid w:val="00481BFF"/>
    <w:rsid w:val="00672E39"/>
    <w:rsid w:val="00AB142F"/>
    <w:rsid w:val="00C302F1"/>
    <w:rsid w:val="00CC63F7"/>
    <w:rsid w:val="00E6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228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2</cp:revision>
  <cp:lastPrinted>2016-02-19T12:49:00Z</cp:lastPrinted>
  <dcterms:created xsi:type="dcterms:W3CDTF">2016-02-19T12:02:00Z</dcterms:created>
  <dcterms:modified xsi:type="dcterms:W3CDTF">2016-03-04T09:56:00Z</dcterms:modified>
</cp:coreProperties>
</file>