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FC" w:rsidRPr="000F1464" w:rsidRDefault="00BC3EFC" w:rsidP="008312AB">
      <w:pPr>
        <w:jc w:val="right"/>
        <w:rPr>
          <w:b/>
          <w:bCs/>
          <w:lang w:val="et-EE"/>
        </w:rPr>
      </w:pPr>
      <w:r w:rsidRPr="000F1464">
        <w:rPr>
          <w:b/>
          <w:bCs/>
          <w:lang w:val="et-EE"/>
        </w:rPr>
        <w:t>Eelnхu</w:t>
      </w:r>
    </w:p>
    <w:p w:rsidR="00BC3EFC" w:rsidRPr="000F1464" w:rsidRDefault="00BC3EFC" w:rsidP="008312AB">
      <w:pPr>
        <w:jc w:val="center"/>
        <w:outlineLvl w:val="2"/>
        <w:rPr>
          <w:b/>
          <w:bCs/>
          <w:lang w:val="et-EE"/>
        </w:rPr>
      </w:pPr>
      <w:r w:rsidRPr="000F1464">
        <w:rPr>
          <w:b/>
          <w:bCs/>
          <w:lang w:val="et-EE"/>
        </w:rPr>
        <w:t>NARVA LINNAVALITSUS</w:t>
      </w:r>
    </w:p>
    <w:p w:rsidR="00BC3EFC" w:rsidRDefault="00BC3EFC" w:rsidP="008312AB">
      <w:pPr>
        <w:jc w:val="center"/>
        <w:rPr>
          <w:lang w:val="et-EE"/>
        </w:rPr>
      </w:pPr>
    </w:p>
    <w:p w:rsidR="00BC3EFC" w:rsidRPr="000F1464" w:rsidRDefault="00BC3EFC" w:rsidP="008312AB">
      <w:pPr>
        <w:jc w:val="center"/>
        <w:rPr>
          <w:lang w:val="et-EE"/>
        </w:rPr>
      </w:pPr>
    </w:p>
    <w:p w:rsidR="00BC3EFC" w:rsidRPr="000F1464" w:rsidRDefault="00BC3EFC" w:rsidP="008312AB">
      <w:pPr>
        <w:jc w:val="center"/>
        <w:rPr>
          <w:lang w:val="et-EE"/>
        </w:rPr>
      </w:pPr>
      <w:r w:rsidRPr="000F1464">
        <w:rPr>
          <w:lang w:val="et-EE"/>
        </w:rPr>
        <w:t>KORRALDUS</w:t>
      </w:r>
    </w:p>
    <w:p w:rsidR="00BC3EFC" w:rsidRPr="000F1464" w:rsidRDefault="00BC3EFC" w:rsidP="008312AB">
      <w:pPr>
        <w:rPr>
          <w:lang w:val="et-EE"/>
        </w:rPr>
      </w:pPr>
    </w:p>
    <w:p w:rsidR="00BC3EFC" w:rsidRDefault="00BC3EFC" w:rsidP="008312AB">
      <w:pPr>
        <w:ind w:firstLine="106"/>
        <w:rPr>
          <w:lang w:val="et-EE"/>
        </w:rPr>
      </w:pPr>
    </w:p>
    <w:p w:rsidR="00BC3EFC" w:rsidRPr="000F1464" w:rsidRDefault="00BC3EFC" w:rsidP="008312AB">
      <w:pPr>
        <w:ind w:firstLine="106"/>
        <w:rPr>
          <w:lang w:val="et-EE"/>
        </w:rPr>
      </w:pPr>
      <w:r w:rsidRPr="000F1464">
        <w:rPr>
          <w:lang w:val="et-EE"/>
        </w:rPr>
        <w:t xml:space="preserve">Narva </w:t>
      </w:r>
      <w:r w:rsidRPr="000F1464">
        <w:rPr>
          <w:lang w:val="et-EE"/>
        </w:rPr>
        <w:tab/>
      </w:r>
      <w:r w:rsidRPr="000F1464">
        <w:rPr>
          <w:lang w:val="et-EE"/>
        </w:rPr>
        <w:tab/>
      </w:r>
      <w:r w:rsidRPr="000F1464">
        <w:rPr>
          <w:lang w:val="et-EE"/>
        </w:rPr>
        <w:tab/>
      </w:r>
      <w:r w:rsidRPr="000F1464">
        <w:rPr>
          <w:lang w:val="et-EE"/>
        </w:rPr>
        <w:tab/>
      </w:r>
      <w:r w:rsidRPr="000F1464">
        <w:rPr>
          <w:lang w:val="et-EE"/>
        </w:rPr>
        <w:tab/>
      </w:r>
      <w:r w:rsidRPr="000F1464">
        <w:rPr>
          <w:lang w:val="et-EE"/>
        </w:rPr>
        <w:tab/>
        <w:t xml:space="preserve">      </w:t>
      </w:r>
      <w:r w:rsidRPr="000F1464">
        <w:rPr>
          <w:lang w:val="et-EE"/>
        </w:rPr>
        <w:tab/>
        <w:t>_____.2016 nr _______</w:t>
      </w:r>
      <w:r w:rsidRPr="000F1464">
        <w:rPr>
          <w:lang w:val="et-EE"/>
        </w:rPr>
        <w:tab/>
      </w:r>
    </w:p>
    <w:p w:rsidR="00BC3EFC" w:rsidRPr="000F1464" w:rsidRDefault="00BC3EFC" w:rsidP="008312AB">
      <w:pPr>
        <w:ind w:firstLine="106"/>
        <w:rPr>
          <w:lang w:val="et-EE"/>
        </w:rPr>
      </w:pPr>
    </w:p>
    <w:p w:rsidR="00BC3EFC" w:rsidRPr="000F1464" w:rsidRDefault="00BC3EFC" w:rsidP="008312AB">
      <w:pPr>
        <w:ind w:firstLine="106"/>
        <w:rPr>
          <w:lang w:val="et-EE"/>
        </w:rPr>
      </w:pPr>
    </w:p>
    <w:p w:rsidR="00BC3EFC" w:rsidRPr="000F1464" w:rsidRDefault="00BC3EFC" w:rsidP="008312AB">
      <w:pPr>
        <w:jc w:val="both"/>
        <w:rPr>
          <w:b/>
          <w:lang w:val="et-EE"/>
        </w:rPr>
      </w:pPr>
      <w:r w:rsidRPr="000F1464">
        <w:rPr>
          <w:b/>
          <w:lang w:val="et-EE"/>
        </w:rPr>
        <w:t>Trahvi kohaldamine (</w:t>
      </w:r>
      <w:r>
        <w:rPr>
          <w:b/>
          <w:lang w:val="et-EE"/>
        </w:rPr>
        <w:t>Hariduse 15C</w:t>
      </w:r>
      <w:r w:rsidRPr="000F1464">
        <w:rPr>
          <w:b/>
          <w:lang w:val="et-EE"/>
        </w:rPr>
        <w:t>, Narva)</w:t>
      </w:r>
      <w:r w:rsidRPr="000F1464">
        <w:rPr>
          <w:b/>
          <w:lang w:val="et-EE"/>
        </w:rPr>
        <w:tab/>
      </w:r>
      <w:r w:rsidRPr="000F1464">
        <w:rPr>
          <w:b/>
          <w:lang w:val="et-EE"/>
        </w:rPr>
        <w:tab/>
      </w:r>
      <w:r w:rsidRPr="000F1464">
        <w:rPr>
          <w:b/>
          <w:lang w:val="et-EE"/>
        </w:rPr>
        <w:tab/>
      </w:r>
      <w:r w:rsidRPr="000F1464">
        <w:rPr>
          <w:b/>
          <w:lang w:val="et-EE"/>
        </w:rPr>
        <w:tab/>
      </w:r>
      <w:r w:rsidRPr="000F1464">
        <w:rPr>
          <w:b/>
          <w:lang w:val="et-EE"/>
        </w:rPr>
        <w:tab/>
      </w:r>
    </w:p>
    <w:p w:rsidR="00BC3EFC" w:rsidRDefault="00BC3EFC" w:rsidP="008312AB">
      <w:pPr>
        <w:ind w:left="360"/>
        <w:jc w:val="both"/>
        <w:rPr>
          <w:b/>
          <w:bCs/>
          <w:lang w:val="et-EE"/>
        </w:rPr>
      </w:pPr>
    </w:p>
    <w:p w:rsidR="00BC3EFC" w:rsidRPr="000F1464" w:rsidRDefault="00BC3EFC" w:rsidP="008312AB">
      <w:pPr>
        <w:ind w:left="360"/>
        <w:jc w:val="both"/>
        <w:rPr>
          <w:b/>
          <w:bCs/>
          <w:lang w:val="et-EE"/>
        </w:rPr>
      </w:pPr>
    </w:p>
    <w:p w:rsidR="00BC3EFC" w:rsidRPr="000F1464" w:rsidRDefault="00BC3EFC" w:rsidP="008312AB">
      <w:pPr>
        <w:jc w:val="both"/>
        <w:rPr>
          <w:b/>
          <w:bCs/>
          <w:lang w:val="et-EE"/>
        </w:rPr>
      </w:pPr>
      <w:r w:rsidRPr="000F1464">
        <w:rPr>
          <w:b/>
          <w:bCs/>
          <w:lang w:val="et-EE"/>
        </w:rPr>
        <w:t>1. Asjaolud ja menetluse käik</w:t>
      </w:r>
    </w:p>
    <w:p w:rsidR="00BC3EFC" w:rsidRPr="000F1464" w:rsidRDefault="00BC3EFC" w:rsidP="008312AB">
      <w:pPr>
        <w:ind w:left="360"/>
        <w:jc w:val="both"/>
        <w:rPr>
          <w:b/>
          <w:bCs/>
          <w:lang w:val="et-EE"/>
        </w:rPr>
      </w:pPr>
    </w:p>
    <w:p w:rsidR="00BC3EFC" w:rsidRPr="0020696A" w:rsidRDefault="00BC3EFC" w:rsidP="00066932">
      <w:pPr>
        <w:pStyle w:val="BodyText"/>
        <w:ind w:right="99"/>
        <w:rPr>
          <w:lang w:val="et-EE"/>
        </w:rPr>
      </w:pPr>
      <w:r>
        <w:rPr>
          <w:lang w:val="et-EE"/>
        </w:rPr>
        <w:t xml:space="preserve">Narva linna ja Osaühingu MOLONG vahel </w:t>
      </w:r>
      <w:r w:rsidRPr="0020696A">
        <w:rPr>
          <w:lang w:val="et-EE"/>
        </w:rPr>
        <w:t xml:space="preserve">02.12.2003 </w:t>
      </w:r>
      <w:r>
        <w:rPr>
          <w:lang w:val="et-EE"/>
        </w:rPr>
        <w:t>sõlmitud Jõhvi notar Tatjana Boitsova poolt tõestatud ja notari ametitegevuse raamatus registri numbri 14255 all registreeritud h</w:t>
      </w:r>
      <w:r w:rsidRPr="001701F6">
        <w:rPr>
          <w:lang w:val="et-EE"/>
        </w:rPr>
        <w:t>oone tagasiostuõigusega müügilepingu</w:t>
      </w:r>
      <w:r w:rsidRPr="0020696A">
        <w:rPr>
          <w:lang w:val="et-EE"/>
        </w:rPr>
        <w:t xml:space="preserve"> </w:t>
      </w:r>
      <w:r>
        <w:rPr>
          <w:lang w:val="et-EE"/>
        </w:rPr>
        <w:t>alusel</w:t>
      </w:r>
      <w:r w:rsidRPr="0020696A">
        <w:rPr>
          <w:lang w:val="et-EE"/>
        </w:rPr>
        <w:t xml:space="preserve"> omandas OÜ MOLONG Narva linnalt 3-korruselise poolelioleva hoone pindalaga 2615,7m</w:t>
      </w:r>
      <w:r w:rsidRPr="0020696A">
        <w:rPr>
          <w:vertAlign w:val="superscript"/>
          <w:lang w:val="et-EE"/>
        </w:rPr>
        <w:t>2</w:t>
      </w:r>
      <w:r w:rsidRPr="0020696A">
        <w:rPr>
          <w:lang w:val="et-EE"/>
        </w:rPr>
        <w:t>, aadressil Hariduse 15С, Narva, teenindusmaa pindala 2 147 m</w:t>
      </w:r>
      <w:r w:rsidRPr="0020696A">
        <w:rPr>
          <w:vertAlign w:val="superscript"/>
          <w:lang w:val="et-EE"/>
        </w:rPr>
        <w:t>2</w:t>
      </w:r>
      <w:r w:rsidRPr="0020696A">
        <w:rPr>
          <w:lang w:val="et-EE"/>
        </w:rPr>
        <w:t>. Vastavalt lepingu punktile 6</w:t>
      </w:r>
      <w:r>
        <w:rPr>
          <w:lang w:val="et-EE"/>
        </w:rPr>
        <w:t>,</w:t>
      </w:r>
      <w:r w:rsidRPr="0020696A">
        <w:rPr>
          <w:lang w:val="et-EE"/>
        </w:rPr>
        <w:t xml:space="preserve"> kohustus OÜ MOLONG investeerima omandatud varasse müügilepingu kahe kehtivusaasta jooksul 10 000 000 krooni (639 116,5 eurot). Hiljem pikendati investeerimiskohustuse täitmise tähtaegu kuni Hariduse 15С maa-ala detailplaneeringu kehtestamiseni. </w:t>
      </w:r>
    </w:p>
    <w:p w:rsidR="00BC3EFC" w:rsidRPr="0020696A" w:rsidRDefault="00BC3EFC" w:rsidP="00066932">
      <w:pPr>
        <w:pStyle w:val="BodyText"/>
        <w:ind w:right="99"/>
        <w:rPr>
          <w:lang w:val="et-EE"/>
        </w:rPr>
      </w:pPr>
    </w:p>
    <w:p w:rsidR="00BC3EFC" w:rsidRPr="0020696A" w:rsidRDefault="00BC3EFC" w:rsidP="00066932">
      <w:pPr>
        <w:ind w:right="99"/>
        <w:jc w:val="both"/>
        <w:rPr>
          <w:lang w:val="et-EE"/>
        </w:rPr>
      </w:pPr>
      <w:r w:rsidRPr="0020696A">
        <w:rPr>
          <w:bCs/>
          <w:lang w:val="et-EE"/>
        </w:rPr>
        <w:t>Narva Linnavolikogu 19.04.2012 otsusega nr 55 „</w:t>
      </w:r>
      <w:r w:rsidRPr="0020696A">
        <w:rPr>
          <w:lang w:val="et-EE"/>
        </w:rPr>
        <w:t xml:space="preserve">Hariduse, Vabaduse, Lavretsovi ja Vestervalli tänavatega piirneva ala detailplaneeringu kehtestamine“ kehtestati Hariduse 15C kinnistut kattev detailplaneering, millest tulenevalt kujunesid OÜ Molong investeerimiskohustused järgmisteks:  </w:t>
      </w:r>
    </w:p>
    <w:p w:rsidR="00BC3EFC" w:rsidRPr="0020696A" w:rsidRDefault="00BC3EFC" w:rsidP="00066932">
      <w:pPr>
        <w:pStyle w:val="a"/>
        <w:numPr>
          <w:ilvl w:val="0"/>
          <w:numId w:val="8"/>
        </w:numPr>
        <w:ind w:right="99"/>
        <w:jc w:val="both"/>
        <w:rPr>
          <w:sz w:val="24"/>
          <w:szCs w:val="24"/>
          <w:lang w:val="et-EE"/>
        </w:rPr>
      </w:pPr>
      <w:r w:rsidRPr="0020696A">
        <w:rPr>
          <w:sz w:val="24"/>
          <w:szCs w:val="24"/>
        </w:rPr>
        <w:t>86 898 eurot (</w:t>
      </w:r>
      <w:r w:rsidRPr="0020696A">
        <w:rPr>
          <w:sz w:val="24"/>
          <w:szCs w:val="24"/>
          <w:lang w:val="et-EE"/>
        </w:rPr>
        <w:t>1 359 663 krooni) – kuni 19.10.2013;</w:t>
      </w:r>
    </w:p>
    <w:p w:rsidR="00BC3EFC" w:rsidRPr="0020696A" w:rsidRDefault="00BC3EFC" w:rsidP="00066932">
      <w:pPr>
        <w:pStyle w:val="a"/>
        <w:numPr>
          <w:ilvl w:val="0"/>
          <w:numId w:val="8"/>
        </w:numPr>
        <w:ind w:right="99"/>
        <w:jc w:val="both"/>
        <w:rPr>
          <w:sz w:val="24"/>
          <w:szCs w:val="24"/>
          <w:lang w:val="et-EE"/>
        </w:rPr>
      </w:pPr>
      <w:r w:rsidRPr="0020696A">
        <w:rPr>
          <w:sz w:val="24"/>
          <w:szCs w:val="24"/>
          <w:lang w:val="et-EE"/>
        </w:rPr>
        <w:t>95 867 eurot (1 500 000 krooni) – kuni 19.10.2014.</w:t>
      </w:r>
    </w:p>
    <w:p w:rsidR="00BC3EFC" w:rsidRPr="0020696A" w:rsidRDefault="00BC3EFC" w:rsidP="00066932">
      <w:pPr>
        <w:ind w:right="99"/>
        <w:jc w:val="both"/>
        <w:rPr>
          <w:bCs/>
          <w:lang w:val="et-EE"/>
        </w:rPr>
      </w:pPr>
    </w:p>
    <w:p w:rsidR="00BC3EFC" w:rsidRPr="0020696A" w:rsidRDefault="00BC3EFC" w:rsidP="00066932">
      <w:pPr>
        <w:ind w:right="99"/>
        <w:jc w:val="both"/>
        <w:rPr>
          <w:lang w:val="et-EE"/>
        </w:rPr>
      </w:pPr>
      <w:r w:rsidRPr="0020696A">
        <w:rPr>
          <w:bCs/>
          <w:lang w:val="et-EE"/>
        </w:rPr>
        <w:t xml:space="preserve">16.01.2014 seisuga </w:t>
      </w:r>
      <w:r>
        <w:rPr>
          <w:bCs/>
          <w:lang w:val="et-EE"/>
        </w:rPr>
        <w:t>investeeris</w:t>
      </w:r>
      <w:r w:rsidRPr="0020696A">
        <w:rPr>
          <w:bCs/>
          <w:lang w:val="et-EE"/>
        </w:rPr>
        <w:t xml:space="preserve"> OÜ Molong </w:t>
      </w:r>
      <w:r w:rsidRPr="0020696A">
        <w:rPr>
          <w:lang w:val="et-EE"/>
        </w:rPr>
        <w:t xml:space="preserve">omandatud varasse </w:t>
      </w:r>
      <w:r w:rsidRPr="0020696A">
        <w:rPr>
          <w:bCs/>
          <w:lang w:val="et-EE"/>
        </w:rPr>
        <w:t xml:space="preserve">15 258,87 eurot. </w:t>
      </w:r>
      <w:r w:rsidRPr="0020696A">
        <w:rPr>
          <w:lang w:val="et-EE"/>
        </w:rPr>
        <w:t xml:space="preserve">Narva Linnavalitsuse 16.04.2014 korraldusega nr 374-k pikendati osaühingule MOLONG tähtajaks 19.10.2013 täitmata jäänud investeerimiskohustuse summas 61 605,68 eurot täitmise tähtaega kuni 01.07.2014. Vastav lepingu muutmise leping </w:t>
      </w:r>
      <w:r>
        <w:rPr>
          <w:lang w:val="et-EE"/>
        </w:rPr>
        <w:t>sõlmiti 10.06.2014 (Narva notar</w:t>
      </w:r>
      <w:r w:rsidRPr="0020696A">
        <w:rPr>
          <w:lang w:val="et-EE"/>
        </w:rPr>
        <w:t xml:space="preserve"> Tatjana Boitsova </w:t>
      </w:r>
      <w:r>
        <w:rPr>
          <w:lang w:val="et-EE"/>
        </w:rPr>
        <w:t xml:space="preserve">ametitegevuse raamatu registri </w:t>
      </w:r>
      <w:r w:rsidRPr="0020696A">
        <w:rPr>
          <w:lang w:val="et-EE"/>
        </w:rPr>
        <w:t>nr 2502).</w:t>
      </w:r>
      <w:r>
        <w:rPr>
          <w:lang w:val="et-EE"/>
        </w:rPr>
        <w:t xml:space="preserve"> 10.07.2014</w:t>
      </w:r>
      <w:r w:rsidRPr="0020696A">
        <w:rPr>
          <w:lang w:val="et-EE"/>
        </w:rPr>
        <w:t xml:space="preserve"> seisuga täitis OÜ Molong pikendatud investeerimiskohustuse summas 61 641,67 eurot. </w:t>
      </w:r>
    </w:p>
    <w:p w:rsidR="00BC3EFC" w:rsidRPr="0020696A" w:rsidRDefault="00BC3EFC" w:rsidP="00066932">
      <w:pPr>
        <w:ind w:right="99"/>
        <w:jc w:val="both"/>
        <w:rPr>
          <w:bCs/>
          <w:lang w:val="et-EE"/>
        </w:rPr>
      </w:pPr>
    </w:p>
    <w:p w:rsidR="00BC3EFC" w:rsidRPr="0020696A" w:rsidRDefault="00BC3EFC" w:rsidP="00066932">
      <w:pPr>
        <w:ind w:right="99"/>
        <w:jc w:val="both"/>
        <w:rPr>
          <w:bCs/>
          <w:lang w:val="et-EE"/>
        </w:rPr>
      </w:pPr>
      <w:r w:rsidRPr="0020696A">
        <w:rPr>
          <w:bCs/>
          <w:lang w:val="et-EE"/>
        </w:rPr>
        <w:t xml:space="preserve">01.03.2015 esitas OÜ Molong Arhitektuuri- ja Linnaplaneerimise Ametile investeeringute aruande summas 3 540,94 eurot ja ühtlasi taotles ülejäänud </w:t>
      </w:r>
      <w:r w:rsidRPr="0020696A">
        <w:rPr>
          <w:lang w:val="et-EE"/>
        </w:rPr>
        <w:t xml:space="preserve">investeerimiskohustuse summas 92 271,05 eurot täitmise tähtaja (19.10.2014) </w:t>
      </w:r>
      <w:r w:rsidRPr="0020696A">
        <w:rPr>
          <w:bCs/>
          <w:lang w:val="et-EE"/>
        </w:rPr>
        <w:t>pikendamist</w:t>
      </w:r>
      <w:r w:rsidRPr="0020696A">
        <w:rPr>
          <w:lang w:val="et-EE"/>
        </w:rPr>
        <w:t xml:space="preserve"> kuni 01.07.2016.</w:t>
      </w:r>
      <w:r w:rsidRPr="0020696A">
        <w:rPr>
          <w:bCs/>
          <w:lang w:val="et-EE"/>
        </w:rPr>
        <w:t xml:space="preserve"> Tähtaja pikendamise vajadust põhjendati sellega, et ehitusprojekti projekteerija ei täitnud oma kohustusi. </w:t>
      </w:r>
    </w:p>
    <w:p w:rsidR="00BC3EFC" w:rsidRPr="001701F6" w:rsidRDefault="00BC3EFC" w:rsidP="0006693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  <w:lang w:val="fi-FI"/>
        </w:rPr>
      </w:pPr>
    </w:p>
    <w:p w:rsidR="00BC3EFC" w:rsidRDefault="00BC3EFC" w:rsidP="007F431F">
      <w:pPr>
        <w:ind w:right="99"/>
        <w:jc w:val="both"/>
        <w:rPr>
          <w:lang w:val="et-EE"/>
        </w:rPr>
      </w:pPr>
      <w:r w:rsidRPr="0020696A">
        <w:rPr>
          <w:lang w:val="et-EE"/>
        </w:rPr>
        <w:t>Küsimust arutati Narva Linnavalitsuse linnavarakomisjoni koosolekul (08.04.2015</w:t>
      </w:r>
      <w:r>
        <w:rPr>
          <w:lang w:val="et-EE"/>
        </w:rPr>
        <w:t xml:space="preserve"> </w:t>
      </w:r>
      <w:r w:rsidRPr="0020696A">
        <w:rPr>
          <w:lang w:val="et-EE"/>
        </w:rPr>
        <w:t xml:space="preserve">protokoll nr 4) </w:t>
      </w:r>
      <w:r>
        <w:rPr>
          <w:lang w:val="et-EE"/>
        </w:rPr>
        <w:t>ning otsustati p</w:t>
      </w:r>
      <w:r w:rsidRPr="0020696A">
        <w:rPr>
          <w:lang w:val="et-EE"/>
        </w:rPr>
        <w:t xml:space="preserve">idada võimalikuks rahuldada OÜ </w:t>
      </w:r>
      <w:r w:rsidRPr="007F431F">
        <w:rPr>
          <w:caps/>
          <w:lang w:val="et-EE"/>
        </w:rPr>
        <w:t>Molong</w:t>
      </w:r>
      <w:r w:rsidRPr="0020696A">
        <w:rPr>
          <w:lang w:val="et-EE"/>
        </w:rPr>
        <w:t xml:space="preserve"> taotlus investeerimiskohustuste summas 92 271,05 eurot tähtaja pikendamiseks kuni 01.07.2016 ja mitte rakendada</w:t>
      </w:r>
      <w:r>
        <w:rPr>
          <w:lang w:val="et-EE"/>
        </w:rPr>
        <w:t xml:space="preserve"> OÜ MOLONG suhtes 02.12.2003 h</w:t>
      </w:r>
      <w:r w:rsidRPr="001701F6">
        <w:rPr>
          <w:lang w:val="et-EE"/>
        </w:rPr>
        <w:t>oone tagasiostuõigusega müügilepingu</w:t>
      </w:r>
      <w:r w:rsidRPr="0020696A">
        <w:rPr>
          <w:lang w:val="et-EE"/>
        </w:rPr>
        <w:t xml:space="preserve"> (Jõhvi notari Tatjana Boitsova </w:t>
      </w:r>
      <w:r>
        <w:rPr>
          <w:lang w:val="et-EE"/>
        </w:rPr>
        <w:t xml:space="preserve">ametitoimingute raamatu </w:t>
      </w:r>
      <w:r w:rsidRPr="0020696A">
        <w:rPr>
          <w:lang w:val="et-EE"/>
        </w:rPr>
        <w:t>registri nr 14255) punktis 6.2 ning linnavara võõrandamise korra punktis 77 sätestatud trahvi tähtajaks 19.10.2014 te</w:t>
      </w:r>
      <w:r>
        <w:rPr>
          <w:lang w:val="et-EE"/>
        </w:rPr>
        <w:t>gemata investeeringute summalt.</w:t>
      </w:r>
    </w:p>
    <w:p w:rsidR="00BC3EFC" w:rsidRDefault="00BC3EFC" w:rsidP="007F431F">
      <w:pPr>
        <w:ind w:right="99"/>
        <w:jc w:val="both"/>
        <w:rPr>
          <w:lang w:val="et-EE"/>
        </w:rPr>
      </w:pPr>
    </w:p>
    <w:p w:rsidR="00BC3EFC" w:rsidRDefault="00BC3EFC" w:rsidP="007F431F">
      <w:pPr>
        <w:ind w:right="99"/>
        <w:jc w:val="both"/>
        <w:rPr>
          <w:lang w:val="et-EE"/>
        </w:rPr>
      </w:pPr>
      <w:r>
        <w:rPr>
          <w:lang w:val="et-EE"/>
        </w:rPr>
        <w:t>06.05.2015 võeti vastu vastavasisuline Narva Linnavalitsuse korraldus nr 483-k „Lepinguliste kohustuste täitmise tähtaja pikendamine (Hariduse 15C, Narva)“, mille alusel sõlmiti Narva linna ja Osaühingu MOLONG vahel 17.06.2015 l</w:t>
      </w:r>
      <w:r w:rsidRPr="001701F6">
        <w:rPr>
          <w:lang w:val="et-EE"/>
        </w:rPr>
        <w:t>epingu muutmise lepingu</w:t>
      </w:r>
      <w:r>
        <w:rPr>
          <w:lang w:val="et-EE"/>
        </w:rPr>
        <w:t xml:space="preserve"> (tõestatud Narva notar Tatjana Boitsova poolt ja registreeritud notari ametitegevuse raamatu registri numbri 1795 all).</w:t>
      </w:r>
    </w:p>
    <w:p w:rsidR="00BC3EFC" w:rsidRDefault="00BC3EFC" w:rsidP="007F431F">
      <w:pPr>
        <w:ind w:right="99"/>
        <w:jc w:val="both"/>
        <w:rPr>
          <w:lang w:val="et-EE"/>
        </w:rPr>
      </w:pPr>
    </w:p>
    <w:p w:rsidR="00BC3EFC" w:rsidRDefault="00BC3EFC" w:rsidP="007F431F">
      <w:pPr>
        <w:ind w:right="99"/>
        <w:jc w:val="both"/>
        <w:rPr>
          <w:lang w:val="et-EE"/>
        </w:rPr>
      </w:pPr>
      <w:r>
        <w:rPr>
          <w:lang w:val="et-EE"/>
        </w:rPr>
        <w:t>Nimetatud lepingu punkti 2.2 kohaselt kohustus Osaühing MOLONG investeerima omandatud varasse 92 271,05 eurot (üheksakümmend kaks tuhat kakssada seitsekümmend üks eurot ja 05 senti) hiljemalt 01.07.2016.</w:t>
      </w:r>
    </w:p>
    <w:p w:rsidR="00BC3EFC" w:rsidRDefault="00BC3EFC" w:rsidP="007F431F">
      <w:pPr>
        <w:ind w:right="99"/>
        <w:jc w:val="both"/>
        <w:rPr>
          <w:lang w:val="et-EE"/>
        </w:rPr>
      </w:pPr>
    </w:p>
    <w:p w:rsidR="00BC3EFC" w:rsidRDefault="00BC3EFC" w:rsidP="00E44119">
      <w:pPr>
        <w:jc w:val="both"/>
        <w:rPr>
          <w:lang w:val="et-EE"/>
        </w:rPr>
      </w:pPr>
      <w:r>
        <w:rPr>
          <w:lang w:val="et-EE"/>
        </w:rPr>
        <w:t xml:space="preserve">03.06.2016 saatis Narva Linnavalitsuse Arhitektuuri- ja Linnaplaneerimise Amet Osaühingule MOLONG meeldetuletuse, milles tuletab meelde, et investeerimiskohustuse tähtaeg saabub 01.07.2016 ja kooskõlas </w:t>
      </w:r>
      <w:r w:rsidRPr="005155D5">
        <w:rPr>
          <w:lang w:val="et-EE"/>
        </w:rPr>
        <w:t>Narva Linnavolikogu 09.06.2005 määruse nr 18/56 „Linnavara võõrandamise kord” § 82 lg 4 peab</w:t>
      </w:r>
      <w:r>
        <w:rPr>
          <w:lang w:val="et-EE"/>
        </w:rPr>
        <w:t xml:space="preserve"> aruann</w:t>
      </w:r>
      <w:r w:rsidRPr="005155D5">
        <w:rPr>
          <w:lang w:val="et-EE"/>
        </w:rPr>
        <w:t xml:space="preserve">e tehtud investeeringute kohta </w:t>
      </w:r>
      <w:r>
        <w:rPr>
          <w:lang w:val="et-EE"/>
        </w:rPr>
        <w:t>olema esitatud</w:t>
      </w:r>
      <w:r w:rsidRPr="005155D5">
        <w:rPr>
          <w:lang w:val="et-EE"/>
        </w:rPr>
        <w:t xml:space="preserve"> 1 kuu jooksul arvates investeeringute kohustu</w:t>
      </w:r>
      <w:r>
        <w:rPr>
          <w:lang w:val="et-EE"/>
        </w:rPr>
        <w:t>se täitmise tähtaja saabumisest, s.o 01.08.2016.</w:t>
      </w:r>
    </w:p>
    <w:p w:rsidR="00BC3EFC" w:rsidRDefault="00BC3EFC" w:rsidP="007F431F">
      <w:pPr>
        <w:ind w:right="99"/>
        <w:jc w:val="both"/>
        <w:rPr>
          <w:lang w:val="et-EE"/>
        </w:rPr>
      </w:pPr>
    </w:p>
    <w:p w:rsidR="00BC3EFC" w:rsidRDefault="00BC3EFC" w:rsidP="007F431F">
      <w:pPr>
        <w:ind w:right="99"/>
        <w:jc w:val="both"/>
        <w:rPr>
          <w:lang w:val="et-EE"/>
        </w:rPr>
      </w:pPr>
      <w:r>
        <w:rPr>
          <w:lang w:val="et-EE"/>
        </w:rPr>
        <w:t>19.07.2016 laekus Osaühingult MOLONG taotlus investeerimistähtaja pikendamiseks kuni 01.06.2017 ja leppetrahvi</w:t>
      </w:r>
      <w:r w:rsidRPr="00AC0796">
        <w:rPr>
          <w:lang w:val="et-EE"/>
        </w:rPr>
        <w:t xml:space="preserve"> </w:t>
      </w:r>
      <w:r>
        <w:rPr>
          <w:lang w:val="et-EE"/>
        </w:rPr>
        <w:t>mitte rakendamiseks. Nimetatud taotlust</w:t>
      </w:r>
      <w:r w:rsidRPr="0020696A">
        <w:rPr>
          <w:lang w:val="et-EE"/>
        </w:rPr>
        <w:t xml:space="preserve"> arutati Narva Linnavalitsuse linnavarakomisjoni koosolekul (</w:t>
      </w:r>
      <w:r>
        <w:rPr>
          <w:lang w:val="et-EE"/>
        </w:rPr>
        <w:t>24</w:t>
      </w:r>
      <w:r w:rsidRPr="0020696A">
        <w:rPr>
          <w:lang w:val="et-EE"/>
        </w:rPr>
        <w:t>.</w:t>
      </w:r>
      <w:r>
        <w:rPr>
          <w:lang w:val="et-EE"/>
        </w:rPr>
        <w:t>08</w:t>
      </w:r>
      <w:r w:rsidRPr="0020696A">
        <w:rPr>
          <w:lang w:val="et-EE"/>
        </w:rPr>
        <w:t>.201</w:t>
      </w:r>
      <w:r>
        <w:rPr>
          <w:lang w:val="et-EE"/>
        </w:rPr>
        <w:t xml:space="preserve">6 </w:t>
      </w:r>
      <w:r w:rsidRPr="0020696A">
        <w:rPr>
          <w:lang w:val="et-EE"/>
        </w:rPr>
        <w:t xml:space="preserve">protokoll nr </w:t>
      </w:r>
      <w:r>
        <w:rPr>
          <w:lang w:val="et-EE"/>
        </w:rPr>
        <w:t>11</w:t>
      </w:r>
      <w:r w:rsidRPr="0020696A">
        <w:rPr>
          <w:lang w:val="et-EE"/>
        </w:rPr>
        <w:t xml:space="preserve">) </w:t>
      </w:r>
      <w:r>
        <w:rPr>
          <w:lang w:val="et-EE"/>
        </w:rPr>
        <w:t>ning arvestades seda, et lepinguliste kohustuste täitmise tähtaega on korduvalt pikendatud leppetrahvi rakendamata ning Osaühing MOLONG ei täitnud isegi osaliselt viimase lepingu muutmise lepinguga ette nähtud investeerimiskohustust, otsustati</w:t>
      </w:r>
      <w:r w:rsidRPr="00F77180">
        <w:rPr>
          <w:lang w:val="et-EE"/>
        </w:rPr>
        <w:t xml:space="preserve"> </w:t>
      </w:r>
      <w:r>
        <w:rPr>
          <w:lang w:val="et-EE"/>
        </w:rPr>
        <w:t xml:space="preserve">soovitada Narva Linnavalitsuse Arhitektuuri- ja Linnaplaneerimise Ametil nõuda OÜ-lt MOLONG lepinguliste kohustuste täitmist ning kohaldada Osaühing MOLONG suhtes leppetrahvi.  </w:t>
      </w:r>
    </w:p>
    <w:p w:rsidR="00BC3EFC" w:rsidRDefault="00BC3EFC" w:rsidP="007F431F">
      <w:pPr>
        <w:ind w:right="99"/>
        <w:jc w:val="both"/>
        <w:rPr>
          <w:lang w:val="et-EE"/>
        </w:rPr>
      </w:pPr>
    </w:p>
    <w:p w:rsidR="00BC3EFC" w:rsidRDefault="00BC3EFC" w:rsidP="007F431F">
      <w:pPr>
        <w:ind w:right="99"/>
        <w:jc w:val="both"/>
        <w:rPr>
          <w:lang w:val="et-EE"/>
        </w:rPr>
      </w:pPr>
      <w:r>
        <w:rPr>
          <w:lang w:val="et-EE"/>
        </w:rPr>
        <w:t>03.10.2016 teavitas Narva Linnavalitsuse Arhitektuuri- ja Linnaplaneerimise Amet Osaühingut MOLONG kavandatavast</w:t>
      </w:r>
      <w:bookmarkStart w:id="0" w:name="_GoBack"/>
      <w:bookmarkEnd w:id="0"/>
      <w:r>
        <w:rPr>
          <w:lang w:val="et-EE"/>
        </w:rPr>
        <w:t xml:space="preserve"> leppetrahvi kohaldamisest.</w:t>
      </w:r>
    </w:p>
    <w:p w:rsidR="00BC3EFC" w:rsidRDefault="00BC3EFC" w:rsidP="007F431F">
      <w:pPr>
        <w:ind w:right="99"/>
        <w:jc w:val="both"/>
        <w:rPr>
          <w:lang w:val="et-EE"/>
        </w:rPr>
      </w:pPr>
    </w:p>
    <w:p w:rsidR="00BC3EFC" w:rsidRDefault="00BC3EFC" w:rsidP="00E44119">
      <w:pPr>
        <w:shd w:val="clear" w:color="auto" w:fill="FFFFFF"/>
        <w:jc w:val="both"/>
        <w:rPr>
          <w:lang w:val="et-EE"/>
        </w:rPr>
      </w:pPr>
      <w:r>
        <w:rPr>
          <w:lang w:val="et-EE"/>
        </w:rPr>
        <w:t xml:space="preserve">Narva linna ja Osaühingu MOLONG vahel </w:t>
      </w:r>
      <w:r w:rsidRPr="0020696A">
        <w:rPr>
          <w:lang w:val="et-EE"/>
        </w:rPr>
        <w:t xml:space="preserve">02.12.2003 </w:t>
      </w:r>
      <w:r>
        <w:rPr>
          <w:lang w:val="et-EE"/>
        </w:rPr>
        <w:t>sõlmitud h</w:t>
      </w:r>
      <w:r w:rsidRPr="00142769">
        <w:rPr>
          <w:lang w:val="et-EE"/>
        </w:rPr>
        <w:t xml:space="preserve">oone tagasiostuõigusega müügilepingu </w:t>
      </w:r>
      <w:r w:rsidRPr="007276FF">
        <w:rPr>
          <w:lang w:val="et-EE"/>
        </w:rPr>
        <w:t>(</w:t>
      </w:r>
      <w:r>
        <w:rPr>
          <w:lang w:val="et-EE"/>
        </w:rPr>
        <w:t xml:space="preserve">tõestatud Jõhvi notar Tatjana Boitsova poolt ja registreeritud notari ametitegevuse raamatus registri numbri 14255 all) </w:t>
      </w:r>
      <w:r w:rsidRPr="000F1464">
        <w:rPr>
          <w:lang w:val="et-EE"/>
        </w:rPr>
        <w:t xml:space="preserve">punkti </w:t>
      </w:r>
      <w:r>
        <w:rPr>
          <w:lang w:val="et-EE"/>
        </w:rPr>
        <w:t>6.2 kohaselt:</w:t>
      </w:r>
      <w:r w:rsidRPr="000F1464">
        <w:rPr>
          <w:lang w:val="et-EE"/>
        </w:rPr>
        <w:t xml:space="preserve"> </w:t>
      </w:r>
      <w:r>
        <w:rPr>
          <w:lang w:val="et-EE"/>
        </w:rPr>
        <w:t>„</w:t>
      </w:r>
      <w:r w:rsidRPr="000F1464">
        <w:rPr>
          <w:lang w:val="et-EE"/>
        </w:rPr>
        <w:t xml:space="preserve">lepingu </w:t>
      </w:r>
      <w:r>
        <w:rPr>
          <w:lang w:val="et-EE"/>
        </w:rPr>
        <w:t>alapunktis 6.1</w:t>
      </w:r>
      <w:r w:rsidRPr="000F1464">
        <w:rPr>
          <w:lang w:val="et-EE"/>
        </w:rPr>
        <w:t xml:space="preserve"> </w:t>
      </w:r>
      <w:r>
        <w:rPr>
          <w:lang w:val="et-EE"/>
        </w:rPr>
        <w:t>märgitud kohustuse mittetäitmisel või mitteõigeaegsel täitmisel rakendatakse Osaühingu MOLONG suhtes trahvi kümne (10)% ulatuses lepingus ettenähtud tähtajaks tegemata investeeringute summalt. Trahvi tasumine ei vabasta Osaühingut MOLONG eelpool toodud kohustuste täitmisest“.</w:t>
      </w:r>
    </w:p>
    <w:p w:rsidR="00BC3EFC" w:rsidRDefault="00BC3EFC" w:rsidP="00E44119">
      <w:pPr>
        <w:shd w:val="clear" w:color="auto" w:fill="FFFFFF"/>
        <w:jc w:val="both"/>
        <w:rPr>
          <w:lang w:val="et-EE"/>
        </w:rPr>
      </w:pPr>
    </w:p>
    <w:p w:rsidR="00BC3EFC" w:rsidRDefault="00BC3EFC" w:rsidP="00E44119">
      <w:pPr>
        <w:ind w:right="99"/>
        <w:jc w:val="both"/>
        <w:rPr>
          <w:lang w:val="et-EE"/>
        </w:rPr>
      </w:pPr>
      <w:r>
        <w:rPr>
          <w:lang w:val="et-EE"/>
        </w:rPr>
        <w:t>Eelnimetatud lepingu punkti 6.1 on muudetud Narva linna ja Osaühingu MOLONG vahel 17.06.2015 sõlmitud l</w:t>
      </w:r>
      <w:r w:rsidRPr="00043EAC">
        <w:rPr>
          <w:lang w:val="et-EE"/>
        </w:rPr>
        <w:t>epingu muutmise lepingu</w:t>
      </w:r>
      <w:r>
        <w:rPr>
          <w:lang w:val="et-EE"/>
        </w:rPr>
        <w:t xml:space="preserve">ga (tõestatud Narva notar Tatjana Boitsova poolt ja registreeritud notari ametitegevuse raamatu registri numbri 1795 all) ja sõnastatud alljärgnevalt: „investeerimine omandatavasse varasse kogusummas 92 271,05 (üheksakümmend kaks tuhat kakssada seitsekümmend üks eurot ja 05 senti) hiljemalt 01.07.2016 (esimeseks juuliks kahe tuhande kuueteistkümnendal) aastal. </w:t>
      </w:r>
    </w:p>
    <w:p w:rsidR="00BC3EFC" w:rsidRPr="0020696A" w:rsidRDefault="00BC3EFC" w:rsidP="007F431F">
      <w:pPr>
        <w:ind w:right="99"/>
        <w:jc w:val="both"/>
        <w:rPr>
          <w:lang w:val="et-EE"/>
        </w:rPr>
      </w:pPr>
    </w:p>
    <w:p w:rsidR="00BC3EFC" w:rsidRPr="000F1464" w:rsidRDefault="00BC3EFC" w:rsidP="008312AB">
      <w:pPr>
        <w:jc w:val="both"/>
        <w:rPr>
          <w:lang w:val="et-EE"/>
        </w:rPr>
      </w:pPr>
    </w:p>
    <w:p w:rsidR="00BC3EFC" w:rsidRPr="000F1464" w:rsidRDefault="00BC3EFC" w:rsidP="008312AB">
      <w:pPr>
        <w:jc w:val="both"/>
        <w:rPr>
          <w:b/>
          <w:bCs/>
          <w:lang w:val="et-EE"/>
        </w:rPr>
      </w:pPr>
      <w:r w:rsidRPr="000F1464">
        <w:rPr>
          <w:b/>
          <w:bCs/>
          <w:lang w:val="et-EE"/>
        </w:rPr>
        <w:t>2. Õiguslikud alused</w:t>
      </w:r>
    </w:p>
    <w:p w:rsidR="00BC3EFC" w:rsidRPr="000F1464" w:rsidRDefault="00BC3EFC" w:rsidP="008312AB">
      <w:pPr>
        <w:jc w:val="both"/>
        <w:rPr>
          <w:lang w:val="et-EE"/>
        </w:rPr>
      </w:pPr>
    </w:p>
    <w:p w:rsidR="00BC3EFC" w:rsidRPr="000F1464" w:rsidRDefault="00BC3EFC" w:rsidP="009368AA">
      <w:pPr>
        <w:shd w:val="clear" w:color="auto" w:fill="FFFFFF"/>
        <w:jc w:val="both"/>
        <w:rPr>
          <w:lang w:val="et-EE"/>
        </w:rPr>
      </w:pPr>
      <w:r w:rsidRPr="000F1464">
        <w:rPr>
          <w:lang w:val="et-EE"/>
        </w:rPr>
        <w:t>Kohaliku omavalitsuse korralduse seaduse §</w:t>
      </w:r>
      <w:r>
        <w:rPr>
          <w:lang w:val="et-EE"/>
        </w:rPr>
        <w:t xml:space="preserve"> </w:t>
      </w:r>
      <w:r w:rsidRPr="000F1464">
        <w:rPr>
          <w:lang w:val="et-EE"/>
        </w:rPr>
        <w:t xml:space="preserve">30 lg 1 p 2 kohaselt linnavalitsus </w:t>
      </w:r>
      <w:r w:rsidRPr="000F1464">
        <w:rPr>
          <w:shd w:val="clear" w:color="auto" w:fill="FFFFFF"/>
          <w:lang w:val="et-EE"/>
        </w:rPr>
        <w:t xml:space="preserve">lahendab ja korraldab kohaliku elu küsimusi, mis volikogu määruste või otsustega või linna põhimäärusega on pandud täitmiseks valitsusele. Narva Linnavolikogu 09.06.2005 määruse nr 18 „Linnavara võõrandamise kord“ § 76 kohaselt kontrollib võõrandamislepingu tingimuste täitmist linnavara võõrandamise korraldaja, kelleks on Narva Linnavalitsus. </w:t>
      </w:r>
    </w:p>
    <w:p w:rsidR="00BC3EFC" w:rsidRPr="000F1464" w:rsidRDefault="00BC3EFC" w:rsidP="009368AA">
      <w:pPr>
        <w:shd w:val="clear" w:color="auto" w:fill="FFFFFF"/>
        <w:jc w:val="both"/>
        <w:rPr>
          <w:shd w:val="clear" w:color="auto" w:fill="FFFFFF"/>
          <w:lang w:val="et-EE" w:eastAsia="en-US"/>
        </w:rPr>
      </w:pPr>
    </w:p>
    <w:p w:rsidR="00BC3EFC" w:rsidRPr="000F1464" w:rsidRDefault="00BC3EFC" w:rsidP="00495B2F">
      <w:pPr>
        <w:shd w:val="clear" w:color="auto" w:fill="FFFFFF"/>
        <w:jc w:val="both"/>
        <w:rPr>
          <w:shd w:val="clear" w:color="auto" w:fill="FFFFFF"/>
          <w:lang w:val="et-EE" w:eastAsia="en-US"/>
        </w:rPr>
      </w:pPr>
      <w:r w:rsidRPr="000F1464">
        <w:rPr>
          <w:shd w:val="clear" w:color="auto" w:fill="FFFFFF"/>
          <w:lang w:val="et-EE" w:eastAsia="en-US"/>
        </w:rPr>
        <w:t>Eeltoodu alusel on võõrandamislepingust tulenevate võlaõiguslik</w:t>
      </w:r>
      <w:r>
        <w:rPr>
          <w:shd w:val="clear" w:color="auto" w:fill="FFFFFF"/>
          <w:lang w:val="et-EE" w:eastAsia="en-US"/>
        </w:rPr>
        <w:t>e</w:t>
      </w:r>
      <w:r w:rsidRPr="000F1464">
        <w:rPr>
          <w:shd w:val="clear" w:color="auto" w:fill="FFFFFF"/>
          <w:lang w:val="et-EE" w:eastAsia="en-US"/>
        </w:rPr>
        <w:t xml:space="preserve"> kohustuste täitmisele pöör</w:t>
      </w:r>
      <w:r>
        <w:rPr>
          <w:shd w:val="clear" w:color="auto" w:fill="FFFFFF"/>
          <w:lang w:val="et-EE" w:eastAsia="en-US"/>
        </w:rPr>
        <w:t>a</w:t>
      </w:r>
      <w:r w:rsidRPr="000F1464">
        <w:rPr>
          <w:shd w:val="clear" w:color="auto" w:fill="FFFFFF"/>
          <w:lang w:val="et-EE" w:eastAsia="en-US"/>
        </w:rPr>
        <w:t>mise otsustamine kohaliku omavalitsuse kaalutlusõiguseks ning trahvi määramine on Narva Linnavalits</w:t>
      </w:r>
      <w:r>
        <w:rPr>
          <w:shd w:val="clear" w:color="auto" w:fill="FFFFFF"/>
          <w:lang w:val="et-EE" w:eastAsia="en-US"/>
        </w:rPr>
        <w:t>use</w:t>
      </w:r>
      <w:r w:rsidRPr="000F1464">
        <w:rPr>
          <w:shd w:val="clear" w:color="auto" w:fill="FFFFFF"/>
          <w:lang w:val="et-EE" w:eastAsia="en-US"/>
        </w:rPr>
        <w:t xml:space="preserve"> pädevuses. </w:t>
      </w:r>
    </w:p>
    <w:p w:rsidR="00BC3EFC" w:rsidRPr="000F1464" w:rsidRDefault="00BC3EFC" w:rsidP="00495B2F">
      <w:pPr>
        <w:shd w:val="clear" w:color="auto" w:fill="FFFFFF"/>
        <w:jc w:val="both"/>
        <w:rPr>
          <w:shd w:val="clear" w:color="auto" w:fill="FFFFFF"/>
          <w:lang w:val="et-EE" w:eastAsia="en-US"/>
        </w:rPr>
      </w:pPr>
    </w:p>
    <w:p w:rsidR="00BC3EFC" w:rsidRPr="000F1464" w:rsidRDefault="00BC3EFC" w:rsidP="00495B2F">
      <w:pPr>
        <w:shd w:val="clear" w:color="auto" w:fill="FFFFFF"/>
        <w:jc w:val="both"/>
        <w:rPr>
          <w:b/>
          <w:bCs/>
          <w:lang w:val="et-EE" w:eastAsia="en-US"/>
        </w:rPr>
      </w:pPr>
    </w:p>
    <w:p w:rsidR="00BC3EFC" w:rsidRPr="000F1464" w:rsidRDefault="00BC3EFC" w:rsidP="00495B2F">
      <w:pPr>
        <w:jc w:val="both"/>
        <w:rPr>
          <w:b/>
          <w:bCs/>
          <w:lang w:val="et-EE"/>
        </w:rPr>
      </w:pPr>
      <w:r w:rsidRPr="000F1464">
        <w:rPr>
          <w:b/>
          <w:bCs/>
          <w:lang w:val="et-EE"/>
        </w:rPr>
        <w:t xml:space="preserve">3. Otsus </w:t>
      </w:r>
    </w:p>
    <w:p w:rsidR="00BC3EFC" w:rsidRPr="000F1464" w:rsidRDefault="00BC3EFC" w:rsidP="00495B2F">
      <w:pPr>
        <w:jc w:val="both"/>
        <w:rPr>
          <w:b/>
          <w:bCs/>
          <w:lang w:val="et-EE"/>
        </w:rPr>
      </w:pPr>
    </w:p>
    <w:p w:rsidR="00BC3EFC" w:rsidRPr="00036214" w:rsidRDefault="00BC3EFC" w:rsidP="00495B2F">
      <w:pPr>
        <w:numPr>
          <w:ilvl w:val="1"/>
          <w:numId w:val="4"/>
        </w:numPr>
        <w:jc w:val="both"/>
        <w:rPr>
          <w:lang w:val="et-EE" w:eastAsia="en-US"/>
        </w:rPr>
      </w:pPr>
      <w:r w:rsidRPr="00036214">
        <w:rPr>
          <w:lang w:val="et-EE" w:eastAsia="en-US"/>
        </w:rPr>
        <w:t xml:space="preserve">Määrata Osaühingule </w:t>
      </w:r>
      <w:r w:rsidRPr="00036214">
        <w:rPr>
          <w:lang w:val="et-EE"/>
        </w:rPr>
        <w:t xml:space="preserve">MOLONG (registrikood 10446915, asukoht Koidula 4-5, Narva) </w:t>
      </w:r>
      <w:r w:rsidRPr="00036214">
        <w:rPr>
          <w:lang w:val="et-EE" w:eastAsia="en-US"/>
        </w:rPr>
        <w:t xml:space="preserve">investeerimiskohustuse täitmata jätmise eest leppetrahv summas </w:t>
      </w:r>
      <w:r w:rsidRPr="00036214">
        <w:rPr>
          <w:b/>
          <w:lang w:val="et-EE"/>
        </w:rPr>
        <w:t>9 227</w:t>
      </w:r>
      <w:r w:rsidRPr="00036214">
        <w:rPr>
          <w:lang w:val="et-EE"/>
        </w:rPr>
        <w:t xml:space="preserve"> </w:t>
      </w:r>
      <w:r>
        <w:rPr>
          <w:b/>
          <w:lang w:val="et-EE"/>
        </w:rPr>
        <w:t>(ü</w:t>
      </w:r>
      <w:r w:rsidRPr="00036214">
        <w:rPr>
          <w:b/>
          <w:lang w:val="et-EE"/>
        </w:rPr>
        <w:t>heksa tuhat kakssada kaksk</w:t>
      </w:r>
      <w:r>
        <w:rPr>
          <w:b/>
          <w:lang w:val="et-EE"/>
        </w:rPr>
        <w:t>ü</w:t>
      </w:r>
      <w:r w:rsidRPr="00036214">
        <w:rPr>
          <w:b/>
          <w:lang w:val="et-EE"/>
        </w:rPr>
        <w:t>mmend seitse) eurot</w:t>
      </w:r>
      <w:r w:rsidRPr="00036214">
        <w:rPr>
          <w:lang w:val="et-EE"/>
        </w:rPr>
        <w:t xml:space="preserve"> (10% ulatuses </w:t>
      </w:r>
      <w:r>
        <w:rPr>
          <w:lang w:val="et-EE"/>
        </w:rPr>
        <w:t>tegemata</w:t>
      </w:r>
      <w:r w:rsidRPr="00036214">
        <w:rPr>
          <w:lang w:val="et-EE"/>
        </w:rPr>
        <w:t xml:space="preserve"> investeeringute summalt </w:t>
      </w:r>
      <w:r w:rsidRPr="00036214">
        <w:rPr>
          <w:b/>
          <w:lang w:val="et-EE"/>
        </w:rPr>
        <w:t xml:space="preserve"> 92 271,05 (üheksakümmend kaks tuhat kakssada seitsekümmend üks eurot ja 05 senti)</w:t>
      </w:r>
      <w:r w:rsidRPr="00036214">
        <w:rPr>
          <w:lang w:val="et-EE"/>
        </w:rPr>
        <w:t>)</w:t>
      </w:r>
      <w:r w:rsidRPr="00036214">
        <w:rPr>
          <w:lang w:val="et-EE" w:eastAsia="en-US"/>
        </w:rPr>
        <w:t>.</w:t>
      </w:r>
      <w:r>
        <w:rPr>
          <w:b/>
          <w:lang w:val="et-EE" w:eastAsia="en-US"/>
        </w:rPr>
        <w:t xml:space="preserve"> </w:t>
      </w:r>
      <w:r w:rsidRPr="00036214">
        <w:rPr>
          <w:lang w:val="et-EE"/>
        </w:rPr>
        <w:t xml:space="preserve">Trahv tasuda Narva Linnavalitsuse Arhitektuuri- ja Linnaplaneerimise Ameti (registrikood 75029820) pangakontole nr EE671010220034033017 SEB Pangas ühe kuu jooksul korralduse teatavakstegemisest arvates. </w:t>
      </w:r>
      <w:r w:rsidRPr="00036214">
        <w:rPr>
          <w:bCs/>
          <w:lang w:val="et-EE"/>
        </w:rPr>
        <w:t xml:space="preserve">Trahvi tasumine ei vabasta </w:t>
      </w:r>
      <w:r>
        <w:rPr>
          <w:lang w:val="et-EE"/>
        </w:rPr>
        <w:t>Osaühingut MOLONG</w:t>
      </w:r>
      <w:r w:rsidRPr="00036214">
        <w:rPr>
          <w:rFonts w:ascii="Book Antiqua" w:hAnsi="Book Antiqua"/>
          <w:lang w:val="et-EE"/>
        </w:rPr>
        <w:t xml:space="preserve"> </w:t>
      </w:r>
      <w:r w:rsidRPr="00036214">
        <w:rPr>
          <w:bCs/>
          <w:lang w:val="et-EE"/>
        </w:rPr>
        <w:t>endale võetud kohustuse täitmisest.</w:t>
      </w:r>
    </w:p>
    <w:p w:rsidR="00BC3EFC" w:rsidRDefault="00BC3EFC" w:rsidP="008312AB">
      <w:pPr>
        <w:jc w:val="both"/>
        <w:rPr>
          <w:b/>
          <w:bCs/>
          <w:lang w:val="et-EE"/>
        </w:rPr>
      </w:pPr>
    </w:p>
    <w:p w:rsidR="00BC3EFC" w:rsidRDefault="00BC3EFC" w:rsidP="00D45295">
      <w:pPr>
        <w:jc w:val="both"/>
        <w:rPr>
          <w:b/>
          <w:bCs/>
          <w:lang w:val="et-EE"/>
        </w:rPr>
      </w:pPr>
    </w:p>
    <w:p w:rsidR="00BC3EFC" w:rsidRPr="000F1464" w:rsidRDefault="00BC3EFC" w:rsidP="00D45295">
      <w:pPr>
        <w:jc w:val="both"/>
        <w:rPr>
          <w:b/>
          <w:bCs/>
          <w:lang w:val="et-EE"/>
        </w:rPr>
      </w:pPr>
      <w:r w:rsidRPr="000F1464">
        <w:rPr>
          <w:b/>
          <w:bCs/>
          <w:lang w:val="et-EE"/>
        </w:rPr>
        <w:t>4.  Rakendussätted</w:t>
      </w:r>
    </w:p>
    <w:p w:rsidR="00BC3EFC" w:rsidRPr="000F1464" w:rsidRDefault="00BC3EFC" w:rsidP="00D45295">
      <w:pPr>
        <w:jc w:val="both"/>
        <w:rPr>
          <w:b/>
          <w:bCs/>
          <w:lang w:val="et-EE"/>
        </w:rPr>
      </w:pPr>
    </w:p>
    <w:p w:rsidR="00BC3EFC" w:rsidRDefault="00BC3EFC" w:rsidP="00D45295">
      <w:pPr>
        <w:numPr>
          <w:ilvl w:val="1"/>
          <w:numId w:val="2"/>
        </w:numPr>
        <w:ind w:right="43"/>
        <w:jc w:val="both"/>
        <w:rPr>
          <w:lang w:val="et-EE"/>
        </w:rPr>
      </w:pPr>
      <w:r w:rsidRPr="000F1464">
        <w:rPr>
          <w:lang w:val="et-EE"/>
        </w:rPr>
        <w:t xml:space="preserve">Narva Linnavalitsuse Arhitektuuri- ja Linnaplaneerimise Ametil teha käesolev korraldus teatavaks OÜ-le </w:t>
      </w:r>
      <w:r>
        <w:rPr>
          <w:lang w:val="et-EE"/>
        </w:rPr>
        <w:t>MOLONG</w:t>
      </w:r>
      <w:r w:rsidRPr="000F1464">
        <w:rPr>
          <w:lang w:val="et-EE"/>
        </w:rPr>
        <w:t xml:space="preserve">. </w:t>
      </w:r>
    </w:p>
    <w:p w:rsidR="00BC3EFC" w:rsidRPr="000F1464" w:rsidRDefault="00BC3EFC" w:rsidP="00BA1E61">
      <w:pPr>
        <w:ind w:right="43"/>
        <w:jc w:val="both"/>
        <w:rPr>
          <w:lang w:val="et-EE"/>
        </w:rPr>
      </w:pPr>
    </w:p>
    <w:p w:rsidR="00BC3EFC" w:rsidRDefault="00BC3EFC" w:rsidP="00D45295">
      <w:pPr>
        <w:numPr>
          <w:ilvl w:val="1"/>
          <w:numId w:val="2"/>
        </w:numPr>
        <w:ind w:right="43"/>
        <w:jc w:val="both"/>
        <w:rPr>
          <w:lang w:val="et-EE"/>
        </w:rPr>
      </w:pPr>
      <w:r w:rsidRPr="000F1464">
        <w:rPr>
          <w:lang w:val="et-EE"/>
        </w:rPr>
        <w:t>Korraldust võib vaidlustada Tartu Halduskohtu Jõhvi kohtumajas 30 päeva jooksul haldusakti teatavakstegemisest.</w:t>
      </w:r>
    </w:p>
    <w:p w:rsidR="00BC3EFC" w:rsidRDefault="00BC3EFC" w:rsidP="00BA1E61">
      <w:pPr>
        <w:pStyle w:val="ListParagraph"/>
        <w:rPr>
          <w:lang w:val="et-EE"/>
        </w:rPr>
      </w:pPr>
    </w:p>
    <w:p w:rsidR="00BC3EFC" w:rsidRPr="000F1464" w:rsidRDefault="00BC3EFC" w:rsidP="00D45295">
      <w:pPr>
        <w:numPr>
          <w:ilvl w:val="1"/>
          <w:numId w:val="2"/>
        </w:numPr>
        <w:ind w:right="43"/>
        <w:jc w:val="both"/>
        <w:rPr>
          <w:lang w:val="et-EE"/>
        </w:rPr>
      </w:pPr>
      <w:r w:rsidRPr="000F1464">
        <w:rPr>
          <w:lang w:val="et-EE"/>
        </w:rPr>
        <w:t>Käesolev korraldus jõustub seaduses sätestatud korras.</w:t>
      </w:r>
    </w:p>
    <w:p w:rsidR="00BC3EFC" w:rsidRPr="000F1464" w:rsidRDefault="00BC3EFC" w:rsidP="00D45295">
      <w:pPr>
        <w:jc w:val="both"/>
        <w:rPr>
          <w:lang w:val="et-EE"/>
        </w:rPr>
      </w:pPr>
    </w:p>
    <w:p w:rsidR="00BC3EFC" w:rsidRDefault="00BC3EFC" w:rsidP="00D45295">
      <w:pPr>
        <w:jc w:val="both"/>
        <w:rPr>
          <w:lang w:val="et-EE"/>
        </w:rPr>
      </w:pPr>
    </w:p>
    <w:p w:rsidR="00BC3EFC" w:rsidRPr="000F1464" w:rsidRDefault="00BC3EFC" w:rsidP="00D45295">
      <w:pPr>
        <w:jc w:val="both"/>
        <w:rPr>
          <w:lang w:val="et-EE"/>
        </w:rPr>
      </w:pPr>
    </w:p>
    <w:p w:rsidR="00BC3EFC" w:rsidRPr="000F1464" w:rsidRDefault="00BC3EFC" w:rsidP="00D45295">
      <w:pPr>
        <w:jc w:val="both"/>
        <w:rPr>
          <w:lang w:val="et-EE"/>
        </w:rPr>
      </w:pPr>
    </w:p>
    <w:p w:rsidR="00BC3EFC" w:rsidRPr="000F1464" w:rsidRDefault="00BC3EFC" w:rsidP="00D45295">
      <w:pPr>
        <w:jc w:val="both"/>
        <w:rPr>
          <w:lang w:val="et-EE"/>
        </w:rPr>
      </w:pPr>
      <w:r w:rsidRPr="000F1464">
        <w:rPr>
          <w:lang w:val="et-EE"/>
        </w:rPr>
        <w:t>Tarmo Tammiste</w:t>
      </w:r>
      <w:r w:rsidRPr="000F1464">
        <w:rPr>
          <w:lang w:val="et-EE"/>
        </w:rPr>
        <w:tab/>
        <w:t xml:space="preserve"> </w:t>
      </w:r>
      <w:r w:rsidRPr="000F1464">
        <w:rPr>
          <w:lang w:val="et-EE"/>
        </w:rPr>
        <w:tab/>
      </w:r>
      <w:r w:rsidRPr="000F1464">
        <w:rPr>
          <w:lang w:val="et-EE"/>
        </w:rPr>
        <w:tab/>
      </w:r>
      <w:r w:rsidRPr="000F1464">
        <w:rPr>
          <w:lang w:val="et-EE"/>
        </w:rPr>
        <w:tab/>
      </w:r>
      <w:r w:rsidRPr="000F1464">
        <w:rPr>
          <w:lang w:val="et-EE"/>
        </w:rPr>
        <w:tab/>
      </w:r>
      <w:r w:rsidRPr="000F1464">
        <w:rPr>
          <w:lang w:val="et-EE"/>
        </w:rPr>
        <w:tab/>
        <w:t>Ants Liimets</w:t>
      </w:r>
    </w:p>
    <w:p w:rsidR="00BC3EFC" w:rsidRPr="000F1464" w:rsidRDefault="00BC3EFC" w:rsidP="00D45295">
      <w:pPr>
        <w:jc w:val="both"/>
        <w:rPr>
          <w:bCs/>
          <w:lang w:val="et-EE"/>
        </w:rPr>
      </w:pPr>
      <w:r w:rsidRPr="000F1464">
        <w:rPr>
          <w:bCs/>
          <w:lang w:val="et-EE"/>
        </w:rPr>
        <w:t xml:space="preserve">Linnapea                   </w:t>
      </w:r>
      <w:r w:rsidRPr="000F1464">
        <w:rPr>
          <w:bCs/>
          <w:lang w:val="et-EE"/>
        </w:rPr>
        <w:tab/>
      </w:r>
      <w:r w:rsidRPr="000F1464">
        <w:rPr>
          <w:bCs/>
          <w:lang w:val="et-EE"/>
        </w:rPr>
        <w:tab/>
        <w:t xml:space="preserve">           </w:t>
      </w:r>
      <w:r w:rsidRPr="000F1464">
        <w:rPr>
          <w:bCs/>
          <w:lang w:val="et-EE"/>
        </w:rPr>
        <w:tab/>
      </w:r>
      <w:r w:rsidRPr="000F1464">
        <w:rPr>
          <w:bCs/>
          <w:lang w:val="et-EE"/>
        </w:rPr>
        <w:tab/>
      </w:r>
      <w:r w:rsidRPr="000F1464">
        <w:rPr>
          <w:bCs/>
          <w:lang w:val="et-EE"/>
        </w:rPr>
        <w:tab/>
        <w:t xml:space="preserve"> </w:t>
      </w:r>
      <w:r w:rsidRPr="000F1464">
        <w:rPr>
          <w:bCs/>
          <w:lang w:val="et-EE"/>
        </w:rPr>
        <w:tab/>
        <w:t>Linnasekret</w:t>
      </w:r>
      <w:r>
        <w:rPr>
          <w:bCs/>
          <w:lang w:val="et-EE"/>
        </w:rPr>
        <w:t>ä</w:t>
      </w:r>
      <w:r w:rsidRPr="000F1464">
        <w:rPr>
          <w:bCs/>
          <w:lang w:val="et-EE"/>
        </w:rPr>
        <w:t>r</w:t>
      </w:r>
      <w:r w:rsidRPr="000F1464">
        <w:rPr>
          <w:bCs/>
          <w:lang w:val="et-EE"/>
        </w:rPr>
        <w:tab/>
      </w:r>
    </w:p>
    <w:p w:rsidR="00BC3EFC" w:rsidRPr="000F1464" w:rsidRDefault="00BC3EFC" w:rsidP="008312AB">
      <w:pPr>
        <w:rPr>
          <w:lang w:val="et-EE"/>
        </w:rPr>
      </w:pPr>
    </w:p>
    <w:sectPr w:rsidR="00BC3EFC" w:rsidRPr="000F1464" w:rsidSect="006D69ED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2AE"/>
    <w:multiLevelType w:val="hybridMultilevel"/>
    <w:tmpl w:val="50F6535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526AD"/>
    <w:multiLevelType w:val="multilevel"/>
    <w:tmpl w:val="A4DC2F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0D24C00"/>
    <w:multiLevelType w:val="hybridMultilevel"/>
    <w:tmpl w:val="B5E6EE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01113B"/>
    <w:multiLevelType w:val="hybridMultilevel"/>
    <w:tmpl w:val="8454FD2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D64985"/>
    <w:multiLevelType w:val="multilevel"/>
    <w:tmpl w:val="8EC20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BE87E8A"/>
    <w:multiLevelType w:val="multilevel"/>
    <w:tmpl w:val="07327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7750F5A"/>
    <w:multiLevelType w:val="hybridMultilevel"/>
    <w:tmpl w:val="407EA97C"/>
    <w:lvl w:ilvl="0" w:tplc="0F709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02A0F"/>
    <w:multiLevelType w:val="multilevel"/>
    <w:tmpl w:val="79F8AC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9571587"/>
    <w:multiLevelType w:val="hybridMultilevel"/>
    <w:tmpl w:val="FCD89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0A7504"/>
    <w:multiLevelType w:val="hybridMultilevel"/>
    <w:tmpl w:val="C72A2A30"/>
    <w:lvl w:ilvl="0" w:tplc="526C7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596"/>
    <w:rsid w:val="0000514E"/>
    <w:rsid w:val="00020C80"/>
    <w:rsid w:val="00024AB6"/>
    <w:rsid w:val="000346CB"/>
    <w:rsid w:val="00036214"/>
    <w:rsid w:val="00043EAC"/>
    <w:rsid w:val="0005441F"/>
    <w:rsid w:val="000560CC"/>
    <w:rsid w:val="000667A8"/>
    <w:rsid w:val="00066932"/>
    <w:rsid w:val="00081AE8"/>
    <w:rsid w:val="0008388A"/>
    <w:rsid w:val="000A7EE1"/>
    <w:rsid w:val="000B7DE9"/>
    <w:rsid w:val="000E1E0D"/>
    <w:rsid w:val="000F1464"/>
    <w:rsid w:val="000F1F56"/>
    <w:rsid w:val="000F63BE"/>
    <w:rsid w:val="00102E8D"/>
    <w:rsid w:val="00105500"/>
    <w:rsid w:val="00114B6F"/>
    <w:rsid w:val="00127799"/>
    <w:rsid w:val="00127D43"/>
    <w:rsid w:val="001314F0"/>
    <w:rsid w:val="00131658"/>
    <w:rsid w:val="00136D24"/>
    <w:rsid w:val="00142769"/>
    <w:rsid w:val="00147CC0"/>
    <w:rsid w:val="0015576B"/>
    <w:rsid w:val="001701F6"/>
    <w:rsid w:val="0018048B"/>
    <w:rsid w:val="0019044C"/>
    <w:rsid w:val="00191E16"/>
    <w:rsid w:val="001C6042"/>
    <w:rsid w:val="001E1416"/>
    <w:rsid w:val="001E2D81"/>
    <w:rsid w:val="001F7106"/>
    <w:rsid w:val="00202694"/>
    <w:rsid w:val="0020696A"/>
    <w:rsid w:val="00234AC0"/>
    <w:rsid w:val="002632F4"/>
    <w:rsid w:val="00265BD2"/>
    <w:rsid w:val="00272AFD"/>
    <w:rsid w:val="00291A6C"/>
    <w:rsid w:val="002A34CC"/>
    <w:rsid w:val="002A5CB0"/>
    <w:rsid w:val="002B0C9A"/>
    <w:rsid w:val="002B3596"/>
    <w:rsid w:val="002C589F"/>
    <w:rsid w:val="002F31D3"/>
    <w:rsid w:val="00307342"/>
    <w:rsid w:val="00333842"/>
    <w:rsid w:val="00383AFA"/>
    <w:rsid w:val="003D368C"/>
    <w:rsid w:val="003D78C9"/>
    <w:rsid w:val="003E01F6"/>
    <w:rsid w:val="003E7599"/>
    <w:rsid w:val="00420655"/>
    <w:rsid w:val="00422305"/>
    <w:rsid w:val="00422653"/>
    <w:rsid w:val="004519A0"/>
    <w:rsid w:val="00457B49"/>
    <w:rsid w:val="0049267C"/>
    <w:rsid w:val="00494F4D"/>
    <w:rsid w:val="00495B2F"/>
    <w:rsid w:val="00496229"/>
    <w:rsid w:val="004A06F9"/>
    <w:rsid w:val="004A3561"/>
    <w:rsid w:val="004B0BF4"/>
    <w:rsid w:val="004B606D"/>
    <w:rsid w:val="004B6C22"/>
    <w:rsid w:val="004C158C"/>
    <w:rsid w:val="004C6426"/>
    <w:rsid w:val="004C71C5"/>
    <w:rsid w:val="004D553B"/>
    <w:rsid w:val="004D619A"/>
    <w:rsid w:val="00507276"/>
    <w:rsid w:val="005155D5"/>
    <w:rsid w:val="0052463B"/>
    <w:rsid w:val="00551321"/>
    <w:rsid w:val="005513DE"/>
    <w:rsid w:val="00557938"/>
    <w:rsid w:val="00573353"/>
    <w:rsid w:val="005A57C9"/>
    <w:rsid w:val="005A7E9D"/>
    <w:rsid w:val="005C45E4"/>
    <w:rsid w:val="005E1196"/>
    <w:rsid w:val="005E5119"/>
    <w:rsid w:val="005F2146"/>
    <w:rsid w:val="006253EC"/>
    <w:rsid w:val="00641E20"/>
    <w:rsid w:val="00665EEF"/>
    <w:rsid w:val="00666D93"/>
    <w:rsid w:val="00673F9D"/>
    <w:rsid w:val="006840E0"/>
    <w:rsid w:val="006932A7"/>
    <w:rsid w:val="006D69ED"/>
    <w:rsid w:val="006F033E"/>
    <w:rsid w:val="00703AFB"/>
    <w:rsid w:val="00717E56"/>
    <w:rsid w:val="007276FF"/>
    <w:rsid w:val="00736A3D"/>
    <w:rsid w:val="007500B8"/>
    <w:rsid w:val="00755501"/>
    <w:rsid w:val="00776FA0"/>
    <w:rsid w:val="00796830"/>
    <w:rsid w:val="007C7186"/>
    <w:rsid w:val="007D3BCE"/>
    <w:rsid w:val="007D7CA5"/>
    <w:rsid w:val="007F431F"/>
    <w:rsid w:val="00800C6E"/>
    <w:rsid w:val="008312AB"/>
    <w:rsid w:val="008432C8"/>
    <w:rsid w:val="00854B6E"/>
    <w:rsid w:val="00862229"/>
    <w:rsid w:val="008727FB"/>
    <w:rsid w:val="0088131A"/>
    <w:rsid w:val="008A60CA"/>
    <w:rsid w:val="008B0DC7"/>
    <w:rsid w:val="008B4655"/>
    <w:rsid w:val="008E3ECA"/>
    <w:rsid w:val="008E7F1B"/>
    <w:rsid w:val="00914C86"/>
    <w:rsid w:val="009226C4"/>
    <w:rsid w:val="009333F0"/>
    <w:rsid w:val="009368AA"/>
    <w:rsid w:val="009375C1"/>
    <w:rsid w:val="009419FE"/>
    <w:rsid w:val="00953FCF"/>
    <w:rsid w:val="00954FAB"/>
    <w:rsid w:val="00965D09"/>
    <w:rsid w:val="009662CE"/>
    <w:rsid w:val="00970FFE"/>
    <w:rsid w:val="0097320D"/>
    <w:rsid w:val="009A019C"/>
    <w:rsid w:val="009A3DE5"/>
    <w:rsid w:val="009B623A"/>
    <w:rsid w:val="009C2907"/>
    <w:rsid w:val="009D0C44"/>
    <w:rsid w:val="009D1895"/>
    <w:rsid w:val="009E07BE"/>
    <w:rsid w:val="009F206D"/>
    <w:rsid w:val="009F6D4C"/>
    <w:rsid w:val="00A10410"/>
    <w:rsid w:val="00A1751F"/>
    <w:rsid w:val="00A26146"/>
    <w:rsid w:val="00A30CBB"/>
    <w:rsid w:val="00A3623B"/>
    <w:rsid w:val="00A41039"/>
    <w:rsid w:val="00A50AAA"/>
    <w:rsid w:val="00A64000"/>
    <w:rsid w:val="00A83B15"/>
    <w:rsid w:val="00AB59DC"/>
    <w:rsid w:val="00AC0796"/>
    <w:rsid w:val="00AD7954"/>
    <w:rsid w:val="00AE6835"/>
    <w:rsid w:val="00B07B9A"/>
    <w:rsid w:val="00B1450A"/>
    <w:rsid w:val="00B3165F"/>
    <w:rsid w:val="00B341C8"/>
    <w:rsid w:val="00B40E6C"/>
    <w:rsid w:val="00B43F32"/>
    <w:rsid w:val="00B56231"/>
    <w:rsid w:val="00B6083C"/>
    <w:rsid w:val="00B631A6"/>
    <w:rsid w:val="00B63ED2"/>
    <w:rsid w:val="00B71A83"/>
    <w:rsid w:val="00B921F2"/>
    <w:rsid w:val="00BA1E61"/>
    <w:rsid w:val="00BA2104"/>
    <w:rsid w:val="00BC3EFC"/>
    <w:rsid w:val="00C03151"/>
    <w:rsid w:val="00C128FC"/>
    <w:rsid w:val="00C2051F"/>
    <w:rsid w:val="00C46575"/>
    <w:rsid w:val="00C502FC"/>
    <w:rsid w:val="00C51456"/>
    <w:rsid w:val="00C53D33"/>
    <w:rsid w:val="00C62E76"/>
    <w:rsid w:val="00C65576"/>
    <w:rsid w:val="00C80985"/>
    <w:rsid w:val="00C9112E"/>
    <w:rsid w:val="00C957D9"/>
    <w:rsid w:val="00C96871"/>
    <w:rsid w:val="00CB2235"/>
    <w:rsid w:val="00CB3915"/>
    <w:rsid w:val="00CD3095"/>
    <w:rsid w:val="00CE29D4"/>
    <w:rsid w:val="00CE2D0B"/>
    <w:rsid w:val="00D070B5"/>
    <w:rsid w:val="00D220A3"/>
    <w:rsid w:val="00D45295"/>
    <w:rsid w:val="00D645AA"/>
    <w:rsid w:val="00D8232C"/>
    <w:rsid w:val="00D94D5D"/>
    <w:rsid w:val="00DA4275"/>
    <w:rsid w:val="00DC7839"/>
    <w:rsid w:val="00DE3015"/>
    <w:rsid w:val="00DE5382"/>
    <w:rsid w:val="00DF67AE"/>
    <w:rsid w:val="00E0230D"/>
    <w:rsid w:val="00E22871"/>
    <w:rsid w:val="00E37809"/>
    <w:rsid w:val="00E44119"/>
    <w:rsid w:val="00E50308"/>
    <w:rsid w:val="00E67F24"/>
    <w:rsid w:val="00E70C9C"/>
    <w:rsid w:val="00E85FBA"/>
    <w:rsid w:val="00EA1532"/>
    <w:rsid w:val="00EA5FA5"/>
    <w:rsid w:val="00EB10C6"/>
    <w:rsid w:val="00EB493A"/>
    <w:rsid w:val="00EC2F7C"/>
    <w:rsid w:val="00EE6831"/>
    <w:rsid w:val="00EE6AA2"/>
    <w:rsid w:val="00F046A9"/>
    <w:rsid w:val="00F13C70"/>
    <w:rsid w:val="00F13FBD"/>
    <w:rsid w:val="00F26FBE"/>
    <w:rsid w:val="00F3162A"/>
    <w:rsid w:val="00F463E0"/>
    <w:rsid w:val="00F77180"/>
    <w:rsid w:val="00F85C1E"/>
    <w:rsid w:val="00F96E0C"/>
    <w:rsid w:val="00FA57A8"/>
    <w:rsid w:val="00FA69D0"/>
    <w:rsid w:val="00FC2B8E"/>
    <w:rsid w:val="00FE07D4"/>
    <w:rsid w:val="00FE24E0"/>
    <w:rsid w:val="00FF0F30"/>
    <w:rsid w:val="00F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596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3596"/>
    <w:pPr>
      <w:jc w:val="both"/>
      <w:outlineLvl w:val="2"/>
    </w:pPr>
    <w:rPr>
      <w:rFonts w:ascii="Book Antiqua" w:eastAsia="Calibri" w:hAnsi="Book Antiqu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596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B3596"/>
    <w:rPr>
      <w:rFonts w:ascii="Book Antiqua" w:hAnsi="Book Antiqua" w:cs="Times New Roman"/>
      <w:b/>
      <w:sz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B3596"/>
    <w:pPr>
      <w:jc w:val="center"/>
    </w:pPr>
    <w:rPr>
      <w:rFonts w:eastAsia="Calibri"/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B3596"/>
    <w:rPr>
      <w:rFonts w:ascii="Times New Roman" w:hAnsi="Times New Roman" w:cs="Times New Roman"/>
      <w:b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2B3596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3596"/>
    <w:rPr>
      <w:rFonts w:ascii="Times New Roman" w:hAnsi="Times New Roman" w:cs="Times New Roman"/>
      <w:sz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2B3596"/>
    <w:pPr>
      <w:ind w:firstLine="106"/>
    </w:pPr>
    <w:rPr>
      <w:rFonts w:ascii="Book Antiqua" w:eastAsia="Calibri" w:hAnsi="Book Antiq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B3596"/>
    <w:rPr>
      <w:rFonts w:ascii="Book Antiqua" w:hAnsi="Book Antiqua" w:cs="Times New Roman"/>
      <w:sz w:val="24"/>
      <w:lang w:val="ru-RU" w:eastAsia="ru-RU"/>
    </w:rPr>
  </w:style>
  <w:style w:type="paragraph" w:customStyle="1" w:styleId="33">
    <w:name w:val="Основной текст 33"/>
    <w:basedOn w:val="Normal"/>
    <w:uiPriority w:val="99"/>
    <w:rsid w:val="002B3596"/>
    <w:pPr>
      <w:autoSpaceDE w:val="0"/>
      <w:autoSpaceDN w:val="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1">
    <w:name w:val="Обычный1"/>
    <w:uiPriority w:val="99"/>
    <w:rsid w:val="002B3596"/>
    <w:pPr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val="et-EE"/>
    </w:rPr>
  </w:style>
  <w:style w:type="paragraph" w:customStyle="1" w:styleId="paragraph">
    <w:name w:val="paragraph"/>
    <w:basedOn w:val="Normal"/>
    <w:uiPriority w:val="99"/>
    <w:rsid w:val="002B359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2B3596"/>
  </w:style>
  <w:style w:type="paragraph" w:styleId="BodyText2">
    <w:name w:val="Body Text 2"/>
    <w:basedOn w:val="Normal"/>
    <w:link w:val="BodyText2Char"/>
    <w:uiPriority w:val="99"/>
    <w:semiHidden/>
    <w:rsid w:val="00703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03AFB"/>
    <w:rPr>
      <w:rFonts w:ascii="Times New Roman" w:hAnsi="Times New Roman" w:cs="Times New Roman"/>
      <w:sz w:val="24"/>
      <w:lang w:val="ru-RU" w:eastAsia="ru-RU"/>
    </w:rPr>
  </w:style>
  <w:style w:type="paragraph" w:customStyle="1" w:styleId="a">
    <w:name w:val="Îáû÷íûé"/>
    <w:uiPriority w:val="99"/>
    <w:rsid w:val="00066932"/>
    <w:pPr>
      <w:widowControl w:val="0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1"/>
    <w:basedOn w:val="Normal"/>
    <w:uiPriority w:val="99"/>
    <w:rsid w:val="0006693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A1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1063</Words>
  <Characters>6060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Anna</dc:creator>
  <cp:keywords/>
  <dc:description/>
  <cp:lastModifiedBy>Inga Auer</cp:lastModifiedBy>
  <cp:revision>3</cp:revision>
  <cp:lastPrinted>2016-02-08T13:08:00Z</cp:lastPrinted>
  <dcterms:created xsi:type="dcterms:W3CDTF">2016-11-29T07:07:00Z</dcterms:created>
  <dcterms:modified xsi:type="dcterms:W3CDTF">2016-11-29T07:11:00Z</dcterms:modified>
</cp:coreProperties>
</file>