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Default="00794D6E" w:rsidP="00966EC5">
      <w:pPr>
        <w:pStyle w:val="1"/>
        <w:keepNext w:val="0"/>
        <w:widowControl w:val="0"/>
        <w:numPr>
          <w:ilvl w:val="0"/>
          <w:numId w:val="0"/>
        </w:numPr>
        <w:tabs>
          <w:tab w:val="left" w:pos="900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Default="00794D6E" w:rsidP="00966EC5">
      <w:pPr>
        <w:pStyle w:val="2"/>
        <w:keepNext w:val="0"/>
        <w:widowControl w:val="0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Default="00794D6E" w:rsidP="00966EC5">
      <w:pPr>
        <w:pStyle w:val="2"/>
        <w:keepNext w:val="0"/>
        <w:widowControl w:val="0"/>
        <w:numPr>
          <w:ilvl w:val="0"/>
          <w:numId w:val="0"/>
        </w:numPr>
        <w:tabs>
          <w:tab w:val="left" w:pos="9000"/>
        </w:tabs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NARVA LINNAVALITSUS</w:t>
      </w:r>
    </w:p>
    <w:p w:rsidR="00794D6E" w:rsidRDefault="00794D6E" w:rsidP="00966EC5">
      <w:pPr>
        <w:widowControl w:val="0"/>
        <w:tabs>
          <w:tab w:val="left" w:pos="9000"/>
        </w:tabs>
        <w:jc w:val="center"/>
        <w:rPr>
          <w:lang w:val="et-EE"/>
        </w:rPr>
      </w:pPr>
    </w:p>
    <w:p w:rsidR="00794D6E" w:rsidRDefault="00794D6E" w:rsidP="00966EC5">
      <w:pPr>
        <w:pStyle w:val="4"/>
        <w:keepNext w:val="0"/>
        <w:widowControl w:val="0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>
        <w:rPr>
          <w:sz w:val="32"/>
          <w:szCs w:val="32"/>
        </w:rPr>
        <w:t>K O R R A L D U S</w:t>
      </w: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F2B26" w:rsidP="00966EC5">
      <w:pPr>
        <w:widowControl w:val="0"/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.12</w:t>
      </w:r>
      <w:r w:rsidR="00794D6E">
        <w:rPr>
          <w:lang w:val="et-EE"/>
        </w:rPr>
        <w:t>.2016. a nr ______</w:t>
      </w: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pStyle w:val="a3"/>
        <w:widowControl w:val="0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Linnavara </w:t>
      </w:r>
      <w:r w:rsidR="00F77828">
        <w:rPr>
          <w:rFonts w:ascii="Times New Roman" w:hAnsi="Times New Roman" w:cs="Times New Roman"/>
          <w:b/>
          <w:sz w:val="24"/>
          <w:lang w:val="et-EE"/>
        </w:rPr>
        <w:t>(</w:t>
      </w:r>
      <w:r w:rsidR="00F77828">
        <w:rPr>
          <w:rFonts w:ascii="Times New Roman" w:hAnsi="Times New Roman" w:cs="Times New Roman"/>
          <w:b/>
          <w:sz w:val="24"/>
          <w:lang w:val="et-EE"/>
        </w:rPr>
        <w:t>m</w:t>
      </w:r>
      <w:r w:rsidR="00F77828">
        <w:rPr>
          <w:rFonts w:ascii="Times New Roman" w:hAnsi="Times New Roman" w:cs="Times New Roman"/>
          <w:b/>
          <w:sz w:val="24"/>
          <w:lang w:val="et-EE"/>
        </w:rPr>
        <w:t>änguplats</w:t>
      </w:r>
      <w:r w:rsidR="00F77828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F77828" w:rsidRPr="00F77828">
        <w:rPr>
          <w:rFonts w:ascii="Times New Roman" w:hAnsi="Times New Roman" w:cs="Times New Roman"/>
          <w:b/>
          <w:i/>
          <w:sz w:val="24"/>
          <w:lang w:val="et-EE"/>
        </w:rPr>
        <w:t xml:space="preserve">Kreenholmi tänav 34 </w:t>
      </w:r>
      <w:r w:rsidR="006F02A5" w:rsidRPr="00F77828">
        <w:rPr>
          <w:rFonts w:ascii="Times New Roman" w:hAnsi="Times New Roman" w:cs="Times New Roman"/>
          <w:b/>
          <w:i/>
          <w:sz w:val="24"/>
          <w:lang w:val="et-EE"/>
        </w:rPr>
        <w:t>juures</w:t>
      </w:r>
      <w:r w:rsidR="00966EC5">
        <w:rPr>
          <w:rFonts w:ascii="Times New Roman" w:hAnsi="Times New Roman" w:cs="Times New Roman"/>
          <w:b/>
          <w:i/>
          <w:sz w:val="24"/>
          <w:lang w:val="et-EE"/>
        </w:rPr>
        <w:t>,</w:t>
      </w:r>
      <w:r w:rsidR="006F02A5" w:rsidRPr="00F77828">
        <w:rPr>
          <w:rFonts w:ascii="Times New Roman" w:hAnsi="Times New Roman" w:cs="Times New Roman"/>
          <w:b/>
          <w:i/>
          <w:sz w:val="24"/>
          <w:lang w:val="et-EE"/>
        </w:rPr>
        <w:t xml:space="preserve"> </w:t>
      </w:r>
      <w:r w:rsidR="00F77828" w:rsidRPr="00F77828">
        <w:rPr>
          <w:rFonts w:ascii="Times New Roman" w:hAnsi="Times New Roman" w:cs="Times New Roman"/>
          <w:b/>
          <w:i/>
          <w:sz w:val="24"/>
          <w:lang w:val="et-EE"/>
        </w:rPr>
        <w:t>Narva</w:t>
      </w:r>
      <w:r w:rsidR="00F77828">
        <w:rPr>
          <w:rFonts w:ascii="Times New Roman" w:hAnsi="Times New Roman" w:cs="Times New Roman"/>
          <w:b/>
          <w:sz w:val="24"/>
          <w:lang w:val="et-EE"/>
        </w:rPr>
        <w:t>)</w:t>
      </w:r>
      <w:r w:rsidR="00F77828">
        <w:rPr>
          <w:rFonts w:ascii="Times New Roman" w:hAnsi="Times New Roman" w:cs="Times New Roman"/>
          <w:b/>
          <w:sz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lang w:val="et-EE"/>
        </w:rPr>
        <w:t>kõlbmatuks tunnistamine ja Narva Linnavalitsuse Arhitektuuri- ja Linnaplaneerimise Ameti bilansist mahakand</w:t>
      </w:r>
      <w:r w:rsidR="00F77828">
        <w:rPr>
          <w:rFonts w:ascii="Times New Roman" w:hAnsi="Times New Roman" w:cs="Times New Roman"/>
          <w:b/>
          <w:sz w:val="24"/>
          <w:lang w:val="et-EE"/>
        </w:rPr>
        <w:t>mine</w:t>
      </w:r>
    </w:p>
    <w:p w:rsidR="00794D6E" w:rsidRDefault="00794D6E" w:rsidP="00966EC5">
      <w:pPr>
        <w:pStyle w:val="a3"/>
        <w:widowControl w:val="0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</w:p>
    <w:p w:rsidR="00794D6E" w:rsidRDefault="00794D6E" w:rsidP="00966EC5">
      <w:pPr>
        <w:pStyle w:val="a3"/>
        <w:widowControl w:val="0"/>
        <w:numPr>
          <w:ilvl w:val="0"/>
          <w:numId w:val="2"/>
        </w:numPr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794D6E" w:rsidRDefault="00794D6E" w:rsidP="00966E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794D6E" w:rsidRDefault="00794D6E" w:rsidP="00966E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>
        <w:rPr>
          <w:lang w:val="et-EE"/>
        </w:rPr>
        <w:t xml:space="preserve">Narva Linnavalitsuse Arhitektuuri- ja Linnaplaneerimise Amet (edaspidi ka </w:t>
      </w:r>
      <w:r>
        <w:rPr>
          <w:i/>
          <w:lang w:val="et-EE"/>
        </w:rPr>
        <w:t>Amet</w:t>
      </w:r>
      <w:r>
        <w:rPr>
          <w:lang w:val="et-EE"/>
        </w:rPr>
        <w:t>) taotleb linnavara</w:t>
      </w:r>
      <w:r w:rsidR="00F77828">
        <w:rPr>
          <w:lang w:val="et-EE"/>
        </w:rPr>
        <w:t>ks</w:t>
      </w:r>
      <w:r>
        <w:rPr>
          <w:lang w:val="et-EE"/>
        </w:rPr>
        <w:t xml:space="preserve"> </w:t>
      </w:r>
      <w:r w:rsidR="00F77828">
        <w:rPr>
          <w:lang w:val="et-EE"/>
        </w:rPr>
        <w:t xml:space="preserve">oleva </w:t>
      </w:r>
      <w:r w:rsidR="00F77828" w:rsidRPr="00F77828">
        <w:rPr>
          <w:b/>
          <w:lang w:val="et-EE"/>
        </w:rPr>
        <w:t>m</w:t>
      </w:r>
      <w:r w:rsidR="00F77828" w:rsidRPr="00314C04">
        <w:rPr>
          <w:b/>
          <w:lang w:val="et-EE"/>
        </w:rPr>
        <w:t>änguplats</w:t>
      </w:r>
      <w:r w:rsidR="00F77828">
        <w:rPr>
          <w:b/>
          <w:lang w:val="et-EE"/>
        </w:rPr>
        <w:t>i</w:t>
      </w:r>
      <w:r w:rsidR="00F77828" w:rsidRPr="00314C04">
        <w:rPr>
          <w:b/>
          <w:lang w:val="et-EE"/>
        </w:rPr>
        <w:t xml:space="preserve"> Kreenholmi tänav 34 juures</w:t>
      </w:r>
      <w:r w:rsidR="00F77828">
        <w:rPr>
          <w:b/>
          <w:lang w:val="et-EE"/>
        </w:rPr>
        <w:t>, maksumusega 10 087,05 eurot, jääkväärtusega 0,00 euro, soetatud 23.12.2004. a.</w:t>
      </w:r>
      <w:r w:rsidR="00F77828">
        <w:rPr>
          <w:lang w:val="et-EE"/>
        </w:rPr>
        <w:t xml:space="preserve"> </w:t>
      </w:r>
      <w:r>
        <w:rPr>
          <w:lang w:val="et-EE"/>
        </w:rPr>
        <w:t>kõlbamatuks tunnistamist ja volituse andmist bilansi</w:t>
      </w:r>
      <w:r w:rsidR="00F77828">
        <w:rPr>
          <w:lang w:val="et-EE"/>
        </w:rPr>
        <w:t>st mahakandmist ja hävitamiseks.</w:t>
      </w:r>
    </w:p>
    <w:p w:rsidR="00794D6E" w:rsidRDefault="00794D6E" w:rsidP="00966E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073"/>
      </w:tblGrid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Linnavara liik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274351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Vallasasi</w:t>
            </w:r>
          </w:p>
        </w:tc>
      </w:tr>
      <w:tr w:rsidR="00794D6E" w:rsidRPr="009E7999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Täielik nimetus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9E7999" w:rsidP="00966EC5">
            <w:pPr>
              <w:widowControl w:val="0"/>
              <w:jc w:val="both"/>
              <w:rPr>
                <w:lang w:val="et-EE"/>
              </w:rPr>
            </w:pPr>
            <w:r w:rsidRPr="009E7999">
              <w:rPr>
                <w:lang w:val="et-EE"/>
              </w:rPr>
              <w:t>Mänguplats, Kreenholmi tänav 34 juures</w:t>
            </w:r>
            <w:r>
              <w:rPr>
                <w:lang w:val="et-EE"/>
              </w:rPr>
              <w:t xml:space="preserve">. </w:t>
            </w:r>
            <w:proofErr w:type="spellStart"/>
            <w:r>
              <w:rPr>
                <w:lang w:val="et-EE"/>
              </w:rPr>
              <w:t>Inv</w:t>
            </w:r>
            <w:proofErr w:type="spellEnd"/>
            <w:r>
              <w:rPr>
                <w:lang w:val="et-EE"/>
              </w:rPr>
              <w:t>. Nr R155109-250</w:t>
            </w:r>
          </w:p>
        </w:tc>
      </w:tr>
      <w:tr w:rsidR="00794D6E" w:rsidRPr="009E7999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Kogus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1 tk</w:t>
            </w:r>
          </w:p>
        </w:tc>
      </w:tr>
      <w:tr w:rsidR="00794D6E" w:rsidRPr="009E7999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A90481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23.12.2004. a</w:t>
            </w:r>
          </w:p>
        </w:tc>
      </w:tr>
      <w:tr w:rsidR="00794D6E" w:rsidRPr="009E7999" w:rsidTr="00966EC5">
        <w:trPr>
          <w:trHeight w:val="43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Maksumus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BF7E9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10 087,0</w:t>
            </w:r>
            <w:r w:rsidR="00794D6E" w:rsidRPr="009E7999">
              <w:rPr>
                <w:lang w:val="et-EE"/>
              </w:rPr>
              <w:t>5</w:t>
            </w:r>
            <w:r w:rsidR="00794D6E">
              <w:rPr>
                <w:lang w:val="et-EE"/>
              </w:rPr>
              <w:t xml:space="preserve"> eurot</w:t>
            </w:r>
          </w:p>
        </w:tc>
      </w:tr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Jääkväärtus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0,00 eurot</w:t>
            </w:r>
          </w:p>
        </w:tc>
      </w:tr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Tehnilised andmed ja asukoht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4307E2" w:rsidP="00966EC5">
            <w:pPr>
              <w:widowControl w:val="0"/>
              <w:jc w:val="both"/>
              <w:rPr>
                <w:lang w:val="et-EE"/>
              </w:rPr>
            </w:pPr>
            <w:r w:rsidRPr="004307E2">
              <w:rPr>
                <w:lang w:val="et-EE"/>
              </w:rPr>
              <w:t>Mänguplats, Kreenholmi tänav 34 juures</w:t>
            </w:r>
            <w:r w:rsidR="00794D6E">
              <w:rPr>
                <w:lang w:val="et-EE"/>
              </w:rPr>
              <w:t>, Narva</w:t>
            </w:r>
          </w:p>
        </w:tc>
      </w:tr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Seisukorra lühiiseloomustus taotluse esitamise ajal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0E0E1B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Vara osa on lammutatud</w:t>
            </w:r>
          </w:p>
        </w:tc>
      </w:tr>
      <w:tr w:rsidR="00794D6E" w:rsidRPr="00546D2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546D2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Vaja on maha kanda 6 534,30 eurot – vara (lastemängukompleks) lammutatud osa.</w:t>
            </w:r>
          </w:p>
          <w:p w:rsidR="00546D2E" w:rsidRDefault="00546D2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Alus: Mängukomplekside ülevaatuse akt: toote kandekonstruktsioon on liiga mädanenud ja tootel esineb liiga palju mittevastavusi standardile, seega ei ole otstarbekas seda standardiga vastavusse viia ja remontida.</w:t>
            </w:r>
          </w:p>
          <w:p w:rsidR="00546D2E" w:rsidRDefault="00546D2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Ei saa kellelegi kasutuse anda, kuna vara osa on juba hävitatud. Tõendatakse: OÜ ATIX teostatud tööde akt, september 2016.</w:t>
            </w:r>
          </w:p>
        </w:tc>
      </w:tr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Märge linnavara registri kande kohta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</w:tr>
      <w:tr w:rsidR="00794D6E" w:rsidTr="00966EC5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Muud linnavaraga seotud olulisi andmed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 w:rsidP="00966EC5">
            <w:pPr>
              <w:widowControl w:val="0"/>
              <w:jc w:val="both"/>
              <w:rPr>
                <w:lang w:val="et-EE"/>
              </w:rPr>
            </w:pPr>
            <w:r>
              <w:rPr>
                <w:lang w:val="et-EE"/>
              </w:rPr>
              <w:t>Ei ole</w:t>
            </w:r>
          </w:p>
        </w:tc>
      </w:tr>
    </w:tbl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6F02A5" w:rsidRDefault="006F02A5" w:rsidP="00966EC5">
      <w:pPr>
        <w:widowControl w:val="0"/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t>Nimetatud linnavara on vaja tunnistada kõlbmatuks ja anda volitus linnavara mahakandmiseks ja hävitamiseks seoses sellega, et vara on muutunud kõlbmatuks avaliku kasutamise, linna valitsemise või tulu saamise otstarbeks.</w:t>
      </w:r>
    </w:p>
    <w:p w:rsidR="006F02A5" w:rsidRDefault="006F02A5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6F02A5" w:rsidRDefault="006F02A5" w:rsidP="00966E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DD53BF">
        <w:rPr>
          <w:lang w:val="et-EE"/>
        </w:rPr>
        <w:t xml:space="preserve">Narva Linnavalitsuse Arhitektuuri- ja Linnaplaneerimise Amet </w:t>
      </w:r>
      <w:r>
        <w:rPr>
          <w:lang w:val="et-EE"/>
        </w:rPr>
        <w:t xml:space="preserve">on esitanud </w:t>
      </w:r>
      <w:r w:rsidRPr="00581805">
        <w:rPr>
          <w:lang w:val="et-EE"/>
        </w:rPr>
        <w:t>linnavara (</w:t>
      </w:r>
      <w:r w:rsidRPr="006F02A5">
        <w:rPr>
          <w:lang w:val="et-EE"/>
        </w:rPr>
        <w:t>mänguplats Kreenholmi tänav 34 juures</w:t>
      </w:r>
      <w:r w:rsidR="00966EC5">
        <w:rPr>
          <w:lang w:val="et-EE"/>
        </w:rPr>
        <w:t>,</w:t>
      </w:r>
      <w:r w:rsidRPr="006F02A5">
        <w:rPr>
          <w:lang w:val="et-EE"/>
        </w:rPr>
        <w:t xml:space="preserve"> Narva</w:t>
      </w:r>
      <w:r w:rsidRPr="00581805">
        <w:rPr>
          <w:lang w:val="et-EE"/>
        </w:rPr>
        <w:t>)</w:t>
      </w:r>
      <w:r w:rsidRPr="00357FE6">
        <w:rPr>
          <w:lang w:val="et-EE"/>
        </w:rPr>
        <w:t xml:space="preserve"> </w:t>
      </w:r>
      <w:r w:rsidRPr="00DD53BF">
        <w:rPr>
          <w:lang w:val="et-EE"/>
        </w:rPr>
        <w:t>kõlbamatuks tunnistamis</w:t>
      </w:r>
      <w:r>
        <w:rPr>
          <w:lang w:val="et-EE"/>
        </w:rPr>
        <w:t>e,</w:t>
      </w:r>
      <w:r w:rsidRPr="00DD53BF">
        <w:rPr>
          <w:lang w:val="et-EE"/>
        </w:rPr>
        <w:t xml:space="preserve"> bilansist mahakandmis</w:t>
      </w:r>
      <w:r>
        <w:rPr>
          <w:lang w:val="et-EE"/>
        </w:rPr>
        <w:t>e ja hävitamise taotluse koos tõendavate dokumentidega Narva Linnavalitsuse linnavarakomisjonile, kes</w:t>
      </w:r>
      <w:r w:rsidRPr="00DD53BF">
        <w:rPr>
          <w:lang w:val="et-EE"/>
        </w:rPr>
        <w:t xml:space="preserve"> </w:t>
      </w:r>
      <w:r>
        <w:rPr>
          <w:lang w:val="et-EE"/>
        </w:rPr>
        <w:t xml:space="preserve">peab esitatud taotlust põhjendatuks (protokolli nr </w:t>
      </w:r>
      <w:r>
        <w:rPr>
          <w:lang w:val="et-EE"/>
        </w:rPr>
        <w:t>15</w:t>
      </w:r>
      <w:r w:rsidRPr="00B2331E">
        <w:rPr>
          <w:lang w:val="et-EE"/>
        </w:rPr>
        <w:t xml:space="preserve"> punkt </w:t>
      </w:r>
      <w:r>
        <w:rPr>
          <w:lang w:val="et-EE"/>
        </w:rPr>
        <w:t xml:space="preserve">3, </w:t>
      </w:r>
      <w:proofErr w:type="spellStart"/>
      <w:r>
        <w:rPr>
          <w:lang w:val="et-EE"/>
        </w:rPr>
        <w:t>kp</w:t>
      </w:r>
      <w:proofErr w:type="spellEnd"/>
      <w:r>
        <w:rPr>
          <w:lang w:val="et-EE"/>
        </w:rPr>
        <w:t xml:space="preserve"> 14.1</w:t>
      </w:r>
      <w:r w:rsidRPr="00B2331E">
        <w:rPr>
          <w:lang w:val="ru-RU"/>
        </w:rPr>
        <w:t>2</w:t>
      </w:r>
      <w:r w:rsidRPr="00B2331E">
        <w:rPr>
          <w:lang w:val="et-EE"/>
        </w:rPr>
        <w:t>.2016).</w:t>
      </w: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966EC5" w:rsidRPr="00966EC5" w:rsidRDefault="00966EC5" w:rsidP="00966EC5">
      <w:pPr>
        <w:pStyle w:val="a3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794D6E" w:rsidRDefault="00794D6E" w:rsidP="00966EC5">
      <w:pPr>
        <w:widowControl w:val="0"/>
        <w:numPr>
          <w:ilvl w:val="1"/>
          <w:numId w:val="2"/>
        </w:numPr>
        <w:ind w:left="567" w:hanging="567"/>
        <w:jc w:val="both"/>
        <w:rPr>
          <w:lang w:val="et-EE"/>
        </w:rPr>
      </w:pPr>
      <w:r>
        <w:rPr>
          <w:lang w:val="et-EE"/>
        </w:rPr>
        <w:t xml:space="preserve">Vastavalt </w:t>
      </w:r>
      <w:r>
        <w:rPr>
          <w:lang w:val="et-EE" w:eastAsia="ru-RU"/>
        </w:rPr>
        <w:t>kohaliku omavalitsuse korralduse seaduse</w:t>
      </w:r>
      <w:r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794D6E" w:rsidRDefault="00794D6E" w:rsidP="00966EC5">
      <w:pPr>
        <w:widowControl w:val="0"/>
        <w:numPr>
          <w:ilvl w:val="1"/>
          <w:numId w:val="2"/>
        </w:numPr>
        <w:ind w:left="567" w:hanging="567"/>
        <w:jc w:val="both"/>
        <w:rPr>
          <w:lang w:val="et-EE"/>
        </w:rPr>
      </w:pPr>
      <w:r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tunnistamist, mahakandmist ja hävitamist: (1) maatüki oluliseks osaks oleva 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794D6E" w:rsidRDefault="00794D6E" w:rsidP="00966EC5">
      <w:pPr>
        <w:widowControl w:val="0"/>
        <w:jc w:val="both"/>
        <w:rPr>
          <w:lang w:val="et-EE"/>
        </w:rPr>
      </w:pPr>
    </w:p>
    <w:p w:rsidR="00794D6E" w:rsidRDefault="00794D6E" w:rsidP="00966EC5">
      <w:pPr>
        <w:pStyle w:val="a3"/>
        <w:widowControl w:val="0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966EC5" w:rsidRPr="00966EC5" w:rsidRDefault="00966EC5" w:rsidP="00966EC5">
      <w:pPr>
        <w:pStyle w:val="a3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  <w:bookmarkStart w:id="0" w:name="_GoBack"/>
      <w:bookmarkEnd w:id="0"/>
    </w:p>
    <w:p w:rsidR="00794D6E" w:rsidRDefault="00794D6E" w:rsidP="00966EC5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bookmarkStart w:id="1" w:name="para11lg1"/>
      <w:bookmarkEnd w:id="1"/>
      <w:r>
        <w:rPr>
          <w:lang w:val="et-EE"/>
        </w:rPr>
        <w:t>Nõustada Narva Linnavalitsuse Arhitektuuri- ja Linnaplaneerimise Ameti taotlusega linnavara (</w:t>
      </w:r>
      <w:r w:rsidR="00426D96">
        <w:rPr>
          <w:lang w:val="et-EE"/>
        </w:rPr>
        <w:t>m</w:t>
      </w:r>
      <w:r w:rsidR="002C2F8A" w:rsidRPr="002C2F8A">
        <w:rPr>
          <w:lang w:val="et-EE"/>
        </w:rPr>
        <w:t>änguplats Kreenholmi tänav 34 juures, Narva</w:t>
      </w:r>
      <w:r>
        <w:rPr>
          <w:lang w:val="et-EE"/>
        </w:rPr>
        <w:t>) kõlbmatuks tunnistamise kohta.</w:t>
      </w:r>
    </w:p>
    <w:p w:rsidR="00794D6E" w:rsidRDefault="00794D6E" w:rsidP="00966EC5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>
        <w:rPr>
          <w:lang w:val="et-EE"/>
        </w:rPr>
        <w:t>Tunnistada linnavara (</w:t>
      </w:r>
      <w:r w:rsidR="00426D96">
        <w:rPr>
          <w:lang w:val="et-EE"/>
        </w:rPr>
        <w:t>m</w:t>
      </w:r>
      <w:r w:rsidR="002C2F8A" w:rsidRPr="002C2F8A">
        <w:rPr>
          <w:lang w:val="et-EE"/>
        </w:rPr>
        <w:t>änguplats Kreenholmi tänav 34 juures, Narva</w:t>
      </w:r>
      <w:r>
        <w:rPr>
          <w:lang w:val="et-EE"/>
        </w:rPr>
        <w:t>) kõlbmatuks ning volitada Arhitektuuri- ja Linnaplaneerimise Ametit selle vara bilansist mahakandmiseks ja hävitamiseks.</w:t>
      </w:r>
    </w:p>
    <w:p w:rsidR="00426D96" w:rsidRDefault="00426D96" w:rsidP="00966EC5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B2331E">
        <w:rPr>
          <w:lang w:val="et-EE"/>
        </w:rPr>
        <w:t>Kõlbmatuks tunnistatud varaga seotud õigused ja kohustused ei kuulu ülekandmisele.</w:t>
      </w:r>
    </w:p>
    <w:p w:rsidR="00794D6E" w:rsidRDefault="00794D6E" w:rsidP="00966EC5">
      <w:pPr>
        <w:widowControl w:val="0"/>
        <w:jc w:val="both"/>
        <w:rPr>
          <w:lang w:val="et-EE"/>
        </w:rPr>
      </w:pPr>
    </w:p>
    <w:p w:rsidR="00794D6E" w:rsidRPr="00966EC5" w:rsidRDefault="00794D6E" w:rsidP="00966EC5">
      <w:pPr>
        <w:pStyle w:val="a5"/>
        <w:widowControl w:val="0"/>
        <w:numPr>
          <w:ilvl w:val="0"/>
          <w:numId w:val="2"/>
        </w:numPr>
        <w:tabs>
          <w:tab w:val="left" w:pos="9000"/>
        </w:tabs>
        <w:jc w:val="both"/>
        <w:rPr>
          <w:b/>
          <w:bCs/>
          <w:lang w:val="et-EE"/>
        </w:rPr>
      </w:pPr>
      <w:r w:rsidRPr="00966EC5">
        <w:rPr>
          <w:b/>
          <w:bCs/>
          <w:lang w:val="et-EE"/>
        </w:rPr>
        <w:t>Rakendussätted</w:t>
      </w:r>
    </w:p>
    <w:p w:rsidR="00966EC5" w:rsidRPr="00966EC5" w:rsidRDefault="00966EC5" w:rsidP="00966EC5">
      <w:pPr>
        <w:widowControl w:val="0"/>
        <w:tabs>
          <w:tab w:val="left" w:pos="9000"/>
        </w:tabs>
        <w:jc w:val="both"/>
        <w:rPr>
          <w:bCs/>
          <w:lang w:val="et-EE"/>
        </w:rPr>
      </w:pPr>
    </w:p>
    <w:p w:rsidR="00794D6E" w:rsidRDefault="00794D6E" w:rsidP="00966EC5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>
        <w:rPr>
          <w:lang w:val="et-EE"/>
        </w:rPr>
        <w:t>Narva Linnakantseleil teha korraldus teatavaks Narva Linnavalitsusele Arhitektuuri-ja Linnaplaneerimise Ametile.</w:t>
      </w:r>
    </w:p>
    <w:p w:rsidR="00794D6E" w:rsidRDefault="00794D6E" w:rsidP="00966EC5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>
        <w:rPr>
          <w:lang w:val="et-EE"/>
        </w:rPr>
        <w:t xml:space="preserve">Korraldus jõustub seadusega sätestatud korras. </w:t>
      </w:r>
    </w:p>
    <w:p w:rsidR="00794D6E" w:rsidRDefault="00794D6E" w:rsidP="00966EC5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>
        <w:rPr>
          <w:lang w:val="et-EE"/>
        </w:rPr>
        <w:t>Korraldust võib vaidlustada Tartu Halduskohtu Jõhvi kohtumajas 30 päeva jooksul arvates korralduse teatavakstegemisest.</w:t>
      </w: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794D6E" w:rsidP="00966EC5">
      <w:pPr>
        <w:widowControl w:val="0"/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t xml:space="preserve">Tarmo Tammiste                                                                    Ants </w:t>
      </w:r>
      <w:proofErr w:type="spellStart"/>
      <w:r>
        <w:rPr>
          <w:lang w:val="et-EE"/>
        </w:rPr>
        <w:t>Liimets</w:t>
      </w:r>
      <w:proofErr w:type="spellEnd"/>
      <w:r>
        <w:rPr>
          <w:lang w:val="et-EE"/>
        </w:rPr>
        <w:t xml:space="preserve"> </w:t>
      </w:r>
    </w:p>
    <w:p w:rsidR="008C089C" w:rsidRDefault="008C089C" w:rsidP="00966EC5">
      <w:pPr>
        <w:widowControl w:val="0"/>
        <w:tabs>
          <w:tab w:val="left" w:pos="9000"/>
        </w:tabs>
        <w:jc w:val="both"/>
        <w:rPr>
          <w:lang w:val="et-EE"/>
        </w:rPr>
      </w:pPr>
    </w:p>
    <w:p w:rsidR="00C971A5" w:rsidRPr="00794D6E" w:rsidRDefault="00794D6E" w:rsidP="00966EC5">
      <w:pPr>
        <w:widowControl w:val="0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79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6FEC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AE7453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7332C"/>
    <w:rsid w:val="000E0E1B"/>
    <w:rsid w:val="00274351"/>
    <w:rsid w:val="002C2F8A"/>
    <w:rsid w:val="00314C04"/>
    <w:rsid w:val="00426D96"/>
    <w:rsid w:val="004307E2"/>
    <w:rsid w:val="00546D2E"/>
    <w:rsid w:val="006A38B0"/>
    <w:rsid w:val="006F02A5"/>
    <w:rsid w:val="00794D6E"/>
    <w:rsid w:val="007E18F0"/>
    <w:rsid w:val="007F2B26"/>
    <w:rsid w:val="008C089C"/>
    <w:rsid w:val="00966EC5"/>
    <w:rsid w:val="009E7999"/>
    <w:rsid w:val="00A90481"/>
    <w:rsid w:val="00BF7E9E"/>
    <w:rsid w:val="00C971A5"/>
    <w:rsid w:val="00DF4AC1"/>
    <w:rsid w:val="00F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3">
    <w:name w:val="heading 3"/>
    <w:basedOn w:val="a"/>
    <w:next w:val="a"/>
    <w:link w:val="30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link w:val="50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0"/>
    <w:link w:val="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semiHidden/>
    <w:rsid w:val="00794D6E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a4"/>
    <w:semiHidden/>
    <w:unhideWhenUsed/>
    <w:rsid w:val="00794D6E"/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a5">
    <w:name w:val="List Paragraph"/>
    <w:basedOn w:val="a"/>
    <w:uiPriority w:val="34"/>
    <w:qFormat/>
    <w:rsid w:val="00966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3">
    <w:name w:val="heading 3"/>
    <w:basedOn w:val="a"/>
    <w:next w:val="a"/>
    <w:link w:val="30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link w:val="50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0"/>
    <w:link w:val="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semiHidden/>
    <w:rsid w:val="00794D6E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a4"/>
    <w:semiHidden/>
    <w:unhideWhenUsed/>
    <w:rsid w:val="00794D6E"/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a5">
    <w:name w:val="List Paragraph"/>
    <w:basedOn w:val="a"/>
    <w:uiPriority w:val="34"/>
    <w:qFormat/>
    <w:rsid w:val="0096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04A-54DF-40C2-89BA-79420CB2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Anna</cp:lastModifiedBy>
  <cp:revision>3</cp:revision>
  <dcterms:created xsi:type="dcterms:W3CDTF">2016-12-21T08:15:00Z</dcterms:created>
  <dcterms:modified xsi:type="dcterms:W3CDTF">2016-12-21T08:23:00Z</dcterms:modified>
</cp:coreProperties>
</file>