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E3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C0FE3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</w:p>
    <w:p w:rsidR="000C0FE3" w:rsidRPr="00CA1FA7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</w:p>
    <w:p w:rsidR="000C0FE3" w:rsidRPr="00CA1FA7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</w:p>
    <w:p w:rsidR="000C0FE3" w:rsidRPr="00CA1FA7" w:rsidRDefault="000C0FE3" w:rsidP="000C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NARVA LINNAVALITSUS</w:t>
      </w:r>
    </w:p>
    <w:p w:rsidR="000C0FE3" w:rsidRPr="00CA1FA7" w:rsidRDefault="000C0FE3" w:rsidP="000C0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0C0FE3" w:rsidRPr="00CA1FA7" w:rsidRDefault="000C0FE3" w:rsidP="000C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PROTOKOLLILINE OTSUS</w:t>
      </w: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_________201</w:t>
      </w:r>
      <w:r w:rsidRPr="00CA1FA7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7</w:t>
      </w:r>
      <w:r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>. a  nr</w:t>
      </w: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0C0FE3" w:rsidRDefault="000C0FE3" w:rsidP="000C0FE3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Linnavolikogu määrus 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151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Narva Linnavalitsus võtab vastu protokollilise otsuse:</w:t>
      </w: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03B86" w:rsidRDefault="00E15CE1" w:rsidP="000C0FE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03B8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 xml:space="preserve">Nõustuda määruse eelnõuga </w:t>
      </w:r>
      <w:r w:rsidRPr="00C03B8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03B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Pr="00C03B8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03B86" w:rsidRPr="00C03B86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r w:rsidR="00C03B8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C0FE3" w:rsidRPr="00C03B8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sitada Narva</w:t>
      </w:r>
      <w:r w:rsidR="00C03B8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 xml:space="preserve"> Linnavolikogule vastuvõtmiseks.</w:t>
      </w:r>
      <w:bookmarkStart w:id="0" w:name="_GoBack"/>
      <w:bookmarkEnd w:id="0"/>
    </w:p>
    <w:p w:rsidR="000C0FE3" w:rsidRPr="00CA1FA7" w:rsidRDefault="000C0FE3" w:rsidP="000C0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E3" w:rsidRPr="00CA1FA7" w:rsidRDefault="000C0FE3" w:rsidP="000C0F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A7">
        <w:rPr>
          <w:rFonts w:ascii="Times New Roman" w:eastAsia="Times New Roman" w:hAnsi="Times New Roman" w:cs="Times New Roman"/>
          <w:sz w:val="24"/>
          <w:szCs w:val="24"/>
        </w:rPr>
        <w:t>Volitada Narva</w:t>
      </w:r>
      <w:r w:rsidRPr="00CA1F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A7">
        <w:rPr>
          <w:rFonts w:ascii="Times New Roman" w:eastAsia="Times New Roman" w:hAnsi="Times New Roman" w:cs="Times New Roman"/>
          <w:sz w:val="24"/>
          <w:szCs w:val="24"/>
        </w:rPr>
        <w:t xml:space="preserve">Linnavalitsuse liiget Georgi </w:t>
      </w:r>
      <w:proofErr w:type="spellStart"/>
      <w:r w:rsidRPr="00CA1FA7">
        <w:rPr>
          <w:rFonts w:ascii="Times New Roman" w:eastAsia="Times New Roman" w:hAnsi="Times New Roman" w:cs="Times New Roman"/>
          <w:sz w:val="24"/>
          <w:szCs w:val="24"/>
        </w:rPr>
        <w:t>Ignatov’it</w:t>
      </w:r>
      <w:proofErr w:type="spellEnd"/>
      <w:r w:rsidRPr="00CA1FA7">
        <w:rPr>
          <w:rFonts w:ascii="Times New Roman" w:eastAsia="Times New Roman" w:hAnsi="Times New Roman" w:cs="Times New Roman"/>
          <w:sz w:val="24"/>
          <w:szCs w:val="24"/>
        </w:rPr>
        <w:t xml:space="preserve">  antud eelnõu Narva Linnavolikogus ette kandma.</w:t>
      </w: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Tarmo Tammiste</w:t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</w:p>
    <w:p w:rsidR="000C0FE3" w:rsidRPr="00CA1FA7" w:rsidRDefault="000C0FE3" w:rsidP="000C0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Linnapea</w:t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  <w:t xml:space="preserve">Ants Liimets </w:t>
      </w:r>
    </w:p>
    <w:p w:rsidR="000C0FE3" w:rsidRPr="00CA1FA7" w:rsidRDefault="000C0FE3" w:rsidP="000C0FE3">
      <w:pPr>
        <w:spacing w:after="0" w:line="240" w:lineRule="auto"/>
        <w:ind w:left="5676" w:firstLine="69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Linnasekretär</w:t>
      </w:r>
    </w:p>
    <w:p w:rsidR="003553BB" w:rsidRDefault="00C03B86"/>
    <w:sectPr w:rsidR="003553BB" w:rsidSect="00821B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09D3"/>
    <w:multiLevelType w:val="hybridMultilevel"/>
    <w:tmpl w:val="2C1EED2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E3"/>
    <w:rsid w:val="000C0FE3"/>
    <w:rsid w:val="00622A0E"/>
    <w:rsid w:val="00C03B86"/>
    <w:rsid w:val="00E15CE1"/>
    <w:rsid w:val="00F1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2017-03-20T07:24:00Z</dcterms:created>
  <dcterms:modified xsi:type="dcterms:W3CDTF">2017-03-20T09:02:00Z</dcterms:modified>
</cp:coreProperties>
</file>