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06F4" w:rsidRPr="00215E12" w:rsidRDefault="008806F4" w:rsidP="008806F4">
      <w:pPr>
        <w:tabs>
          <w:tab w:val="left" w:pos="540"/>
          <w:tab w:val="left" w:pos="5245"/>
        </w:tabs>
        <w:spacing w:after="0" w:line="240" w:lineRule="auto"/>
        <w:jc w:val="both"/>
        <w:rPr>
          <w:rFonts w:ascii="Times New Roman" w:hAnsi="Times New Roman" w:cs="Times New Roman"/>
          <w:sz w:val="24"/>
          <w:szCs w:val="24"/>
        </w:rPr>
      </w:pPr>
      <w:r w:rsidRPr="00215E12">
        <w:rPr>
          <w:rFonts w:ascii="Times New Roman" w:hAnsi="Times New Roman" w:cs="Times New Roman"/>
          <w:sz w:val="24"/>
          <w:szCs w:val="24"/>
        </w:rPr>
        <w:t>Narva Linnavalitsus</w:t>
      </w:r>
    </w:p>
    <w:p w:rsidR="008806F4" w:rsidRPr="00215E12" w:rsidRDefault="008806F4" w:rsidP="008806F4">
      <w:pPr>
        <w:tabs>
          <w:tab w:val="left" w:pos="540"/>
          <w:tab w:val="left" w:pos="5245"/>
        </w:tabs>
        <w:spacing w:after="0" w:line="240" w:lineRule="auto"/>
        <w:jc w:val="both"/>
        <w:rPr>
          <w:rFonts w:ascii="Times New Roman" w:hAnsi="Times New Roman" w:cs="Times New Roman"/>
          <w:sz w:val="24"/>
          <w:szCs w:val="24"/>
        </w:rPr>
      </w:pPr>
      <w:r w:rsidRPr="00215E12">
        <w:rPr>
          <w:rFonts w:ascii="Times New Roman" w:hAnsi="Times New Roman" w:cs="Times New Roman"/>
          <w:sz w:val="24"/>
          <w:szCs w:val="24"/>
        </w:rPr>
        <w:t xml:space="preserve">Peetri 5 </w:t>
      </w:r>
    </w:p>
    <w:p w:rsidR="008806F4" w:rsidRPr="008806F4" w:rsidRDefault="008806F4" w:rsidP="008806F4">
      <w:pPr>
        <w:tabs>
          <w:tab w:val="left" w:pos="540"/>
          <w:tab w:val="left" w:pos="7020"/>
        </w:tabs>
        <w:spacing w:after="0" w:line="240" w:lineRule="auto"/>
        <w:jc w:val="both"/>
        <w:rPr>
          <w:rFonts w:ascii="Times New Roman" w:hAnsi="Times New Roman" w:cs="Times New Roman"/>
          <w:sz w:val="24"/>
          <w:szCs w:val="24"/>
        </w:rPr>
      </w:pPr>
      <w:r w:rsidRPr="00215E12">
        <w:rPr>
          <w:rFonts w:ascii="Times New Roman" w:hAnsi="Times New Roman" w:cs="Times New Roman"/>
          <w:sz w:val="24"/>
          <w:szCs w:val="24"/>
        </w:rPr>
        <w:t xml:space="preserve">20308 NARVA                                         </w:t>
      </w:r>
      <w:r>
        <w:rPr>
          <w:rFonts w:ascii="Times New Roman" w:hAnsi="Times New Roman" w:cs="Times New Roman"/>
          <w:sz w:val="24"/>
          <w:szCs w:val="24"/>
        </w:rPr>
        <w:t xml:space="preserve">                             </w:t>
      </w:r>
      <w:r w:rsidRPr="00215E12">
        <w:rPr>
          <w:rFonts w:ascii="Times New Roman" w:hAnsi="Times New Roman" w:cs="Times New Roman"/>
          <w:sz w:val="24"/>
          <w:szCs w:val="24"/>
        </w:rPr>
        <w:t xml:space="preserve">    </w:t>
      </w:r>
      <w:r w:rsidRPr="008806F4">
        <w:rPr>
          <w:rFonts w:ascii="Times New Roman" w:hAnsi="Times New Roman" w:cs="Times New Roman"/>
          <w:bCs/>
          <w:sz w:val="24"/>
        </w:rPr>
        <w:t>„____“________2017   nr_____</w:t>
      </w:r>
    </w:p>
    <w:p w:rsidR="008806F4" w:rsidRPr="00215E12" w:rsidRDefault="008806F4" w:rsidP="008806F4">
      <w:pPr>
        <w:tabs>
          <w:tab w:val="left" w:pos="540"/>
          <w:tab w:val="left" w:pos="6750"/>
        </w:tabs>
        <w:spacing w:after="0" w:line="240" w:lineRule="auto"/>
        <w:jc w:val="both"/>
        <w:rPr>
          <w:rFonts w:ascii="Times New Roman" w:hAnsi="Times New Roman" w:cs="Times New Roman"/>
          <w:sz w:val="24"/>
          <w:szCs w:val="24"/>
        </w:rPr>
      </w:pPr>
      <w:r w:rsidRPr="00215E12">
        <w:rPr>
          <w:rFonts w:ascii="Times New Roman" w:hAnsi="Times New Roman" w:cs="Times New Roman"/>
          <w:sz w:val="24"/>
          <w:szCs w:val="24"/>
        </w:rPr>
        <w:tab/>
      </w:r>
    </w:p>
    <w:p w:rsidR="008806F4" w:rsidRPr="00D56F51" w:rsidRDefault="008806F4" w:rsidP="00D56F51">
      <w:pPr>
        <w:pStyle w:val="2"/>
        <w:spacing w:before="0" w:after="0"/>
        <w:jc w:val="both"/>
        <w:rPr>
          <w:rFonts w:ascii="Times New Roman" w:hAnsi="Times New Roman" w:cs="Times New Roman"/>
          <w:sz w:val="24"/>
          <w:szCs w:val="24"/>
          <w:lang w:val="et-EE"/>
        </w:rPr>
      </w:pPr>
      <w:r w:rsidRPr="00215E12">
        <w:rPr>
          <w:rFonts w:ascii="Times New Roman" w:hAnsi="Times New Roman" w:cs="Times New Roman"/>
          <w:sz w:val="24"/>
          <w:szCs w:val="24"/>
        </w:rPr>
        <w:t>Õ I E N D</w:t>
      </w:r>
    </w:p>
    <w:p w:rsidR="00D56F51" w:rsidRPr="00215E12" w:rsidRDefault="00D56F51" w:rsidP="008806F4">
      <w:pPr>
        <w:tabs>
          <w:tab w:val="left" w:pos="540"/>
          <w:tab w:val="left" w:pos="5245"/>
        </w:tabs>
        <w:spacing w:after="0" w:line="240" w:lineRule="auto"/>
        <w:jc w:val="both"/>
        <w:rPr>
          <w:rFonts w:ascii="Times New Roman" w:hAnsi="Times New Roman" w:cs="Times New Roman"/>
          <w:sz w:val="24"/>
          <w:szCs w:val="24"/>
        </w:rPr>
      </w:pPr>
    </w:p>
    <w:p w:rsidR="008806F4" w:rsidRPr="00215E12" w:rsidRDefault="008806F4" w:rsidP="008806F4">
      <w:pPr>
        <w:spacing w:after="0" w:line="240" w:lineRule="auto"/>
        <w:jc w:val="both"/>
        <w:rPr>
          <w:rFonts w:ascii="Times New Roman" w:eastAsia="Times New Roman" w:hAnsi="Times New Roman" w:cs="Times New Roman"/>
          <w:sz w:val="24"/>
          <w:szCs w:val="24"/>
          <w:lang w:eastAsia="et-EE"/>
        </w:rPr>
      </w:pPr>
      <w:r w:rsidRPr="00215E12">
        <w:rPr>
          <w:rFonts w:ascii="Times New Roman" w:eastAsia="Times New Roman" w:hAnsi="Times New Roman" w:cs="Times New Roman"/>
          <w:sz w:val="24"/>
          <w:szCs w:val="24"/>
          <w:lang w:eastAsia="et-EE"/>
        </w:rPr>
        <w:t>Määrus kehtestatakse kohaliku omavalitsuse korralduse seaduse § 30 lõike 1 punkti 3, § 49 lõike 11, lastekaitseseaduse § 17 lõike 2 ning Narva linna põhimääruse punkti 5.7.1 alusel.</w:t>
      </w:r>
    </w:p>
    <w:p w:rsidR="008806F4" w:rsidRPr="00215E12" w:rsidRDefault="008806F4" w:rsidP="008806F4">
      <w:pPr>
        <w:pStyle w:val="eelnupealkiri"/>
        <w:spacing w:before="0" w:after="0"/>
        <w:jc w:val="both"/>
        <w:rPr>
          <w:b w:val="0"/>
          <w:sz w:val="24"/>
        </w:rPr>
      </w:pPr>
    </w:p>
    <w:p w:rsidR="008806F4" w:rsidRPr="00215E12" w:rsidRDefault="008806F4" w:rsidP="008806F4">
      <w:pPr>
        <w:pStyle w:val="eelnupealkiri"/>
        <w:spacing w:before="0" w:after="0"/>
        <w:jc w:val="both"/>
        <w:rPr>
          <w:b w:val="0"/>
          <w:sz w:val="24"/>
        </w:rPr>
      </w:pPr>
      <w:r w:rsidRPr="00215E12">
        <w:rPr>
          <w:b w:val="0"/>
          <w:sz w:val="24"/>
        </w:rPr>
        <w:t xml:space="preserve">Alates 01.01.2018.a jõustub </w:t>
      </w:r>
      <w:r>
        <w:rPr>
          <w:b w:val="0"/>
          <w:sz w:val="24"/>
        </w:rPr>
        <w:t>„</w:t>
      </w:r>
      <w:r w:rsidRPr="00215E12">
        <w:rPr>
          <w:b w:val="0"/>
          <w:sz w:val="24"/>
        </w:rPr>
        <w:t>Sotsiaalhoolekande seaduse muutmise ja sellega seonduvalt  teiste seaduste muutmise seadus</w:t>
      </w:r>
      <w:r>
        <w:rPr>
          <w:b w:val="0"/>
          <w:sz w:val="24"/>
        </w:rPr>
        <w:t>“</w:t>
      </w:r>
      <w:r w:rsidRPr="00215E12">
        <w:rPr>
          <w:b w:val="0"/>
          <w:sz w:val="24"/>
        </w:rPr>
        <w:t xml:space="preserve">, millega kaotatakse maa- ja linnavalitsuste juures tegutsevad alaealiste komisjonid ja tunnistatakse kehtetuks </w:t>
      </w:r>
      <w:r>
        <w:rPr>
          <w:b w:val="0"/>
          <w:sz w:val="24"/>
        </w:rPr>
        <w:t>„A</w:t>
      </w:r>
      <w:r w:rsidRPr="00215E12">
        <w:rPr>
          <w:b w:val="0"/>
          <w:sz w:val="24"/>
        </w:rPr>
        <w:t>laealise mõjutusvahendite seadus</w:t>
      </w:r>
      <w:r>
        <w:rPr>
          <w:b w:val="0"/>
          <w:sz w:val="24"/>
        </w:rPr>
        <w:t>“</w:t>
      </w:r>
      <w:r w:rsidR="009E7813">
        <w:rPr>
          <w:b w:val="0"/>
          <w:sz w:val="24"/>
        </w:rPr>
        <w:t xml:space="preserve"> (AMVS) ning „</w:t>
      </w:r>
      <w:r w:rsidR="009E7813" w:rsidRPr="009E7813">
        <w:rPr>
          <w:rStyle w:val="a3"/>
          <w:b w:val="0"/>
          <w:i w:val="0"/>
          <w:sz w:val="24"/>
        </w:rPr>
        <w:t>Alaealiste komisjoni põhimäärus</w:t>
      </w:r>
      <w:r w:rsidR="009E7813">
        <w:rPr>
          <w:rStyle w:val="a3"/>
          <w:b w:val="0"/>
          <w:i w:val="0"/>
          <w:sz w:val="24"/>
        </w:rPr>
        <w:t>“</w:t>
      </w:r>
      <w:r w:rsidR="009E7813" w:rsidRPr="009E7813">
        <w:rPr>
          <w:rStyle w:val="a3"/>
          <w:b w:val="0"/>
          <w:i w:val="0"/>
          <w:sz w:val="24"/>
        </w:rPr>
        <w:t>.</w:t>
      </w:r>
    </w:p>
    <w:p w:rsidR="00D56F51" w:rsidRDefault="008806F4" w:rsidP="008806F4">
      <w:pPr>
        <w:spacing w:after="0" w:line="240" w:lineRule="auto"/>
        <w:jc w:val="both"/>
        <w:rPr>
          <w:rFonts w:ascii="Times New Roman" w:hAnsi="Times New Roman" w:cs="Times New Roman"/>
          <w:sz w:val="24"/>
          <w:szCs w:val="24"/>
        </w:rPr>
      </w:pPr>
      <w:r w:rsidRPr="00215E12">
        <w:rPr>
          <w:rFonts w:ascii="Times New Roman" w:hAnsi="Times New Roman" w:cs="Times New Roman"/>
          <w:sz w:val="24"/>
          <w:szCs w:val="24"/>
        </w:rPr>
        <w:t xml:space="preserve">Alaealiste komisjon tegutseb Narvas alates 1999 aastast. Komisjoni üheks aktuaalsemaks ja sotsiaalselt tähenduslikumaks ülesandeks profülaktika süsteemis on lahendusteede leidmine alaealiste seas kuritegude ja õigusrikkumiste kasvu vähendamiseks, perekonna halva olukorra varane väljaselgitamine ja nende profülaktika kõrgendatud efektiivsus. Selle ülesande täitmiseks on linnas loodud </w:t>
      </w:r>
      <w:r>
        <w:rPr>
          <w:rFonts w:ascii="Times New Roman" w:hAnsi="Times New Roman" w:cs="Times New Roman"/>
          <w:sz w:val="24"/>
          <w:szCs w:val="24"/>
        </w:rPr>
        <w:t xml:space="preserve">seni tulemuslikuks kujunenud </w:t>
      </w:r>
      <w:r w:rsidRPr="00215E12">
        <w:rPr>
          <w:rFonts w:ascii="Times New Roman" w:hAnsi="Times New Roman" w:cs="Times New Roman"/>
          <w:sz w:val="24"/>
          <w:szCs w:val="24"/>
        </w:rPr>
        <w:t>võrgustikutöö kõikide struktuuride, üksuste ja allüksuste vahel, kelle ülesannete hulka kuulub vahetu koostöö alaealistega, nende õiguste ja huvide kaitse, sealhulgas krimina</w:t>
      </w:r>
      <w:r>
        <w:rPr>
          <w:rFonts w:ascii="Times New Roman" w:hAnsi="Times New Roman" w:cs="Times New Roman"/>
          <w:sz w:val="24"/>
          <w:szCs w:val="24"/>
        </w:rPr>
        <w:t>alpreventiivne tegevus. T</w:t>
      </w:r>
      <w:r w:rsidRPr="00215E12">
        <w:rPr>
          <w:rFonts w:ascii="Times New Roman" w:hAnsi="Times New Roman" w:cs="Times New Roman"/>
          <w:sz w:val="24"/>
          <w:szCs w:val="24"/>
        </w:rPr>
        <w:t xml:space="preserve">egevust koordineerivaks keskuseks on pikkade aastate jooksul olnud just alaealiste komisjon. </w:t>
      </w:r>
    </w:p>
    <w:p w:rsidR="008806F4" w:rsidRPr="00215E12" w:rsidRDefault="008806F4" w:rsidP="008806F4">
      <w:pPr>
        <w:spacing w:after="0" w:line="240" w:lineRule="auto"/>
        <w:jc w:val="both"/>
        <w:rPr>
          <w:rFonts w:ascii="Times New Roman" w:eastAsia="Times New Roman" w:hAnsi="Times New Roman" w:cs="Times New Roman"/>
          <w:sz w:val="24"/>
          <w:szCs w:val="24"/>
        </w:rPr>
      </w:pPr>
      <w:r w:rsidRPr="00215E12">
        <w:rPr>
          <w:rFonts w:ascii="Times New Roman" w:hAnsi="Times New Roman" w:cs="Times New Roman"/>
          <w:sz w:val="24"/>
          <w:szCs w:val="24"/>
        </w:rPr>
        <w:t xml:space="preserve">Tõhusa võrgustikutöö jätkamiseks, et tagada abivajavatele lastele vajalik abi ning seeläbi ennetada laste poolt õigusrikkumiste toimepanemist ning sellest lastele endile ja ühiskonnale tulenevaid kahjulikke tagajärgi, näeb Sotsiaalministeerium ette võimalust moodustada vajaduse korral kohaliku omavalitsuse üksuse juurde nõuandva organina laste ja perede komisjon  (LasteKS § 17 lõige 2). AMVS-i kehtetuks tunnistamisel jääb igal KOV-il võimalus ise otsustada, millisel viisil koordineerida </w:t>
      </w:r>
      <w:r>
        <w:rPr>
          <w:rFonts w:ascii="Times New Roman" w:hAnsi="Times New Roman" w:cs="Times New Roman"/>
          <w:sz w:val="24"/>
          <w:szCs w:val="24"/>
        </w:rPr>
        <w:t xml:space="preserve">tööd </w:t>
      </w:r>
      <w:r w:rsidRPr="00215E12">
        <w:rPr>
          <w:rFonts w:ascii="Times New Roman" w:hAnsi="Times New Roman" w:cs="Times New Roman"/>
          <w:sz w:val="24"/>
          <w:szCs w:val="24"/>
        </w:rPr>
        <w:t>oma territooriumil ning koostöö</w:t>
      </w:r>
      <w:r>
        <w:rPr>
          <w:rFonts w:ascii="Times New Roman" w:hAnsi="Times New Roman" w:cs="Times New Roman"/>
          <w:sz w:val="24"/>
          <w:szCs w:val="24"/>
        </w:rPr>
        <w:t>d</w:t>
      </w:r>
      <w:r w:rsidRPr="00215E12">
        <w:rPr>
          <w:rFonts w:ascii="Times New Roman" w:hAnsi="Times New Roman" w:cs="Times New Roman"/>
          <w:sz w:val="24"/>
          <w:szCs w:val="24"/>
        </w:rPr>
        <w:t xml:space="preserve"> teiste KOV-idega eri</w:t>
      </w:r>
      <w:r>
        <w:rPr>
          <w:rFonts w:ascii="Times New Roman" w:hAnsi="Times New Roman" w:cs="Times New Roman"/>
          <w:sz w:val="24"/>
          <w:szCs w:val="24"/>
        </w:rPr>
        <w:t xml:space="preserve"> valdkondade esindajate vahel</w:t>
      </w:r>
      <w:r w:rsidRPr="00215E12">
        <w:rPr>
          <w:rFonts w:ascii="Times New Roman" w:hAnsi="Times New Roman" w:cs="Times New Roman"/>
          <w:sz w:val="24"/>
          <w:szCs w:val="24"/>
        </w:rPr>
        <w:t xml:space="preserve"> </w:t>
      </w:r>
      <w:r>
        <w:rPr>
          <w:rFonts w:ascii="Times New Roman" w:hAnsi="Times New Roman" w:cs="Times New Roman"/>
          <w:sz w:val="24"/>
          <w:szCs w:val="24"/>
        </w:rPr>
        <w:t>nii ennetuse</w:t>
      </w:r>
      <w:r w:rsidRPr="00215E12">
        <w:rPr>
          <w:rFonts w:ascii="Times New Roman" w:hAnsi="Times New Roman" w:cs="Times New Roman"/>
          <w:sz w:val="24"/>
          <w:szCs w:val="24"/>
        </w:rPr>
        <w:t xml:space="preserve">vallas, kui </w:t>
      </w:r>
      <w:r>
        <w:rPr>
          <w:rFonts w:ascii="Times New Roman" w:hAnsi="Times New Roman" w:cs="Times New Roman"/>
          <w:sz w:val="24"/>
          <w:szCs w:val="24"/>
        </w:rPr>
        <w:t xml:space="preserve">ka </w:t>
      </w:r>
      <w:r w:rsidRPr="00215E12">
        <w:rPr>
          <w:rFonts w:ascii="Times New Roman" w:hAnsi="Times New Roman" w:cs="Times New Roman"/>
          <w:sz w:val="24"/>
          <w:szCs w:val="24"/>
        </w:rPr>
        <w:t xml:space="preserve">õigusrikkumisi toime pannud lastele sobivate meetmete väljatöötamisel ja pakkumisel. Narva linna Sotsiaalabiameti lastekaitseosakond teeb igapäevaselt </w:t>
      </w:r>
      <w:r>
        <w:rPr>
          <w:rFonts w:ascii="Times New Roman" w:hAnsi="Times New Roman" w:cs="Times New Roman"/>
          <w:sz w:val="24"/>
          <w:szCs w:val="24"/>
        </w:rPr>
        <w:t xml:space="preserve">ära suure </w:t>
      </w:r>
      <w:r w:rsidRPr="00215E12">
        <w:rPr>
          <w:rFonts w:ascii="Times New Roman" w:hAnsi="Times New Roman" w:cs="Times New Roman"/>
          <w:sz w:val="24"/>
          <w:szCs w:val="24"/>
        </w:rPr>
        <w:t>töö</w:t>
      </w:r>
      <w:r>
        <w:rPr>
          <w:rFonts w:ascii="Times New Roman" w:hAnsi="Times New Roman" w:cs="Times New Roman"/>
          <w:sz w:val="24"/>
          <w:szCs w:val="24"/>
        </w:rPr>
        <w:t>d</w:t>
      </w:r>
      <w:r w:rsidRPr="00215E12">
        <w:rPr>
          <w:rFonts w:ascii="Times New Roman" w:hAnsi="Times New Roman" w:cs="Times New Roman"/>
          <w:sz w:val="24"/>
          <w:szCs w:val="24"/>
        </w:rPr>
        <w:t xml:space="preserve">, mis on </w:t>
      </w:r>
      <w:r>
        <w:rPr>
          <w:rFonts w:ascii="Times New Roman" w:hAnsi="Times New Roman" w:cs="Times New Roman"/>
          <w:sz w:val="24"/>
          <w:szCs w:val="24"/>
        </w:rPr>
        <w:t xml:space="preserve">peamiselt </w:t>
      </w:r>
      <w:r w:rsidRPr="00215E12">
        <w:rPr>
          <w:rFonts w:ascii="Times New Roman" w:hAnsi="Times New Roman" w:cs="Times New Roman"/>
          <w:sz w:val="24"/>
          <w:szCs w:val="24"/>
        </w:rPr>
        <w:t>seotud abi osutamisega lastele ja nende perekondadele, kes on sattunud keerulistesse eluolukordadesse ja vajavad erilist tähelepanu</w:t>
      </w:r>
      <w:r>
        <w:rPr>
          <w:rFonts w:ascii="Times New Roman" w:hAnsi="Times New Roman" w:cs="Times New Roman"/>
          <w:sz w:val="24"/>
          <w:szCs w:val="24"/>
        </w:rPr>
        <w:t xml:space="preserve">. Pakutakse abi </w:t>
      </w:r>
      <w:r w:rsidRPr="00215E12">
        <w:rPr>
          <w:rFonts w:ascii="Times New Roman" w:hAnsi="Times New Roman" w:cs="Times New Roman"/>
          <w:sz w:val="24"/>
          <w:szCs w:val="24"/>
        </w:rPr>
        <w:t>va</w:t>
      </w:r>
      <w:r>
        <w:rPr>
          <w:rFonts w:ascii="Times New Roman" w:hAnsi="Times New Roman" w:cs="Times New Roman"/>
          <w:sz w:val="24"/>
          <w:szCs w:val="24"/>
        </w:rPr>
        <w:t>jalike dokumentide vormistamisel, nõustatakse</w:t>
      </w:r>
      <w:r w:rsidRPr="00215E12">
        <w:rPr>
          <w:rFonts w:ascii="Times New Roman" w:hAnsi="Times New Roman" w:cs="Times New Roman"/>
          <w:sz w:val="24"/>
          <w:szCs w:val="24"/>
        </w:rPr>
        <w:t>,</w:t>
      </w:r>
      <w:r>
        <w:rPr>
          <w:rFonts w:ascii="Times New Roman" w:hAnsi="Times New Roman" w:cs="Times New Roman"/>
          <w:sz w:val="24"/>
          <w:szCs w:val="24"/>
        </w:rPr>
        <w:t xml:space="preserve"> esindatakse peresid</w:t>
      </w:r>
      <w:r w:rsidRPr="00215E12">
        <w:rPr>
          <w:rFonts w:ascii="Times New Roman" w:hAnsi="Times New Roman" w:cs="Times New Roman"/>
          <w:sz w:val="24"/>
          <w:szCs w:val="24"/>
        </w:rPr>
        <w:t xml:space="preserve"> kohtus jne. </w:t>
      </w:r>
      <w:r>
        <w:rPr>
          <w:rFonts w:ascii="Times New Roman" w:hAnsi="Times New Roman" w:cs="Times New Roman"/>
          <w:sz w:val="24"/>
          <w:szCs w:val="24"/>
        </w:rPr>
        <w:t>T</w:t>
      </w:r>
      <w:r w:rsidRPr="00215E12">
        <w:rPr>
          <w:rFonts w:ascii="Times New Roman" w:eastAsia="Times New Roman" w:hAnsi="Times New Roman" w:cs="Times New Roman"/>
          <w:sz w:val="24"/>
          <w:szCs w:val="24"/>
        </w:rPr>
        <w:t xml:space="preserve">oetamiseks </w:t>
      </w:r>
      <w:r>
        <w:rPr>
          <w:rFonts w:ascii="Times New Roman" w:eastAsia="Times New Roman" w:hAnsi="Times New Roman" w:cs="Times New Roman"/>
          <w:sz w:val="24"/>
          <w:szCs w:val="24"/>
        </w:rPr>
        <w:t>l</w:t>
      </w:r>
      <w:r w:rsidRPr="00215E12">
        <w:rPr>
          <w:rFonts w:ascii="Times New Roman" w:eastAsia="Times New Roman" w:hAnsi="Times New Roman" w:cs="Times New Roman"/>
          <w:sz w:val="24"/>
          <w:szCs w:val="24"/>
        </w:rPr>
        <w:t>astekaitsesüsteemi raskemate juhtumite lahendamisel ja</w:t>
      </w:r>
      <w:r>
        <w:rPr>
          <w:rFonts w:ascii="Times New Roman" w:eastAsia="Times New Roman" w:hAnsi="Times New Roman" w:cs="Times New Roman"/>
          <w:sz w:val="24"/>
          <w:szCs w:val="24"/>
        </w:rPr>
        <w:t xml:space="preserve"> lastega</w:t>
      </w:r>
      <w:r w:rsidRPr="00215E12">
        <w:rPr>
          <w:rFonts w:ascii="Times New Roman" w:eastAsia="Times New Roman" w:hAnsi="Times New Roman" w:cs="Times New Roman"/>
          <w:sz w:val="24"/>
          <w:szCs w:val="24"/>
        </w:rPr>
        <w:t xml:space="preserve"> mitmekülgse töö (sh ka </w:t>
      </w:r>
      <w:r>
        <w:rPr>
          <w:rFonts w:ascii="Times New Roman" w:eastAsia="Times New Roman" w:hAnsi="Times New Roman" w:cs="Times New Roman"/>
          <w:sz w:val="24"/>
          <w:szCs w:val="24"/>
        </w:rPr>
        <w:t>töö koolikohustuse mittetäitjatega</w:t>
      </w:r>
      <w:r w:rsidRPr="00215E12">
        <w:rPr>
          <w:rFonts w:ascii="Times New Roman" w:eastAsia="Times New Roman" w:hAnsi="Times New Roman" w:cs="Times New Roman"/>
          <w:sz w:val="24"/>
          <w:szCs w:val="24"/>
        </w:rPr>
        <w:t xml:space="preserve">) teostamiseks, oleks otstarbekas ja </w:t>
      </w:r>
      <w:r>
        <w:rPr>
          <w:rFonts w:ascii="Times New Roman" w:eastAsia="Times New Roman" w:hAnsi="Times New Roman" w:cs="Times New Roman"/>
          <w:sz w:val="24"/>
          <w:szCs w:val="24"/>
        </w:rPr>
        <w:t>häda</w:t>
      </w:r>
      <w:r w:rsidRPr="00215E12">
        <w:rPr>
          <w:rFonts w:ascii="Times New Roman" w:eastAsia="Times New Roman" w:hAnsi="Times New Roman" w:cs="Times New Roman"/>
          <w:sz w:val="24"/>
          <w:szCs w:val="24"/>
        </w:rPr>
        <w:t>vajalik laste ja perede komisjoni</w:t>
      </w:r>
      <w:r>
        <w:rPr>
          <w:rFonts w:ascii="Times New Roman" w:eastAsia="Times New Roman" w:hAnsi="Times New Roman" w:cs="Times New Roman"/>
          <w:sz w:val="24"/>
          <w:szCs w:val="24"/>
        </w:rPr>
        <w:t>, et säilitada Narva linnas tehtav ennetustegevuse süsteem ja</w:t>
      </w:r>
      <w:r w:rsidRPr="00215E12">
        <w:rPr>
          <w:rFonts w:ascii="Times New Roman" w:eastAsia="Times New Roman" w:hAnsi="Times New Roman" w:cs="Times New Roman"/>
          <w:sz w:val="24"/>
          <w:szCs w:val="24"/>
        </w:rPr>
        <w:t xml:space="preserve"> jätkata </w:t>
      </w:r>
      <w:r>
        <w:rPr>
          <w:rFonts w:ascii="Times New Roman" w:eastAsia="Times New Roman" w:hAnsi="Times New Roman" w:cs="Times New Roman"/>
          <w:sz w:val="24"/>
          <w:szCs w:val="24"/>
        </w:rPr>
        <w:t xml:space="preserve">seda </w:t>
      </w:r>
      <w:r w:rsidRPr="00215E12">
        <w:rPr>
          <w:rFonts w:ascii="Times New Roman" w:eastAsia="Times New Roman" w:hAnsi="Times New Roman" w:cs="Times New Roman"/>
          <w:sz w:val="24"/>
          <w:szCs w:val="24"/>
        </w:rPr>
        <w:t>uues vormis.</w:t>
      </w:r>
    </w:p>
    <w:p w:rsidR="008806F4" w:rsidRPr="00D56F51" w:rsidRDefault="008806F4" w:rsidP="00D56F51">
      <w:pPr>
        <w:spacing w:after="0" w:line="240" w:lineRule="auto"/>
        <w:rPr>
          <w:rFonts w:ascii="Times New Roman" w:hAnsi="Times New Roman" w:cs="Times New Roman"/>
          <w:sz w:val="24"/>
          <w:szCs w:val="24"/>
        </w:rPr>
      </w:pPr>
    </w:p>
    <w:p w:rsidR="008806F4" w:rsidRPr="00D56F51" w:rsidRDefault="008806F4" w:rsidP="00D56F51">
      <w:pPr>
        <w:spacing w:after="0" w:line="240" w:lineRule="auto"/>
        <w:rPr>
          <w:rFonts w:ascii="Times New Roman" w:hAnsi="Times New Roman" w:cs="Times New Roman"/>
          <w:sz w:val="24"/>
          <w:szCs w:val="24"/>
        </w:rPr>
      </w:pPr>
      <w:r w:rsidRPr="00D56F51">
        <w:rPr>
          <w:rFonts w:ascii="Times New Roman" w:hAnsi="Times New Roman" w:cs="Times New Roman"/>
          <w:sz w:val="24"/>
          <w:szCs w:val="24"/>
        </w:rPr>
        <w:t>Lugupidamisega</w:t>
      </w:r>
    </w:p>
    <w:p w:rsidR="009E7813" w:rsidRPr="00D56F51" w:rsidRDefault="009E7813" w:rsidP="00D56F51">
      <w:pPr>
        <w:spacing w:after="0" w:line="240" w:lineRule="auto"/>
        <w:rPr>
          <w:rFonts w:ascii="Times New Roman" w:hAnsi="Times New Roman" w:cs="Times New Roman"/>
          <w:sz w:val="24"/>
          <w:szCs w:val="24"/>
        </w:rPr>
      </w:pPr>
    </w:p>
    <w:p w:rsidR="004B1B85" w:rsidRDefault="004B1B85" w:rsidP="00D56F51">
      <w:pPr>
        <w:spacing w:after="0" w:line="240" w:lineRule="auto"/>
        <w:rPr>
          <w:rFonts w:ascii="Times New Roman" w:hAnsi="Times New Roman" w:cs="Times New Roman"/>
          <w:sz w:val="24"/>
          <w:szCs w:val="24"/>
        </w:rPr>
      </w:pPr>
    </w:p>
    <w:p w:rsidR="00D56F51" w:rsidRPr="00D56F51" w:rsidRDefault="00D56F51" w:rsidP="00D56F51">
      <w:pPr>
        <w:spacing w:after="0" w:line="240" w:lineRule="auto"/>
        <w:rPr>
          <w:rFonts w:ascii="Times New Roman" w:hAnsi="Times New Roman" w:cs="Times New Roman"/>
          <w:sz w:val="24"/>
          <w:szCs w:val="24"/>
        </w:rPr>
      </w:pPr>
    </w:p>
    <w:p w:rsidR="00D56F51" w:rsidRPr="00D56F51" w:rsidRDefault="00D56F51" w:rsidP="00D56F51">
      <w:pPr>
        <w:spacing w:after="0" w:line="240" w:lineRule="auto"/>
        <w:rPr>
          <w:rFonts w:ascii="Times New Roman" w:hAnsi="Times New Roman" w:cs="Times New Roman"/>
          <w:sz w:val="24"/>
          <w:szCs w:val="24"/>
        </w:rPr>
      </w:pPr>
      <w:r w:rsidRPr="00D56F51">
        <w:rPr>
          <w:rFonts w:ascii="Times New Roman" w:hAnsi="Times New Roman" w:cs="Times New Roman"/>
          <w:sz w:val="24"/>
          <w:szCs w:val="24"/>
        </w:rPr>
        <w:t xml:space="preserve">Tatjana </w:t>
      </w:r>
      <w:proofErr w:type="spellStart"/>
      <w:r w:rsidRPr="00D56F51">
        <w:rPr>
          <w:rFonts w:ascii="Times New Roman" w:hAnsi="Times New Roman" w:cs="Times New Roman"/>
          <w:sz w:val="24"/>
          <w:szCs w:val="24"/>
        </w:rPr>
        <w:t>Patsanovskaja</w:t>
      </w:r>
      <w:proofErr w:type="spellEnd"/>
    </w:p>
    <w:p w:rsidR="00D56F51" w:rsidRPr="00D56F51" w:rsidRDefault="00D56F51" w:rsidP="00D56F51">
      <w:pPr>
        <w:pStyle w:val="2"/>
        <w:spacing w:before="0" w:after="0"/>
        <w:rPr>
          <w:rFonts w:ascii="Times New Roman" w:hAnsi="Times New Roman" w:cs="Times New Roman"/>
          <w:b w:val="0"/>
          <w:i w:val="0"/>
          <w:sz w:val="24"/>
          <w:szCs w:val="24"/>
          <w:lang w:val="et-EE"/>
        </w:rPr>
      </w:pPr>
      <w:proofErr w:type="spellStart"/>
      <w:r w:rsidRPr="00D56F51">
        <w:rPr>
          <w:rFonts w:ascii="Times New Roman" w:hAnsi="Times New Roman" w:cs="Times New Roman"/>
          <w:b w:val="0"/>
          <w:i w:val="0"/>
          <w:sz w:val="24"/>
          <w:szCs w:val="24"/>
        </w:rPr>
        <w:t>Narva</w:t>
      </w:r>
      <w:proofErr w:type="spellEnd"/>
      <w:r w:rsidRPr="00D56F51">
        <w:rPr>
          <w:rFonts w:ascii="Times New Roman" w:hAnsi="Times New Roman" w:cs="Times New Roman"/>
          <w:b w:val="0"/>
          <w:i w:val="0"/>
          <w:sz w:val="24"/>
          <w:szCs w:val="24"/>
        </w:rPr>
        <w:t xml:space="preserve"> </w:t>
      </w:r>
      <w:proofErr w:type="spellStart"/>
      <w:r w:rsidRPr="00D56F51">
        <w:rPr>
          <w:rFonts w:ascii="Times New Roman" w:hAnsi="Times New Roman" w:cs="Times New Roman"/>
          <w:b w:val="0"/>
          <w:i w:val="0"/>
          <w:sz w:val="24"/>
          <w:szCs w:val="24"/>
        </w:rPr>
        <w:t>linna</w:t>
      </w:r>
      <w:proofErr w:type="spellEnd"/>
      <w:r w:rsidRPr="00D56F51">
        <w:rPr>
          <w:rFonts w:ascii="Times New Roman" w:hAnsi="Times New Roman" w:cs="Times New Roman"/>
          <w:b w:val="0"/>
          <w:i w:val="0"/>
          <w:sz w:val="24"/>
          <w:szCs w:val="24"/>
        </w:rPr>
        <w:t xml:space="preserve"> </w:t>
      </w:r>
      <w:proofErr w:type="spellStart"/>
      <w:r w:rsidRPr="00D56F51">
        <w:rPr>
          <w:rFonts w:ascii="Times New Roman" w:hAnsi="Times New Roman" w:cs="Times New Roman"/>
          <w:b w:val="0"/>
          <w:i w:val="0"/>
          <w:sz w:val="24"/>
          <w:szCs w:val="24"/>
        </w:rPr>
        <w:t>Sotsiaalabiamet</w:t>
      </w:r>
      <w:proofErr w:type="spellEnd"/>
      <w:r w:rsidRPr="00D56F51">
        <w:rPr>
          <w:rFonts w:ascii="Times New Roman" w:hAnsi="Times New Roman" w:cs="Times New Roman"/>
          <w:b w:val="0"/>
          <w:i w:val="0"/>
          <w:sz w:val="24"/>
          <w:szCs w:val="24"/>
          <w:lang w:val="et-EE"/>
        </w:rPr>
        <w:t>i</w:t>
      </w:r>
    </w:p>
    <w:p w:rsidR="00D56F51" w:rsidRPr="00D56F51" w:rsidRDefault="00437F05" w:rsidP="00D56F51">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d</w:t>
      </w:r>
      <w:r w:rsidR="00D56F51" w:rsidRPr="00D56F51">
        <w:rPr>
          <w:rFonts w:ascii="Times New Roman" w:hAnsi="Times New Roman" w:cs="Times New Roman"/>
          <w:sz w:val="24"/>
          <w:szCs w:val="24"/>
          <w:lang w:eastAsia="ru-RU"/>
        </w:rPr>
        <w:t>irektori kt</w:t>
      </w:r>
      <w:bookmarkStart w:id="0" w:name="_GoBack"/>
      <w:bookmarkEnd w:id="0"/>
    </w:p>
    <w:p w:rsidR="00D56F51" w:rsidRDefault="00D56F51" w:rsidP="008806F4">
      <w:pPr>
        <w:spacing w:after="0" w:line="240" w:lineRule="auto"/>
        <w:rPr>
          <w:rFonts w:ascii="Times New Roman" w:hAnsi="Times New Roman" w:cs="Times New Roman"/>
          <w:sz w:val="24"/>
          <w:szCs w:val="24"/>
        </w:rPr>
      </w:pPr>
    </w:p>
    <w:p w:rsidR="00D56F51" w:rsidRDefault="00D56F51" w:rsidP="008806F4">
      <w:pPr>
        <w:spacing w:after="0" w:line="240" w:lineRule="auto"/>
        <w:rPr>
          <w:rFonts w:ascii="Times New Roman" w:hAnsi="Times New Roman" w:cs="Times New Roman"/>
          <w:sz w:val="24"/>
          <w:szCs w:val="24"/>
        </w:rPr>
      </w:pPr>
    </w:p>
    <w:p w:rsidR="00D56F51" w:rsidRPr="009E7813" w:rsidRDefault="00D56F51" w:rsidP="008806F4">
      <w:pPr>
        <w:spacing w:after="0" w:line="240" w:lineRule="auto"/>
        <w:rPr>
          <w:rFonts w:ascii="Times New Roman" w:hAnsi="Times New Roman" w:cs="Times New Roman"/>
          <w:sz w:val="24"/>
          <w:szCs w:val="24"/>
        </w:rPr>
      </w:pPr>
    </w:p>
    <w:p w:rsidR="0051325E" w:rsidRPr="00F64534" w:rsidRDefault="00D56F51" w:rsidP="00D56F51">
      <w:pPr>
        <w:spacing w:after="0" w:line="240" w:lineRule="auto"/>
        <w:rPr>
          <w:rFonts w:ascii="Times New Roman" w:hAnsi="Times New Roman" w:cs="Times New Roman"/>
          <w:sz w:val="24"/>
          <w:szCs w:val="24"/>
        </w:rPr>
      </w:pPr>
      <w:r w:rsidRPr="00F64534">
        <w:rPr>
          <w:rFonts w:ascii="Times New Roman" w:hAnsi="Times New Roman" w:cs="Times New Roman"/>
          <w:sz w:val="24"/>
          <w:szCs w:val="24"/>
        </w:rPr>
        <w:t xml:space="preserve">Anastassia Tarassova </w:t>
      </w:r>
      <w:r w:rsidR="009E7813" w:rsidRPr="00F64534">
        <w:rPr>
          <w:rFonts w:ascii="Times New Roman" w:hAnsi="Times New Roman" w:cs="Times New Roman"/>
          <w:sz w:val="24"/>
          <w:szCs w:val="24"/>
        </w:rPr>
        <w:t>359 9028</w:t>
      </w:r>
    </w:p>
    <w:p w:rsidR="00D56F51" w:rsidRPr="00F64534" w:rsidRDefault="00F64534" w:rsidP="00D56F51">
      <w:pPr>
        <w:spacing w:after="0" w:line="240" w:lineRule="auto"/>
        <w:rPr>
          <w:rFonts w:ascii="Times New Roman" w:hAnsi="Times New Roman" w:cs="Times New Roman"/>
          <w:sz w:val="24"/>
          <w:szCs w:val="24"/>
        </w:rPr>
      </w:pPr>
      <w:hyperlink r:id="rId5" w:history="1">
        <w:r w:rsidR="00D56F51" w:rsidRPr="00F64534">
          <w:rPr>
            <w:rStyle w:val="a4"/>
            <w:rFonts w:ascii="Times New Roman" w:hAnsi="Times New Roman" w:cs="Times New Roman"/>
            <w:sz w:val="24"/>
            <w:szCs w:val="24"/>
          </w:rPr>
          <w:t>anastassia.tarassova@narva.ee</w:t>
        </w:r>
      </w:hyperlink>
    </w:p>
    <w:sectPr w:rsidR="00D56F51" w:rsidRPr="00F645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06F4"/>
    <w:rsid w:val="00052F53"/>
    <w:rsid w:val="00437F05"/>
    <w:rsid w:val="004B1B85"/>
    <w:rsid w:val="0051325E"/>
    <w:rsid w:val="008806F4"/>
    <w:rsid w:val="009E7813"/>
    <w:rsid w:val="00D56F51"/>
    <w:rsid w:val="00F6453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06F4"/>
  </w:style>
  <w:style w:type="paragraph" w:styleId="2">
    <w:name w:val="heading 2"/>
    <w:basedOn w:val="a"/>
    <w:next w:val="a"/>
    <w:link w:val="20"/>
    <w:qFormat/>
    <w:rsid w:val="008806F4"/>
    <w:pPr>
      <w:keepNext/>
      <w:spacing w:before="240" w:after="60" w:line="240" w:lineRule="auto"/>
      <w:outlineLvl w:val="1"/>
    </w:pPr>
    <w:rPr>
      <w:rFonts w:ascii="Arial" w:eastAsia="Times New Roman" w:hAnsi="Arial" w:cs="Arial"/>
      <w:b/>
      <w:bCs/>
      <w:i/>
      <w:iCs/>
      <w:sz w:val="28"/>
      <w:szCs w:val="2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806F4"/>
    <w:rPr>
      <w:rFonts w:ascii="Arial" w:eastAsia="Times New Roman" w:hAnsi="Arial" w:cs="Arial"/>
      <w:b/>
      <w:bCs/>
      <w:i/>
      <w:iCs/>
      <w:sz w:val="28"/>
      <w:szCs w:val="28"/>
      <w:lang w:val="ru-RU" w:eastAsia="ru-RU"/>
    </w:rPr>
  </w:style>
  <w:style w:type="paragraph" w:customStyle="1" w:styleId="eelnupealkiri">
    <w:name w:val="eelnõu pealkiri"/>
    <w:basedOn w:val="a"/>
    <w:qFormat/>
    <w:rsid w:val="008806F4"/>
    <w:pPr>
      <w:widowControl w:val="0"/>
      <w:autoSpaceDN w:val="0"/>
      <w:adjustRightInd w:val="0"/>
      <w:spacing w:before="120" w:after="480" w:line="240" w:lineRule="auto"/>
      <w:jc w:val="center"/>
    </w:pPr>
    <w:rPr>
      <w:rFonts w:ascii="Times New Roman" w:eastAsia="Times New Roman" w:hAnsi="Times New Roman" w:cs="Times New Roman"/>
      <w:b/>
      <w:sz w:val="32"/>
      <w:szCs w:val="24"/>
      <w:lang w:eastAsia="et-EE"/>
    </w:rPr>
  </w:style>
  <w:style w:type="character" w:styleId="a3">
    <w:name w:val="Emphasis"/>
    <w:basedOn w:val="a0"/>
    <w:uiPriority w:val="20"/>
    <w:qFormat/>
    <w:rsid w:val="009E7813"/>
    <w:rPr>
      <w:i/>
      <w:iCs/>
    </w:rPr>
  </w:style>
  <w:style w:type="character" w:styleId="a4">
    <w:name w:val="Hyperlink"/>
    <w:rsid w:val="00D56F5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06F4"/>
  </w:style>
  <w:style w:type="paragraph" w:styleId="2">
    <w:name w:val="heading 2"/>
    <w:basedOn w:val="a"/>
    <w:next w:val="a"/>
    <w:link w:val="20"/>
    <w:qFormat/>
    <w:rsid w:val="008806F4"/>
    <w:pPr>
      <w:keepNext/>
      <w:spacing w:before="240" w:after="60" w:line="240" w:lineRule="auto"/>
      <w:outlineLvl w:val="1"/>
    </w:pPr>
    <w:rPr>
      <w:rFonts w:ascii="Arial" w:eastAsia="Times New Roman" w:hAnsi="Arial" w:cs="Arial"/>
      <w:b/>
      <w:bCs/>
      <w:i/>
      <w:iCs/>
      <w:sz w:val="28"/>
      <w:szCs w:val="2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806F4"/>
    <w:rPr>
      <w:rFonts w:ascii="Arial" w:eastAsia="Times New Roman" w:hAnsi="Arial" w:cs="Arial"/>
      <w:b/>
      <w:bCs/>
      <w:i/>
      <w:iCs/>
      <w:sz w:val="28"/>
      <w:szCs w:val="28"/>
      <w:lang w:val="ru-RU" w:eastAsia="ru-RU"/>
    </w:rPr>
  </w:style>
  <w:style w:type="paragraph" w:customStyle="1" w:styleId="eelnupealkiri">
    <w:name w:val="eelnõu pealkiri"/>
    <w:basedOn w:val="a"/>
    <w:qFormat/>
    <w:rsid w:val="008806F4"/>
    <w:pPr>
      <w:widowControl w:val="0"/>
      <w:autoSpaceDN w:val="0"/>
      <w:adjustRightInd w:val="0"/>
      <w:spacing w:before="120" w:after="480" w:line="240" w:lineRule="auto"/>
      <w:jc w:val="center"/>
    </w:pPr>
    <w:rPr>
      <w:rFonts w:ascii="Times New Roman" w:eastAsia="Times New Roman" w:hAnsi="Times New Roman" w:cs="Times New Roman"/>
      <w:b/>
      <w:sz w:val="32"/>
      <w:szCs w:val="24"/>
      <w:lang w:eastAsia="et-EE"/>
    </w:rPr>
  </w:style>
  <w:style w:type="character" w:styleId="a3">
    <w:name w:val="Emphasis"/>
    <w:basedOn w:val="a0"/>
    <w:uiPriority w:val="20"/>
    <w:qFormat/>
    <w:rsid w:val="009E7813"/>
    <w:rPr>
      <w:i/>
      <w:iCs/>
    </w:rPr>
  </w:style>
  <w:style w:type="character" w:styleId="a4">
    <w:name w:val="Hyperlink"/>
    <w:rsid w:val="00D56F5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6548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nastassia.tarassova@narva.e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422</Words>
  <Characters>2454</Characters>
  <Application>Microsoft Office Word</Application>
  <DocSecurity>0</DocSecurity>
  <Lines>20</Lines>
  <Paragraphs>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Anastassia</dc:creator>
  <cp:lastModifiedBy>Anastassia</cp:lastModifiedBy>
  <cp:revision>4</cp:revision>
  <cp:lastPrinted>2017-12-11T07:50:00Z</cp:lastPrinted>
  <dcterms:created xsi:type="dcterms:W3CDTF">2017-12-08T09:32:00Z</dcterms:created>
  <dcterms:modified xsi:type="dcterms:W3CDTF">2017-12-11T07:51:00Z</dcterms:modified>
</cp:coreProperties>
</file>