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78D" w:rsidRPr="00F8178D" w:rsidRDefault="00F8178D" w:rsidP="00F8178D">
      <w:pPr>
        <w:spacing w:after="0" w:line="240" w:lineRule="auto"/>
        <w:jc w:val="both"/>
        <w:rPr>
          <w:rFonts w:ascii="Times New Roman" w:eastAsia="Times New Roman" w:hAnsi="Times New Roman" w:cs="Times New Roman"/>
          <w:b/>
          <w:bCs/>
          <w:sz w:val="24"/>
          <w:szCs w:val="24"/>
          <w:lang w:eastAsia="ru-RU"/>
        </w:rPr>
      </w:pPr>
    </w:p>
    <w:p w:rsidR="00F8178D" w:rsidRPr="00F8178D" w:rsidRDefault="00F8178D" w:rsidP="00F8178D">
      <w:pPr>
        <w:spacing w:after="0" w:line="240" w:lineRule="auto"/>
        <w:jc w:val="right"/>
        <w:rPr>
          <w:rFonts w:ascii="Times New Roman" w:eastAsia="Times New Roman" w:hAnsi="Times New Roman" w:cs="Times New Roman"/>
          <w:bCs/>
          <w:sz w:val="24"/>
          <w:szCs w:val="24"/>
        </w:rPr>
      </w:pPr>
      <w:r w:rsidRPr="00F8178D">
        <w:rPr>
          <w:rFonts w:ascii="Times New Roman" w:eastAsia="Times New Roman" w:hAnsi="Times New Roman" w:cs="Times New Roman"/>
          <w:bCs/>
          <w:sz w:val="24"/>
          <w:szCs w:val="24"/>
        </w:rPr>
        <w:t>Eelnõu</w:t>
      </w:r>
    </w:p>
    <w:p w:rsidR="00F8178D" w:rsidRPr="00F8178D" w:rsidRDefault="00F8178D" w:rsidP="00F8178D">
      <w:pPr>
        <w:spacing w:after="0" w:line="240" w:lineRule="auto"/>
        <w:jc w:val="center"/>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NARVA LINNAVALITSUS</w:t>
      </w:r>
    </w:p>
    <w:p w:rsidR="00F8178D" w:rsidRPr="00F8178D" w:rsidRDefault="00F8178D" w:rsidP="00F8178D">
      <w:pPr>
        <w:spacing w:after="0" w:line="240" w:lineRule="auto"/>
        <w:jc w:val="center"/>
        <w:rPr>
          <w:rFonts w:ascii="Times New Roman" w:eastAsia="Times New Roman" w:hAnsi="Times New Roman" w:cs="Times New Roman"/>
          <w:b/>
          <w:bCs/>
          <w:sz w:val="24"/>
          <w:szCs w:val="24"/>
        </w:rPr>
      </w:pPr>
    </w:p>
    <w:p w:rsidR="00F8178D" w:rsidRPr="00F8178D" w:rsidRDefault="00F8178D" w:rsidP="00F8178D">
      <w:pPr>
        <w:spacing w:after="0" w:line="240" w:lineRule="auto"/>
        <w:jc w:val="center"/>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KORRALDUS</w:t>
      </w:r>
    </w:p>
    <w:p w:rsidR="00F8178D" w:rsidRPr="00F8178D" w:rsidRDefault="00F8178D" w:rsidP="00F8178D">
      <w:pPr>
        <w:spacing w:after="0" w:line="240" w:lineRule="auto"/>
        <w:rPr>
          <w:rFonts w:ascii="Times New Roman" w:eastAsia="Times New Roman" w:hAnsi="Times New Roman" w:cs="Times New Roman"/>
          <w:b/>
          <w:bCs/>
          <w:sz w:val="24"/>
          <w:szCs w:val="24"/>
        </w:rPr>
      </w:pPr>
    </w:p>
    <w:p w:rsidR="00F8178D" w:rsidRPr="00F8178D" w:rsidRDefault="00F8178D" w:rsidP="00F8178D">
      <w:pPr>
        <w:spacing w:after="0" w:line="240" w:lineRule="auto"/>
        <w:rPr>
          <w:rFonts w:ascii="Times New Roman" w:eastAsia="Times New Roman" w:hAnsi="Times New Roman" w:cs="Times New Roman"/>
          <w:b/>
          <w:bCs/>
          <w:sz w:val="24"/>
          <w:szCs w:val="24"/>
        </w:rPr>
      </w:pPr>
      <w:r w:rsidRPr="00F8178D">
        <w:rPr>
          <w:rFonts w:ascii="Times New Roman" w:eastAsia="Times New Roman" w:hAnsi="Times New Roman" w:cs="Times New Roman"/>
          <w:sz w:val="24"/>
          <w:szCs w:val="24"/>
        </w:rPr>
        <w:t xml:space="preserve">Narva </w:t>
      </w:r>
      <w:r w:rsidRPr="00F8178D">
        <w:rPr>
          <w:rFonts w:ascii="Times New Roman" w:eastAsia="Times New Roman" w:hAnsi="Times New Roman" w:cs="Times New Roman"/>
          <w:sz w:val="24"/>
          <w:szCs w:val="24"/>
        </w:rPr>
        <w:tab/>
        <w:t xml:space="preserve">                                                                                                                      </w:t>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p>
    <w:p w:rsidR="00F8178D" w:rsidRPr="00F8178D" w:rsidRDefault="00F8178D" w:rsidP="00F8178D">
      <w:pPr>
        <w:spacing w:after="0" w:line="240" w:lineRule="auto"/>
        <w:jc w:val="both"/>
        <w:rPr>
          <w:rFonts w:ascii="Times New Roman" w:eastAsia="Times New Roman" w:hAnsi="Times New Roman" w:cs="Times New Roman"/>
          <w:b/>
          <w:bCs/>
          <w:sz w:val="24"/>
          <w:szCs w:val="24"/>
        </w:rPr>
      </w:pPr>
    </w:p>
    <w:p w:rsidR="00F8178D" w:rsidRPr="00F8178D" w:rsidRDefault="00F8178D" w:rsidP="00F8178D">
      <w:pPr>
        <w:spacing w:after="0" w:line="240" w:lineRule="auto"/>
        <w:jc w:val="both"/>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Narva linna 2018.a</w:t>
      </w:r>
      <w:r w:rsidR="00705828">
        <w:rPr>
          <w:rFonts w:ascii="Times New Roman" w:eastAsia="Times New Roman" w:hAnsi="Times New Roman" w:cs="Times New Roman"/>
          <w:b/>
          <w:bCs/>
          <w:sz w:val="24"/>
          <w:szCs w:val="24"/>
        </w:rPr>
        <w:t>asta</w:t>
      </w:r>
      <w:r w:rsidRPr="00F8178D">
        <w:rPr>
          <w:rFonts w:ascii="Times New Roman" w:eastAsia="Times New Roman" w:hAnsi="Times New Roman" w:cs="Times New Roman"/>
          <w:b/>
          <w:bCs/>
          <w:sz w:val="24"/>
          <w:szCs w:val="24"/>
        </w:rPr>
        <w:t xml:space="preserve"> eelarve alaeelarvete kinnitamine asutuste lõikes</w:t>
      </w:r>
    </w:p>
    <w:p w:rsidR="00F8178D" w:rsidRPr="00F8178D" w:rsidRDefault="00F8178D" w:rsidP="00F8178D">
      <w:pPr>
        <w:spacing w:after="0" w:line="240" w:lineRule="auto"/>
        <w:jc w:val="both"/>
        <w:rPr>
          <w:rFonts w:ascii="Times New Roman" w:eastAsia="Times New Roman" w:hAnsi="Times New Roman" w:cs="Times New Roman"/>
          <w:b/>
          <w:bCs/>
          <w:sz w:val="24"/>
          <w:szCs w:val="24"/>
        </w:rPr>
      </w:pPr>
    </w:p>
    <w:p w:rsidR="00F8178D" w:rsidRPr="00F8178D" w:rsidRDefault="00F8178D" w:rsidP="00F8178D">
      <w:pPr>
        <w:spacing w:after="0" w:line="240" w:lineRule="auto"/>
        <w:jc w:val="both"/>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1. Asjaolud ja menetluse käik</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Narva linna 2018.a</w:t>
      </w:r>
      <w:r w:rsidR="00705828">
        <w:rPr>
          <w:rFonts w:ascii="Times New Roman" w:eastAsia="Times New Roman" w:hAnsi="Times New Roman" w:cs="Times New Roman"/>
          <w:sz w:val="24"/>
          <w:szCs w:val="24"/>
        </w:rPr>
        <w:t>asta</w:t>
      </w:r>
      <w:r w:rsidRPr="00F8178D">
        <w:rPr>
          <w:rFonts w:ascii="Times New Roman" w:eastAsia="Times New Roman" w:hAnsi="Times New Roman" w:cs="Times New Roman"/>
          <w:sz w:val="24"/>
          <w:szCs w:val="24"/>
        </w:rPr>
        <w:t xml:space="preserve"> eelarve oli kinnitatud koondvormis Narva Linnavolikogu 21.12.2017.a määrusega nr 19. Vastavalt Narva linna Põhimääruse punktile 7.3.4 kinnitab Linnavalitsus linna ametiasutuse ja ametiasutuse hallatavate asutuste alaeelarved kulude majandusliku sisu järgi ühe kuu jooksul pärast linna eelarve vastuvõtmist. </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 xml:space="preserve">Samuti Narva Linnavalitsuse Rahandusamet esitab ülevaadet Narva linna 2018.aasta eelarve sissetulekutest asutuste lõikes. </w:t>
      </w: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2. Õiguslikud järeldused</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 xml:space="preserve">Kohaliku omavalitsuse korralduse seaduse § 30 lõige 1 punkti 3 kohaselt, linnavalitsus lahendab ja korraldab kohaliku elu küsimusi, mis ei kuulu volikogu pädevusse ning Narva linna Põhimääruse punktile 7.3.4 Narva Linnavalitsus kinnitab Narva linna 2018.a eelarve alaeelarved asutuste lõikes. </w:t>
      </w:r>
    </w:p>
    <w:p w:rsidR="00F8178D" w:rsidRPr="00F8178D" w:rsidRDefault="00F8178D" w:rsidP="00F8178D">
      <w:pPr>
        <w:spacing w:after="0" w:line="240" w:lineRule="auto"/>
        <w:jc w:val="both"/>
        <w:rPr>
          <w:rFonts w:ascii="Times New Roman" w:eastAsia="Times New Roman" w:hAnsi="Times New Roman" w:cs="Times New Roman"/>
          <w:sz w:val="24"/>
          <w:szCs w:val="24"/>
          <w:lang w:eastAsia="ru-RU"/>
        </w:rPr>
      </w:pP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3. Otsus</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3.1. Kinnitada Narva linna 2018.a</w:t>
      </w:r>
      <w:r w:rsidR="00705828">
        <w:rPr>
          <w:rFonts w:ascii="Times New Roman" w:eastAsia="Times New Roman" w:hAnsi="Times New Roman" w:cs="Times New Roman"/>
          <w:sz w:val="24"/>
          <w:szCs w:val="24"/>
        </w:rPr>
        <w:t>asta</w:t>
      </w:r>
      <w:r w:rsidRPr="00F8178D">
        <w:rPr>
          <w:rFonts w:ascii="Times New Roman" w:eastAsia="Times New Roman" w:hAnsi="Times New Roman" w:cs="Times New Roman"/>
          <w:sz w:val="24"/>
          <w:szCs w:val="24"/>
        </w:rPr>
        <w:t xml:space="preserve"> eelarve alaeelarved asutuste lõikes (vastavalt lisale 1).</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3.2. Võtta teadmiseks Narva linna 2018.aasta eelarve sissetulekutest asutuste lõikes vastavalt lisadele 2 ja 2.1.</w:t>
      </w: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sz w:val="24"/>
          <w:szCs w:val="24"/>
          <w:lang w:eastAsia="ru-RU"/>
        </w:rPr>
      </w:pPr>
    </w:p>
    <w:p w:rsidR="00F8178D" w:rsidRPr="00F8178D" w:rsidRDefault="00F8178D" w:rsidP="00F8178D">
      <w:pPr>
        <w:spacing w:after="0" w:line="240" w:lineRule="auto"/>
        <w:jc w:val="both"/>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4. Rakendussätted</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4.1. Korraldus jõustub seadusega sätestatud korras.</w:t>
      </w:r>
    </w:p>
    <w:p w:rsidR="00F8178D" w:rsidRPr="00F8178D" w:rsidRDefault="00F8178D" w:rsidP="00F8178D">
      <w:pPr>
        <w:spacing w:after="0" w:line="240" w:lineRule="auto"/>
        <w:jc w:val="both"/>
        <w:rPr>
          <w:rFonts w:ascii="Times New Roman" w:eastAsia="Times New Roman" w:hAnsi="Times New Roman" w:cs="Times New Roman"/>
          <w:sz w:val="24"/>
          <w:szCs w:val="24"/>
          <w:lang w:eastAsia="ru-RU"/>
        </w:rPr>
      </w:pPr>
      <w:r w:rsidRPr="00F8178D">
        <w:rPr>
          <w:rFonts w:ascii="Times New Roman" w:eastAsia="Times New Roman" w:hAnsi="Times New Roman" w:cs="Times New Roman"/>
          <w:sz w:val="24"/>
          <w:szCs w:val="24"/>
          <w:lang w:eastAsia="ru-RU"/>
        </w:rPr>
        <w:t>4.2. Korraldust on võimalik vaidlustada Tartu Halduskohtu Jõhvi kohtumajas 30 päeva jooksul arvates korralduse teatavakstegemisest.</w:t>
      </w:r>
    </w:p>
    <w:p w:rsidR="00F8178D" w:rsidRPr="00F8178D" w:rsidRDefault="00F8178D" w:rsidP="00F8178D">
      <w:pPr>
        <w:widowControl w:val="0"/>
        <w:spacing w:after="0" w:line="240" w:lineRule="auto"/>
        <w:jc w:val="both"/>
        <w:rPr>
          <w:rFonts w:ascii="Times New Roman" w:eastAsia="Times New Roman" w:hAnsi="Times New Roman" w:cs="Times New Roman"/>
          <w:sz w:val="24"/>
          <w:szCs w:val="24"/>
        </w:rPr>
      </w:pPr>
    </w:p>
    <w:p w:rsidR="00F8178D" w:rsidRPr="00F8178D" w:rsidRDefault="00F8178D" w:rsidP="00F8178D">
      <w:pPr>
        <w:widowControl w:val="0"/>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Tarmo Tammiste</w:t>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t xml:space="preserve">           </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 xml:space="preserve">Linnapea </w:t>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t xml:space="preserve">                                                           Ants </w:t>
      </w:r>
      <w:proofErr w:type="spellStart"/>
      <w:r w:rsidRPr="00F8178D">
        <w:rPr>
          <w:rFonts w:ascii="Times New Roman" w:eastAsia="Times New Roman" w:hAnsi="Times New Roman" w:cs="Times New Roman"/>
          <w:sz w:val="24"/>
          <w:szCs w:val="24"/>
        </w:rPr>
        <w:t>Liimets</w:t>
      </w:r>
      <w:proofErr w:type="spellEnd"/>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t xml:space="preserve">                                                           Linnasekretär</w:t>
      </w:r>
    </w:p>
    <w:p w:rsidR="00F8178D" w:rsidRPr="00F8178D" w:rsidRDefault="00F8178D" w:rsidP="00F8178D">
      <w:pPr>
        <w:spacing w:after="0" w:line="240" w:lineRule="auto"/>
        <w:jc w:val="both"/>
        <w:rPr>
          <w:rFonts w:ascii="Times New Roman" w:eastAsia="Times New Roman" w:hAnsi="Times New Roman" w:cs="Times New Roman"/>
          <w:b/>
          <w:bCs/>
          <w:sz w:val="24"/>
          <w:szCs w:val="24"/>
          <w:lang w:eastAsia="ru-RU"/>
        </w:rPr>
      </w:pPr>
    </w:p>
    <w:p w:rsidR="00F8178D" w:rsidRPr="00F8178D" w:rsidRDefault="00F8178D" w:rsidP="00F8178D">
      <w:pPr>
        <w:spacing w:after="0" w:line="240" w:lineRule="auto"/>
        <w:jc w:val="both"/>
        <w:rPr>
          <w:rFonts w:ascii="Times New Roman" w:eastAsia="Times New Roman" w:hAnsi="Times New Roman" w:cs="Times New Roman"/>
          <w:b/>
          <w:bCs/>
          <w:sz w:val="24"/>
          <w:szCs w:val="24"/>
          <w:lang w:eastAsia="ru-RU"/>
        </w:rPr>
      </w:pPr>
      <w:bookmarkStart w:id="0" w:name="_GoBack"/>
      <w:bookmarkEnd w:id="0"/>
    </w:p>
    <w:p w:rsidR="00F8178D" w:rsidRPr="00F8178D" w:rsidRDefault="00F8178D" w:rsidP="00F8178D">
      <w:pPr>
        <w:spacing w:after="0" w:line="240" w:lineRule="auto"/>
        <w:jc w:val="both"/>
        <w:rPr>
          <w:rFonts w:ascii="Times New Roman" w:eastAsia="Times New Roman" w:hAnsi="Times New Roman" w:cs="Times New Roman"/>
          <w:b/>
          <w:bCs/>
          <w:sz w:val="24"/>
          <w:szCs w:val="24"/>
          <w:lang w:eastAsia="ru-RU"/>
        </w:rPr>
      </w:pPr>
    </w:p>
    <w:p w:rsidR="00D1494E" w:rsidRPr="00F8178D" w:rsidRDefault="00D1494E">
      <w:pPr>
        <w:rPr>
          <w:sz w:val="24"/>
          <w:szCs w:val="24"/>
        </w:rPr>
      </w:pPr>
    </w:p>
    <w:sectPr w:rsidR="00D1494E" w:rsidRPr="00F817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78D"/>
    <w:rsid w:val="006B4AF9"/>
    <w:rsid w:val="00705828"/>
    <w:rsid w:val="00D1494E"/>
    <w:rsid w:val="00F8178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246</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Jelena Golubeva</cp:lastModifiedBy>
  <cp:revision>3</cp:revision>
  <dcterms:created xsi:type="dcterms:W3CDTF">2018-01-08T10:53:00Z</dcterms:created>
  <dcterms:modified xsi:type="dcterms:W3CDTF">2018-01-16T12:29:00Z</dcterms:modified>
</cp:coreProperties>
</file>