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C50BA">
        <w:rPr>
          <w:b w:val="0"/>
          <w:sz w:val="36"/>
          <w:szCs w:val="36"/>
        </w:rPr>
        <w:t>NARVA LINNAVALITSUS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C50BA">
        <w:rPr>
          <w:sz w:val="32"/>
          <w:szCs w:val="32"/>
        </w:rPr>
        <w:t>K O R R A L D U 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442267" w:rsidRDefault="00FA7281" w:rsidP="00DD3D61">
      <w:pPr>
        <w:widowControl w:val="0"/>
        <w:jc w:val="both"/>
        <w:rPr>
          <w:lang w:val="et-EE"/>
        </w:rPr>
      </w:pPr>
      <w:r w:rsidRPr="00442267">
        <w:rPr>
          <w:lang w:val="et-EE"/>
        </w:rPr>
        <w:t>Narva</w:t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</w:r>
      <w:r w:rsidRPr="00442267">
        <w:rPr>
          <w:lang w:val="et-EE"/>
        </w:rPr>
        <w:tab/>
        <w:t xml:space="preserve">     .01.2018</w:t>
      </w:r>
      <w:r w:rsidR="00794D6E" w:rsidRPr="00442267">
        <w:rPr>
          <w:lang w:val="et-EE"/>
        </w:rPr>
        <w:t>. a nr ______</w:t>
      </w:r>
    </w:p>
    <w:p w:rsidR="00794D6E" w:rsidRPr="00442267" w:rsidRDefault="00794D6E" w:rsidP="00DD3D61">
      <w:pPr>
        <w:widowControl w:val="0"/>
        <w:jc w:val="both"/>
        <w:rPr>
          <w:lang w:val="et-EE"/>
        </w:rPr>
      </w:pPr>
    </w:p>
    <w:p w:rsidR="00794D6E" w:rsidRPr="00442267" w:rsidRDefault="00794D6E" w:rsidP="00DD3D61">
      <w:pPr>
        <w:widowControl w:val="0"/>
        <w:jc w:val="both"/>
        <w:rPr>
          <w:lang w:val="et-EE"/>
        </w:rPr>
      </w:pPr>
    </w:p>
    <w:p w:rsidR="00794D6E" w:rsidRPr="00442267" w:rsidRDefault="00FA7281" w:rsidP="0024662C">
      <w:pPr>
        <w:jc w:val="both"/>
        <w:rPr>
          <w:b/>
          <w:lang w:val="en-US" w:eastAsia="ru-RU"/>
        </w:rPr>
      </w:pPr>
      <w:bookmarkStart w:id="0" w:name="OLE_LINK1"/>
      <w:bookmarkStart w:id="1" w:name="OLE_LINK2"/>
      <w:r w:rsidRPr="00442267">
        <w:rPr>
          <w:rFonts w:cs="Arial"/>
          <w:b/>
          <w:lang w:val="fi-FI"/>
        </w:rPr>
        <w:t xml:space="preserve">Linnavara </w:t>
      </w:r>
      <w:r w:rsidRPr="00442267">
        <w:rPr>
          <w:b/>
          <w:lang w:val="et-EE"/>
        </w:rPr>
        <w:t xml:space="preserve">kõlbmatuks tunnistamine ja Narva Linnavalitsuse </w:t>
      </w:r>
      <w:r w:rsidR="00A43F05" w:rsidRPr="00442267">
        <w:rPr>
          <w:b/>
          <w:lang w:val="et-EE"/>
        </w:rPr>
        <w:t>Linnamajandusameti</w:t>
      </w:r>
      <w:r w:rsidRPr="00442267">
        <w:rPr>
          <w:b/>
          <w:lang w:val="et-EE"/>
        </w:rPr>
        <w:t xml:space="preserve"> bilansist mahakandmine</w:t>
      </w:r>
      <w:bookmarkEnd w:id="0"/>
      <w:bookmarkEnd w:id="1"/>
      <w:r w:rsidR="00A71E6C" w:rsidRPr="00442267">
        <w:rPr>
          <w:b/>
          <w:lang w:val="et-EE"/>
        </w:rPr>
        <w:t xml:space="preserve"> (</w:t>
      </w:r>
      <w:r w:rsidR="00595E5A" w:rsidRPr="00442267">
        <w:rPr>
          <w:b/>
          <w:lang w:val="et-EE"/>
        </w:rPr>
        <w:t>Puškini tn asuva liiklusringi rekonstrueerimise ehitusprojekt</w:t>
      </w:r>
      <w:r w:rsidR="00A71E6C" w:rsidRPr="00442267">
        <w:rPr>
          <w:rFonts w:cs="Arial"/>
          <w:b/>
          <w:lang w:val="fi-FI"/>
        </w:rPr>
        <w:t>)</w:t>
      </w:r>
    </w:p>
    <w:p w:rsidR="0024662C" w:rsidRPr="0044226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44226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44226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42267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442267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442267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442267" w:rsidRDefault="00FA7281" w:rsidP="00FA7281">
      <w:pPr>
        <w:jc w:val="both"/>
        <w:rPr>
          <w:lang w:val="et-EE"/>
        </w:rPr>
      </w:pPr>
      <w:r w:rsidRPr="00442267">
        <w:rPr>
          <w:lang w:val="et-EE"/>
        </w:rPr>
        <w:t xml:space="preserve">Narva Linnavalitsuse Linnamajandusamet (edaspidi ka </w:t>
      </w:r>
      <w:r w:rsidRPr="00442267">
        <w:rPr>
          <w:i/>
          <w:lang w:val="et-EE"/>
        </w:rPr>
        <w:t>Amet</w:t>
      </w:r>
      <w:r w:rsidRPr="00442267">
        <w:rPr>
          <w:lang w:val="et-EE"/>
        </w:rPr>
        <w:t>) taotleb linnavaraks oleva</w:t>
      </w:r>
      <w:r w:rsidR="00DB1231" w:rsidRPr="00442267">
        <w:rPr>
          <w:lang w:val="et-EE"/>
        </w:rPr>
        <w:t xml:space="preserve"> </w:t>
      </w:r>
      <w:r w:rsidR="00595E5A" w:rsidRPr="00442267">
        <w:rPr>
          <w:lang w:val="et-EE"/>
        </w:rPr>
        <w:t>Puškini tn asuva liiklusringi rekonstrueerimise ehitusprojekt</w:t>
      </w:r>
      <w:r w:rsidR="007B6675" w:rsidRPr="00442267">
        <w:rPr>
          <w:lang w:val="et-EE"/>
        </w:rPr>
        <w:t>i</w:t>
      </w:r>
      <w:r w:rsidRPr="00442267">
        <w:rPr>
          <w:lang w:val="et-EE"/>
        </w:rPr>
        <w:t xml:space="preserve"> maksumusega </w:t>
      </w:r>
      <w:r w:rsidR="00595E5A" w:rsidRPr="00442267">
        <w:rPr>
          <w:lang w:val="et-EE"/>
        </w:rPr>
        <w:t xml:space="preserve">6 913,11 </w:t>
      </w:r>
      <w:r w:rsidRPr="00442267">
        <w:rPr>
          <w:lang w:val="et-EE"/>
        </w:rPr>
        <w:t xml:space="preserve">eurot, jääkväärtusega </w:t>
      </w:r>
      <w:r w:rsidR="00595E5A" w:rsidRPr="00442267">
        <w:rPr>
          <w:lang w:val="et-EE"/>
        </w:rPr>
        <w:t xml:space="preserve">6 913,11 </w:t>
      </w:r>
      <w:r w:rsidRPr="00442267">
        <w:rPr>
          <w:lang w:val="et-EE"/>
        </w:rPr>
        <w:t xml:space="preserve">eurot, soetatud </w:t>
      </w:r>
      <w:r w:rsidR="00595E5A" w:rsidRPr="00442267">
        <w:rPr>
          <w:lang w:val="et-EE"/>
        </w:rPr>
        <w:t>24.07.2009</w:t>
      </w:r>
      <w:r w:rsidRPr="00442267">
        <w:rPr>
          <w:lang w:val="et-EE"/>
        </w:rPr>
        <w:t>. a</w:t>
      </w:r>
      <w:r w:rsidR="003160CA" w:rsidRPr="00442267">
        <w:rPr>
          <w:lang w:val="et-EE"/>
        </w:rPr>
        <w:t>,</w:t>
      </w:r>
      <w:r w:rsidRPr="00442267">
        <w:rPr>
          <w:lang w:val="et-EE"/>
        </w:rPr>
        <w:t xml:space="preserve"> kõl</w:t>
      </w:r>
      <w:r w:rsidR="00600CF3" w:rsidRPr="00442267">
        <w:rPr>
          <w:lang w:val="et-EE"/>
        </w:rPr>
        <w:t>b</w:t>
      </w:r>
      <w:r w:rsidRPr="00442267">
        <w:rPr>
          <w:lang w:val="et-EE"/>
        </w:rPr>
        <w:t>matuks tunnistamist ja volituse andmist bilansist mahakandmist ja hävitamiseks.</w:t>
      </w:r>
    </w:p>
    <w:p w:rsidR="00595E5A" w:rsidRPr="00442267" w:rsidRDefault="00595E5A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Põhivara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n-US" w:eastAsia="ru-RU"/>
              </w:rPr>
            </w:pPr>
            <w:r w:rsidRPr="00442267">
              <w:rPr>
                <w:lang w:val="et-EE"/>
              </w:rPr>
              <w:t>Puškini tn asuva liiklusringi rekonstrueerimise ehitusprojekt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1 tk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24.07.2009</w:t>
            </w:r>
          </w:p>
        </w:tc>
      </w:tr>
      <w:tr w:rsidR="00442267" w:rsidRPr="00442267" w:rsidTr="00595E5A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Maksumus </w:t>
            </w:r>
          </w:p>
          <w:p w:rsidR="00595E5A" w:rsidRPr="00442267" w:rsidRDefault="00595E5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6 913,11 eurot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Jääkväärtus </w:t>
            </w:r>
          </w:p>
          <w:p w:rsidR="00595E5A" w:rsidRPr="00442267" w:rsidRDefault="00595E5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 xml:space="preserve">6 913,11 eurot 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Lõpetamata ehitus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Puškini tn asuva liiklusringi rekonstrueerimise ehitusprojekti andmed on vananenud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jc w:val="both"/>
              <w:rPr>
                <w:lang w:val="et-EE" w:eastAsia="ru-RU"/>
              </w:rPr>
            </w:pPr>
            <w:r w:rsidRPr="00442267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Puškini tn asuva liiklusringi rekonstrueerimise ehitusprojekti andmed on vananenud. Uus projekt on koostatud.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Ei ole</w:t>
            </w:r>
          </w:p>
        </w:tc>
      </w:tr>
      <w:tr w:rsidR="00442267" w:rsidRPr="00442267" w:rsidTr="00595E5A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E5A" w:rsidRPr="00442267" w:rsidRDefault="00595E5A">
            <w:pPr>
              <w:rPr>
                <w:lang w:val="et-EE" w:eastAsia="ru-RU"/>
              </w:rPr>
            </w:pPr>
            <w:r w:rsidRPr="00442267">
              <w:rPr>
                <w:lang w:val="et-EE"/>
              </w:rPr>
              <w:t>Ei ole</w:t>
            </w:r>
          </w:p>
        </w:tc>
      </w:tr>
    </w:tbl>
    <w:p w:rsidR="00FA7281" w:rsidRPr="0044226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44226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442267">
        <w:rPr>
          <w:lang w:val="et-EE"/>
        </w:rPr>
        <w:t>P</w:t>
      </w:r>
      <w:r w:rsidR="00DD3D61" w:rsidRPr="00442267">
        <w:rPr>
          <w:lang w:val="et-EE"/>
        </w:rPr>
        <w:t xml:space="preserve">rojekt </w:t>
      </w:r>
      <w:r w:rsidR="00595E5A" w:rsidRPr="00442267">
        <w:rPr>
          <w:lang w:val="et-EE"/>
        </w:rPr>
        <w:t>soetati 2009</w:t>
      </w:r>
      <w:r w:rsidR="00DD3D61" w:rsidRPr="00442267">
        <w:rPr>
          <w:lang w:val="et-EE"/>
        </w:rPr>
        <w:t xml:space="preserve">. </w:t>
      </w:r>
      <w:r w:rsidRPr="00442267">
        <w:rPr>
          <w:lang w:val="et-EE"/>
        </w:rPr>
        <w:t>a</w:t>
      </w:r>
      <w:r w:rsidR="00DD3D61" w:rsidRPr="00442267">
        <w:rPr>
          <w:lang w:val="et-EE"/>
        </w:rPr>
        <w:t>astal</w:t>
      </w:r>
      <w:r w:rsidR="00923F59" w:rsidRPr="00442267">
        <w:rPr>
          <w:lang w:val="et-EE"/>
        </w:rPr>
        <w:t xml:space="preserve"> </w:t>
      </w:r>
      <w:r w:rsidR="00DD3D61" w:rsidRPr="00442267">
        <w:rPr>
          <w:lang w:val="et-EE"/>
        </w:rPr>
        <w:t xml:space="preserve">ning ei ole </w:t>
      </w:r>
      <w:r w:rsidR="007B6675" w:rsidRPr="00442267">
        <w:rPr>
          <w:lang w:val="et-EE"/>
        </w:rPr>
        <w:t>siiani</w:t>
      </w:r>
      <w:r w:rsidR="00DD3D61" w:rsidRPr="00442267">
        <w:rPr>
          <w:lang w:val="et-EE"/>
        </w:rPr>
        <w:t xml:space="preserve"> realiseeritud. Käesoleva</w:t>
      </w:r>
      <w:r w:rsidR="007B6675" w:rsidRPr="00442267">
        <w:rPr>
          <w:lang w:val="et-EE"/>
        </w:rPr>
        <w:t>ks ajaks</w:t>
      </w:r>
      <w:r w:rsidR="005A6B91" w:rsidRPr="00442267">
        <w:rPr>
          <w:lang w:val="et-EE"/>
        </w:rPr>
        <w:t xml:space="preserve"> on </w:t>
      </w:r>
      <w:r w:rsidR="00DB1231" w:rsidRPr="00442267">
        <w:rPr>
          <w:noProof/>
          <w:lang w:val="et-EE"/>
        </w:rPr>
        <w:t xml:space="preserve"> </w:t>
      </w:r>
      <w:r w:rsidR="005A6B91" w:rsidRPr="00442267">
        <w:rPr>
          <w:noProof/>
          <w:lang w:val="et-EE"/>
        </w:rPr>
        <w:t>ehitus</w:t>
      </w:r>
      <w:r w:rsidRPr="00442267">
        <w:rPr>
          <w:noProof/>
          <w:lang w:val="et-EE"/>
        </w:rPr>
        <w:t>projekt</w:t>
      </w:r>
      <w:r w:rsidR="00DD3D61" w:rsidRPr="00442267">
        <w:rPr>
          <w:lang w:val="et-EE"/>
        </w:rPr>
        <w:t>i andmed vananenud</w:t>
      </w:r>
      <w:r w:rsidR="00896CD3" w:rsidRPr="00442267">
        <w:rPr>
          <w:lang w:val="et-EE"/>
        </w:rPr>
        <w:t>.</w:t>
      </w:r>
      <w:r w:rsidR="00DD3D61" w:rsidRPr="00442267">
        <w:rPr>
          <w:lang w:val="et-EE"/>
        </w:rPr>
        <w:t xml:space="preserve"> </w:t>
      </w:r>
      <w:r w:rsidR="00896CD3" w:rsidRPr="00442267">
        <w:rPr>
          <w:lang w:val="et-EE"/>
        </w:rPr>
        <w:t>S</w:t>
      </w:r>
      <w:r w:rsidR="00DD3D61" w:rsidRPr="00442267">
        <w:rPr>
          <w:lang w:val="et-EE"/>
        </w:rPr>
        <w:t xml:space="preserve">eega ei kuulu </w:t>
      </w:r>
      <w:r w:rsidR="003160CA" w:rsidRPr="00442267">
        <w:rPr>
          <w:lang w:val="et-EE"/>
        </w:rPr>
        <w:t>ees</w:t>
      </w:r>
      <w:r w:rsidR="002F2F65" w:rsidRPr="00442267">
        <w:rPr>
          <w:lang w:val="et-EE"/>
        </w:rPr>
        <w:t>poolnimetatud</w:t>
      </w:r>
      <w:r w:rsidRPr="00442267">
        <w:rPr>
          <w:lang w:val="et-EE"/>
        </w:rPr>
        <w:t xml:space="preserve"> </w:t>
      </w:r>
      <w:r w:rsidR="00DD3D61" w:rsidRPr="00442267">
        <w:rPr>
          <w:lang w:val="et-EE"/>
        </w:rPr>
        <w:t>projekt realiseerimisele</w:t>
      </w:r>
      <w:r w:rsidR="007B6675" w:rsidRPr="00442267">
        <w:rPr>
          <w:lang w:val="et-EE"/>
        </w:rPr>
        <w:t xml:space="preserve"> ka tulevikus</w:t>
      </w:r>
      <w:r w:rsidR="00DD3D61" w:rsidRPr="00442267">
        <w:rPr>
          <w:lang w:val="et-EE"/>
        </w:rPr>
        <w:t>.</w:t>
      </w:r>
    </w:p>
    <w:p w:rsidR="00DD3D61" w:rsidRPr="00442267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442267" w:rsidRDefault="002F2F65" w:rsidP="002F2F65">
      <w:pPr>
        <w:widowControl w:val="0"/>
        <w:jc w:val="both"/>
        <w:rPr>
          <w:lang w:val="et-EE"/>
        </w:rPr>
      </w:pPr>
      <w:r w:rsidRPr="00442267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442267">
        <w:rPr>
          <w:lang w:val="et-EE"/>
        </w:rPr>
        <w:t>e</w:t>
      </w:r>
      <w:r w:rsidRPr="00442267">
        <w:rPr>
          <w:lang w:val="et-EE"/>
        </w:rPr>
        <w:t>, mahakandmis</w:t>
      </w:r>
      <w:r w:rsidR="007B6675" w:rsidRPr="00442267">
        <w:rPr>
          <w:lang w:val="et-EE"/>
        </w:rPr>
        <w:t>e</w:t>
      </w:r>
      <w:r w:rsidRPr="00442267">
        <w:rPr>
          <w:lang w:val="et-EE"/>
        </w:rPr>
        <w:t xml:space="preserve"> ja hävitamis</w:t>
      </w:r>
      <w:r w:rsidR="007B6675" w:rsidRPr="00442267">
        <w:rPr>
          <w:lang w:val="et-EE"/>
        </w:rPr>
        <w:t>e</w:t>
      </w:r>
      <w:r w:rsidRPr="00442267">
        <w:rPr>
          <w:lang w:val="et-EE"/>
        </w:rPr>
        <w:t>: (1) maatüki oluliseks osaks ole</w:t>
      </w:r>
      <w:r w:rsidR="007B6675" w:rsidRPr="00442267">
        <w:rPr>
          <w:lang w:val="et-EE"/>
        </w:rPr>
        <w:t xml:space="preserve">v </w:t>
      </w:r>
      <w:r w:rsidRPr="00442267">
        <w:rPr>
          <w:lang w:val="et-EE"/>
        </w:rPr>
        <w:t xml:space="preserve">ehitis (hoone ja/või rajatis) või selle osa; (2) vallasasi, mis on raamatupidamisseaduse </w:t>
      </w:r>
      <w:r w:rsidRPr="00442267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442267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44226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42267">
        <w:rPr>
          <w:lang w:val="et-EE"/>
        </w:rPr>
        <w:t xml:space="preserve">Narva Linnavalitsuse </w:t>
      </w:r>
      <w:r w:rsidR="00FA7281" w:rsidRPr="00442267">
        <w:rPr>
          <w:lang w:val="et-EE"/>
        </w:rPr>
        <w:t xml:space="preserve">Linnamajandusamet </w:t>
      </w:r>
      <w:r w:rsidR="007B6675" w:rsidRPr="00442267">
        <w:rPr>
          <w:lang w:val="et-EE"/>
        </w:rPr>
        <w:t>esitas</w:t>
      </w:r>
      <w:r w:rsidRPr="00442267">
        <w:rPr>
          <w:lang w:val="et-EE"/>
        </w:rPr>
        <w:t xml:space="preserve"> </w:t>
      </w:r>
      <w:r w:rsidR="00FA7281" w:rsidRPr="00442267">
        <w:rPr>
          <w:lang w:val="et-EE"/>
        </w:rPr>
        <w:t>linnavara</w:t>
      </w:r>
      <w:r w:rsidR="00595E5A" w:rsidRPr="00442267">
        <w:rPr>
          <w:lang w:val="et-EE"/>
        </w:rPr>
        <w:t xml:space="preserve"> Puškini tn asuva liiklusringi rekonstrueerimise ehitusprojekt</w:t>
      </w:r>
      <w:r w:rsidR="003160CA" w:rsidRPr="00442267">
        <w:rPr>
          <w:lang w:val="et-EE"/>
        </w:rPr>
        <w:t>i</w:t>
      </w:r>
      <w:r w:rsidR="00FA7281" w:rsidRPr="00442267">
        <w:rPr>
          <w:lang w:val="et-EE"/>
        </w:rPr>
        <w:t>)</w:t>
      </w:r>
      <w:r w:rsidRPr="00442267">
        <w:rPr>
          <w:lang w:val="et-EE"/>
        </w:rPr>
        <w:t xml:space="preserve"> kõl</w:t>
      </w:r>
      <w:r w:rsidR="00600CF3" w:rsidRPr="00442267">
        <w:rPr>
          <w:lang w:val="et-EE"/>
        </w:rPr>
        <w:t>b</w:t>
      </w:r>
      <w:r w:rsidRPr="00442267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442267">
        <w:rPr>
          <w:lang w:val="et-EE"/>
        </w:rPr>
        <w:t>idas</w:t>
      </w:r>
      <w:r w:rsidRPr="00442267">
        <w:rPr>
          <w:lang w:val="et-EE"/>
        </w:rPr>
        <w:t xml:space="preserve"> esitatud taotlus</w:t>
      </w:r>
      <w:r w:rsidR="00A71E6C" w:rsidRPr="00442267">
        <w:rPr>
          <w:lang w:val="et-EE"/>
        </w:rPr>
        <w:t>t põhjendatuks (protokoll</w:t>
      </w:r>
      <w:r w:rsidR="00FA7281" w:rsidRPr="00442267">
        <w:rPr>
          <w:lang w:val="et-EE"/>
        </w:rPr>
        <w:t xml:space="preserve"> nr 13</w:t>
      </w:r>
      <w:r w:rsidR="00896CD3" w:rsidRPr="00442267">
        <w:rPr>
          <w:lang w:val="et-EE"/>
        </w:rPr>
        <w:t xml:space="preserve">, </w:t>
      </w:r>
      <w:r w:rsidRPr="00442267">
        <w:rPr>
          <w:lang w:val="et-EE"/>
        </w:rPr>
        <w:t>14.12</w:t>
      </w:r>
      <w:r w:rsidR="00BE5730" w:rsidRPr="00442267">
        <w:rPr>
          <w:lang w:val="et-EE"/>
        </w:rPr>
        <w:t>.2017</w:t>
      </w:r>
      <w:r w:rsidRPr="00442267">
        <w:rPr>
          <w:lang w:val="et-EE"/>
        </w:rPr>
        <w:t>).</w:t>
      </w:r>
    </w:p>
    <w:p w:rsidR="00BE5730" w:rsidRPr="0044226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44226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42267">
        <w:rPr>
          <w:lang w:val="et-EE"/>
        </w:rPr>
        <w:t>Eeltoodust  tulenevalt on vaja tunnistada eelnimetatud linnavara  kõlbmatuks  ja anda  volitus  selle  mahakandmiseks.</w:t>
      </w:r>
    </w:p>
    <w:p w:rsidR="00DD3D61" w:rsidRPr="0044226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44226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42267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442267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44226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442267" w:rsidRDefault="00794D6E" w:rsidP="00BE5730">
      <w:pPr>
        <w:widowControl w:val="0"/>
        <w:jc w:val="both"/>
        <w:rPr>
          <w:lang w:val="et-EE"/>
        </w:rPr>
      </w:pPr>
      <w:r w:rsidRPr="00442267">
        <w:rPr>
          <w:lang w:val="et-EE"/>
        </w:rPr>
        <w:t xml:space="preserve">Vastavalt </w:t>
      </w:r>
      <w:r w:rsidRPr="00442267">
        <w:rPr>
          <w:lang w:val="et-EE" w:eastAsia="ru-RU"/>
        </w:rPr>
        <w:t>kohaliku omavalitsuse korralduse seaduse</w:t>
      </w:r>
      <w:r w:rsidRPr="00442267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442267" w:rsidRDefault="00BE5730" w:rsidP="00BE5730">
      <w:pPr>
        <w:widowControl w:val="0"/>
        <w:jc w:val="both"/>
        <w:rPr>
          <w:lang w:val="et-EE"/>
        </w:rPr>
      </w:pPr>
    </w:p>
    <w:p w:rsidR="00923F59" w:rsidRPr="00442267" w:rsidRDefault="00923F59" w:rsidP="00923F59">
      <w:pPr>
        <w:jc w:val="both"/>
        <w:rPr>
          <w:noProof/>
          <w:lang w:val="et-EE"/>
        </w:rPr>
      </w:pPr>
      <w:r w:rsidRPr="00442267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442267">
        <w:rPr>
          <w:noProof/>
          <w:lang w:val="et-EE"/>
        </w:rPr>
        <w:t>punkti 1</w:t>
      </w:r>
      <w:r w:rsidRPr="00442267">
        <w:rPr>
          <w:noProof/>
          <w:lang w:val="et-EE"/>
        </w:rPr>
        <w:t xml:space="preserve"> kohaselt  linnavara  tunnistata</w:t>
      </w:r>
      <w:r w:rsidR="00600CF3" w:rsidRPr="00442267">
        <w:rPr>
          <w:noProof/>
          <w:lang w:val="et-EE"/>
        </w:rPr>
        <w:t>ks</w:t>
      </w:r>
      <w:r w:rsidRPr="00442267">
        <w:rPr>
          <w:noProof/>
          <w:lang w:val="et-EE"/>
        </w:rPr>
        <w:t>e  kõlbmatuks</w:t>
      </w:r>
      <w:r w:rsidR="00600CF3" w:rsidRPr="00442267">
        <w:rPr>
          <w:noProof/>
          <w:lang w:val="et-EE"/>
        </w:rPr>
        <w:t>,</w:t>
      </w:r>
      <w:r w:rsidRPr="00442267">
        <w:rPr>
          <w:noProof/>
          <w:lang w:val="et-EE"/>
        </w:rPr>
        <w:t xml:space="preserve">  kui   linnavara </w:t>
      </w:r>
      <w:r w:rsidR="00181D45" w:rsidRPr="00442267">
        <w:rPr>
          <w:noProof/>
          <w:lang w:val="et-EE"/>
        </w:rPr>
        <w:t xml:space="preserve"> on </w:t>
      </w:r>
      <w:r w:rsidRPr="00442267">
        <w:rPr>
          <w:noProof/>
          <w:lang w:val="et-EE"/>
        </w:rPr>
        <w:t>muutunud  kõlbmatuks  avaliku  kasutamise  Narv</w:t>
      </w:r>
      <w:r w:rsidR="00181D45" w:rsidRPr="00442267">
        <w:rPr>
          <w:noProof/>
          <w:lang w:val="et-EE"/>
        </w:rPr>
        <w:t>a linna  valitsemise või tulu  saamise otstarbeks</w:t>
      </w:r>
      <w:r w:rsidRPr="00442267">
        <w:rPr>
          <w:noProof/>
          <w:lang w:val="et-EE"/>
        </w:rPr>
        <w:t xml:space="preserve"> </w:t>
      </w:r>
      <w:r w:rsidR="00181D45" w:rsidRPr="00442267">
        <w:rPr>
          <w:noProof/>
          <w:lang w:val="et-EE"/>
        </w:rPr>
        <w:t xml:space="preserve"> </w:t>
      </w:r>
      <w:r w:rsidRPr="00442267">
        <w:rPr>
          <w:noProof/>
          <w:lang w:val="et-EE"/>
        </w:rPr>
        <w:t>ja § 14 punkti 3 kohaselt otsuse mahakandmisest võtab vastu Linnavalitsus.</w:t>
      </w:r>
    </w:p>
    <w:p w:rsidR="00923F59" w:rsidRPr="00442267" w:rsidRDefault="00923F59" w:rsidP="00BE5730">
      <w:pPr>
        <w:widowControl w:val="0"/>
        <w:jc w:val="both"/>
        <w:rPr>
          <w:lang w:val="et-EE"/>
        </w:rPr>
      </w:pPr>
    </w:p>
    <w:p w:rsidR="00923F59" w:rsidRPr="00442267" w:rsidRDefault="00923F59" w:rsidP="00BE5730">
      <w:pPr>
        <w:widowControl w:val="0"/>
        <w:jc w:val="both"/>
        <w:rPr>
          <w:lang w:val="et-EE"/>
        </w:rPr>
      </w:pPr>
    </w:p>
    <w:p w:rsidR="00794D6E" w:rsidRPr="0044226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442267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442267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442267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442267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42267">
        <w:rPr>
          <w:lang w:val="et-EE"/>
        </w:rPr>
        <w:t>Nõust</w:t>
      </w:r>
      <w:r w:rsidR="00AB56BA" w:rsidRPr="00442267">
        <w:rPr>
          <w:lang w:val="et-EE"/>
        </w:rPr>
        <w:t>u</w:t>
      </w:r>
      <w:r w:rsidRPr="00442267">
        <w:rPr>
          <w:lang w:val="et-EE"/>
        </w:rPr>
        <w:t xml:space="preserve">da Narva Linnavalitsuse </w:t>
      </w:r>
      <w:r w:rsidR="00BE5730" w:rsidRPr="00442267">
        <w:rPr>
          <w:lang w:val="et-EE"/>
        </w:rPr>
        <w:t>Linnamajandusameti taotlusega linnavara</w:t>
      </w:r>
      <w:r w:rsidR="0024662C" w:rsidRPr="00442267">
        <w:rPr>
          <w:lang w:val="et-EE"/>
        </w:rPr>
        <w:t xml:space="preserve">  kõlbmatuks tunnistamise kohta ning t</w:t>
      </w:r>
      <w:r w:rsidRPr="00442267">
        <w:rPr>
          <w:lang w:val="et-EE"/>
        </w:rPr>
        <w:t xml:space="preserve">unnistada </w:t>
      </w:r>
      <w:r w:rsidR="0024662C" w:rsidRPr="00442267">
        <w:rPr>
          <w:lang w:val="et-EE"/>
        </w:rPr>
        <w:t xml:space="preserve">kõlbmatuks järgmine ameti bilansis </w:t>
      </w:r>
      <w:r w:rsidR="003160CA" w:rsidRPr="00442267">
        <w:rPr>
          <w:lang w:val="et-EE"/>
        </w:rPr>
        <w:t xml:space="preserve">olev </w:t>
      </w:r>
      <w:r w:rsidR="0024662C" w:rsidRPr="00442267">
        <w:rPr>
          <w:lang w:val="et-EE"/>
        </w:rPr>
        <w:t>linnavara:</w:t>
      </w:r>
    </w:p>
    <w:p w:rsidR="00794D6E" w:rsidRPr="00442267" w:rsidRDefault="00595E5A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442267">
        <w:rPr>
          <w:b/>
          <w:lang w:val="et-EE"/>
        </w:rPr>
        <w:t>Puškini tn asuva liiklusringi rekonstrueerimise ehitusprojek</w:t>
      </w:r>
      <w:r w:rsidR="00600CF3" w:rsidRPr="00442267">
        <w:rPr>
          <w:b/>
          <w:lang w:val="et-EE"/>
        </w:rPr>
        <w:t>t</w:t>
      </w:r>
      <w:r w:rsidRPr="00442267">
        <w:rPr>
          <w:b/>
          <w:lang w:val="et-EE"/>
        </w:rPr>
        <w:t xml:space="preserve"> maksumusega 6 913,11 eurot, jääkväärtusega 6 913,11 eurot, soetatud 24.07.2009. </w:t>
      </w:r>
      <w:r w:rsidR="00DB1231" w:rsidRPr="00442267">
        <w:rPr>
          <w:b/>
          <w:lang w:val="et-EE"/>
        </w:rPr>
        <w:t xml:space="preserve"> a.</w:t>
      </w:r>
    </w:p>
    <w:p w:rsidR="001F14E6" w:rsidRDefault="001F14E6" w:rsidP="001F14E6">
      <w:pPr>
        <w:pStyle w:val="PlainText"/>
      </w:pPr>
    </w:p>
    <w:p w:rsidR="001F14E6" w:rsidRPr="001F14E6" w:rsidRDefault="001F14E6" w:rsidP="001F14E6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1F14E6">
        <w:rPr>
          <w:rFonts w:ascii="Times New Roman" w:hAnsi="Times New Roman" w:cs="Times New Roman"/>
          <w:sz w:val="24"/>
          <w:szCs w:val="24"/>
        </w:rPr>
        <w:t xml:space="preserve">3.2. </w:t>
      </w:r>
      <w:r w:rsidRPr="001F14E6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1F14E6" w:rsidRPr="00442267" w:rsidRDefault="001F14E6" w:rsidP="001F14E6">
      <w:pPr>
        <w:widowControl w:val="0"/>
        <w:jc w:val="both"/>
        <w:rPr>
          <w:b/>
          <w:lang w:val="et-EE"/>
        </w:rPr>
      </w:pPr>
    </w:p>
    <w:p w:rsidR="0024662C" w:rsidRPr="00442267" w:rsidRDefault="001F14E6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r w:rsidR="0024662C" w:rsidRPr="00442267">
        <w:rPr>
          <w:lang w:val="et-EE"/>
        </w:rPr>
        <w:t xml:space="preserve">. </w:t>
      </w:r>
      <w:r w:rsidR="0024662C" w:rsidRPr="00442267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442267" w:rsidRDefault="0024662C" w:rsidP="00896CD3">
      <w:pPr>
        <w:widowControl w:val="0"/>
        <w:jc w:val="both"/>
        <w:rPr>
          <w:lang w:val="et-EE"/>
        </w:rPr>
      </w:pPr>
    </w:p>
    <w:p w:rsidR="0024662C" w:rsidRPr="00442267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442267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442267">
        <w:rPr>
          <w:b/>
          <w:bCs/>
          <w:lang w:val="et-EE"/>
        </w:rPr>
        <w:t xml:space="preserve">4. </w:t>
      </w:r>
      <w:r w:rsidR="00794D6E" w:rsidRPr="00442267">
        <w:rPr>
          <w:b/>
          <w:bCs/>
          <w:lang w:val="et-EE"/>
        </w:rPr>
        <w:t>Rakendussätted</w:t>
      </w:r>
    </w:p>
    <w:p w:rsidR="00DD3D61" w:rsidRPr="00442267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  <w:bookmarkStart w:id="3" w:name="_GoBack"/>
      <w:bookmarkEnd w:id="3"/>
    </w:p>
    <w:p w:rsidR="00794D6E" w:rsidRPr="0044226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42267">
        <w:rPr>
          <w:lang w:val="et-EE"/>
        </w:rPr>
        <w:t xml:space="preserve">Korraldus jõustub seadusega sätestatud korras. </w:t>
      </w:r>
    </w:p>
    <w:p w:rsidR="00794D6E" w:rsidRPr="0044226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442267">
        <w:rPr>
          <w:lang w:val="et-EE"/>
        </w:rPr>
        <w:t>Korraldust võib vaidlustada Tartu Halduskohtu Jõhvi kohtumajas 30 päeva jooksul arvates korralduse teatavakstegemisest.</w:t>
      </w:r>
    </w:p>
    <w:p w:rsidR="00794D6E" w:rsidRPr="0044226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44226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44226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44226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442267">
        <w:rPr>
          <w:lang w:val="et-EE"/>
        </w:rPr>
        <w:t xml:space="preserve">Tarmo Tammiste                                                                    Ants Liimets </w:t>
      </w:r>
    </w:p>
    <w:p w:rsidR="00C971A5" w:rsidRPr="00442267" w:rsidRDefault="00794D6E" w:rsidP="00DD3D61">
      <w:pPr>
        <w:widowControl w:val="0"/>
        <w:jc w:val="both"/>
        <w:rPr>
          <w:lang w:val="et-EE"/>
        </w:rPr>
      </w:pPr>
      <w:r w:rsidRPr="00442267">
        <w:rPr>
          <w:lang w:val="et-EE"/>
        </w:rPr>
        <w:t>Linnapea</w:t>
      </w:r>
      <w:r w:rsidRPr="00442267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442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723E5"/>
    <w:rsid w:val="00181D45"/>
    <w:rsid w:val="001C50BA"/>
    <w:rsid w:val="001D6319"/>
    <w:rsid w:val="001F14E6"/>
    <w:rsid w:val="0024662C"/>
    <w:rsid w:val="0026557F"/>
    <w:rsid w:val="00274351"/>
    <w:rsid w:val="002C2F8A"/>
    <w:rsid w:val="002F2F65"/>
    <w:rsid w:val="00314C04"/>
    <w:rsid w:val="003160CA"/>
    <w:rsid w:val="004307E2"/>
    <w:rsid w:val="00442267"/>
    <w:rsid w:val="00546D2E"/>
    <w:rsid w:val="00591622"/>
    <w:rsid w:val="00595E5A"/>
    <w:rsid w:val="005A6B91"/>
    <w:rsid w:val="005C5866"/>
    <w:rsid w:val="00600CF3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43F05"/>
    <w:rsid w:val="00A71E6C"/>
    <w:rsid w:val="00A90481"/>
    <w:rsid w:val="00AB56BA"/>
    <w:rsid w:val="00BE5730"/>
    <w:rsid w:val="00BF7E9E"/>
    <w:rsid w:val="00C971A5"/>
    <w:rsid w:val="00CD15D4"/>
    <w:rsid w:val="00DB1231"/>
    <w:rsid w:val="00DD3D61"/>
    <w:rsid w:val="00DF4AC1"/>
    <w:rsid w:val="00E3512A"/>
    <w:rsid w:val="00E62E6C"/>
    <w:rsid w:val="00F01E47"/>
    <w:rsid w:val="00F4211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1F14E6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14E6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1F14E6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14E6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4E546-B219-4D1D-ADFC-2C78BFB9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2018-01-19T13:19:00Z</dcterms:created>
  <dcterms:modified xsi:type="dcterms:W3CDTF">2018-01-22T08:54:00Z</dcterms:modified>
</cp:coreProperties>
</file>