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C3E" w:rsidRPr="00EB620D" w:rsidRDefault="00C80C3E" w:rsidP="00C80C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eelnõu</w:t>
      </w:r>
    </w:p>
    <w:p w:rsidR="0058679F" w:rsidRPr="00EB620D" w:rsidRDefault="003370D7" w:rsidP="00C80C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NARVA LINNAVALITSUS</w:t>
      </w:r>
    </w:p>
    <w:p w:rsidR="003370D7" w:rsidRPr="00EB620D" w:rsidRDefault="00C80C3E" w:rsidP="00C80C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KORRALDUS</w:t>
      </w:r>
    </w:p>
    <w:p w:rsidR="009F6FCC" w:rsidRPr="00EB620D" w:rsidRDefault="00C80C3E" w:rsidP="00EB620D">
      <w:pPr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>Narva</w:t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</w:p>
    <w:p w:rsidR="009F6FCC" w:rsidRPr="00EB620D" w:rsidRDefault="009F6FCC" w:rsidP="00C80C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6FCC" w:rsidRPr="00EB620D" w:rsidRDefault="009F6FCC" w:rsidP="009F6FCC">
      <w:pPr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 xml:space="preserve">Teenetemärkide komisjoni </w:t>
      </w:r>
      <w:r w:rsidR="00ED3D5E" w:rsidRPr="00EB620D">
        <w:rPr>
          <w:rFonts w:ascii="Times New Roman" w:hAnsi="Times New Roman" w:cs="Times New Roman"/>
          <w:sz w:val="24"/>
          <w:szCs w:val="24"/>
        </w:rPr>
        <w:t>kinnitamine</w:t>
      </w:r>
    </w:p>
    <w:p w:rsidR="00C80C3E" w:rsidRPr="00EB620D" w:rsidRDefault="00C80C3E" w:rsidP="00C80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  <w:r w:rsidRPr="00EB620D">
        <w:rPr>
          <w:rFonts w:ascii="Times New Roman" w:hAnsi="Times New Roman" w:cs="Times New Roman"/>
          <w:sz w:val="24"/>
          <w:szCs w:val="24"/>
        </w:rPr>
        <w:tab/>
      </w:r>
    </w:p>
    <w:p w:rsidR="003370D7" w:rsidRPr="00EB620D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EB620D">
        <w:rPr>
          <w:rFonts w:ascii="Times New Roman" w:hAnsi="Times New Roman" w:cs="Times New Roman"/>
          <w:b/>
          <w:sz w:val="24"/>
          <w:szCs w:val="24"/>
        </w:rPr>
        <w:t>1.Asjaolud ja menetluse käik</w:t>
      </w:r>
    </w:p>
    <w:p w:rsidR="00FD6592" w:rsidRDefault="00FD24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Linnavalitsuse 29.10.2010 määruse nr 1352 „Narva linna t</w:t>
      </w:r>
      <w:r w:rsidR="003370D7">
        <w:rPr>
          <w:rFonts w:ascii="Times New Roman" w:hAnsi="Times New Roman" w:cs="Times New Roman"/>
          <w:sz w:val="24"/>
          <w:szCs w:val="24"/>
        </w:rPr>
        <w:t>eenet</w:t>
      </w:r>
      <w:r>
        <w:rPr>
          <w:rFonts w:ascii="Times New Roman" w:hAnsi="Times New Roman" w:cs="Times New Roman"/>
          <w:sz w:val="24"/>
          <w:szCs w:val="24"/>
        </w:rPr>
        <w:t>emärgi andmise kord“ kohaselt moodustatakse teenetemärkide komisjon linnavalitsuse korraldusega. K</w:t>
      </w:r>
      <w:r w:rsidR="003370D7">
        <w:rPr>
          <w:rFonts w:ascii="Times New Roman" w:hAnsi="Times New Roman" w:cs="Times New Roman"/>
          <w:sz w:val="24"/>
          <w:szCs w:val="24"/>
        </w:rPr>
        <w:t>omisjoni esimeheks on linnapea.</w:t>
      </w:r>
      <w:r w:rsidR="009F6F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592" w:rsidRDefault="00FD6592">
      <w:pPr>
        <w:rPr>
          <w:rFonts w:ascii="Times New Roman" w:hAnsi="Times New Roman" w:cs="Times New Roman"/>
          <w:sz w:val="24"/>
          <w:szCs w:val="24"/>
        </w:rPr>
      </w:pPr>
    </w:p>
    <w:p w:rsidR="003370D7" w:rsidRPr="00B86CCA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B86CC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B25C7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3370D7" w:rsidRPr="00B86CCA" w:rsidRDefault="003370D7" w:rsidP="003370D7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86CCA">
        <w:rPr>
          <w:rFonts w:ascii="Times New Roman" w:hAnsi="Times New Roman" w:cs="Times New Roman"/>
          <w:noProof/>
          <w:sz w:val="24"/>
          <w:szCs w:val="24"/>
        </w:rPr>
        <w:t>Vastavalt kohaliku omavalitsuse korralduse seaduse § 30 lõige 1 punktile 3 lahendab ja korraldab linnavalitsus kohaliku elu küsimusi, mis ei kuulu volikogu pädevusse. Linnavalitsuse 29.10.2010.a. määruse nr 1352 „Narva Linna teenetemärkide andmise kord“ punkti 3.5 alusel kinnitab linnavalitsus teenet</w:t>
      </w:r>
      <w:r w:rsidR="00FD6592" w:rsidRPr="00B86CCA">
        <w:rPr>
          <w:rFonts w:ascii="Times New Roman" w:hAnsi="Times New Roman" w:cs="Times New Roman"/>
          <w:noProof/>
          <w:sz w:val="24"/>
          <w:szCs w:val="24"/>
        </w:rPr>
        <w:t>e</w:t>
      </w:r>
      <w:r w:rsidRPr="00B86CCA">
        <w:rPr>
          <w:rFonts w:ascii="Times New Roman" w:hAnsi="Times New Roman" w:cs="Times New Roman"/>
          <w:noProof/>
          <w:sz w:val="24"/>
          <w:szCs w:val="24"/>
        </w:rPr>
        <w:t>märkide komisjoni koosseisu.</w:t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3. Otsus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Kinnitada Narva linna teenet</w:t>
      </w:r>
      <w:r w:rsidR="00B40DDA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märkide komisjon koosseisus:</w:t>
      </w:r>
    </w:p>
    <w:p w:rsidR="003370D7" w:rsidRDefault="000974F8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Aleksei Jevgrafov – </w:t>
      </w:r>
      <w:r w:rsidR="003370D7">
        <w:rPr>
          <w:rFonts w:ascii="Times New Roman" w:hAnsi="Times New Roman" w:cs="Times New Roman"/>
          <w:sz w:val="24"/>
          <w:szCs w:val="24"/>
        </w:rPr>
        <w:t>linnapea</w:t>
      </w:r>
      <w:r>
        <w:rPr>
          <w:rFonts w:ascii="Times New Roman" w:hAnsi="Times New Roman" w:cs="Times New Roman"/>
          <w:sz w:val="24"/>
          <w:szCs w:val="24"/>
        </w:rPr>
        <w:t xml:space="preserve"> (komisjoni esimees)</w:t>
      </w:r>
    </w:p>
    <w:p w:rsidR="003370D7" w:rsidRDefault="000974F8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Irina Janovitš – volikogu esimees</w:t>
      </w:r>
    </w:p>
    <w:p w:rsidR="003370D7" w:rsidRDefault="000974F8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Jelena Golubeva – linnavalitsuse liige</w:t>
      </w:r>
    </w:p>
    <w:p w:rsidR="003370D7" w:rsidRDefault="000974F8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Üllar Kaljuste – juriidilise teenistuse juhataja</w:t>
      </w:r>
    </w:p>
    <w:p w:rsidR="003370D7" w:rsidRPr="003370D7" w:rsidRDefault="000974F8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Galina Vologdina – volikogu kultuuri-ja spordikomisjoni esimees</w:t>
      </w:r>
    </w:p>
    <w:p w:rsidR="000974F8" w:rsidRDefault="000974F8">
      <w:pPr>
        <w:rPr>
          <w:rFonts w:ascii="Times New Roman" w:hAnsi="Times New Roman" w:cs="Times New Roman"/>
          <w:b/>
          <w:sz w:val="24"/>
          <w:szCs w:val="24"/>
        </w:rPr>
      </w:pP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4. Rakendussätted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Tunnistada kehtetuks Narva linnavalitsuse </w:t>
      </w:r>
      <w:r w:rsidR="000974F8">
        <w:rPr>
          <w:rFonts w:ascii="Times New Roman" w:hAnsi="Times New Roman" w:cs="Times New Roman"/>
          <w:sz w:val="24"/>
          <w:szCs w:val="24"/>
        </w:rPr>
        <w:t>09.08.2017</w:t>
      </w:r>
      <w:r>
        <w:rPr>
          <w:rFonts w:ascii="Times New Roman" w:hAnsi="Times New Roman" w:cs="Times New Roman"/>
          <w:sz w:val="24"/>
          <w:szCs w:val="24"/>
        </w:rPr>
        <w:t xml:space="preserve">.a. korraldus nr </w:t>
      </w:r>
      <w:r w:rsidR="000974F8">
        <w:rPr>
          <w:rFonts w:ascii="Times New Roman" w:hAnsi="Times New Roman" w:cs="Times New Roman"/>
          <w:sz w:val="24"/>
          <w:szCs w:val="24"/>
        </w:rPr>
        <w:t>762</w:t>
      </w:r>
      <w:r>
        <w:rPr>
          <w:rFonts w:ascii="Times New Roman" w:hAnsi="Times New Roman" w:cs="Times New Roman"/>
          <w:sz w:val="24"/>
          <w:szCs w:val="24"/>
        </w:rPr>
        <w:t xml:space="preserve">-k „Teenetemärkide komisjoni </w:t>
      </w:r>
      <w:r w:rsidR="009F6FCC">
        <w:rPr>
          <w:rFonts w:ascii="Times New Roman" w:hAnsi="Times New Roman" w:cs="Times New Roman"/>
          <w:sz w:val="24"/>
          <w:szCs w:val="24"/>
        </w:rPr>
        <w:t>kinnitamine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Korraldus jõustub seadusega ettenähtud korras.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Korraldust võib vaidlustada halduskohtus 30 päeva jooksul arvates korralduse teatavaks tegemisest.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</w:p>
    <w:p w:rsidR="00B86CCA" w:rsidRPr="00B86CCA" w:rsidRDefault="00B86CCA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86CCA">
        <w:rPr>
          <w:rFonts w:ascii="Times New Roman" w:hAnsi="Times New Roman" w:cs="Times New Roman"/>
          <w:sz w:val="24"/>
          <w:szCs w:val="24"/>
        </w:rPr>
        <w:t>Aleksei Jevgrafov</w:t>
      </w:r>
    </w:p>
    <w:p w:rsidR="00B86CCA" w:rsidRDefault="00B86CCA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86CCA">
        <w:rPr>
          <w:rFonts w:ascii="Times New Roman" w:hAnsi="Times New Roman" w:cs="Times New Roman"/>
          <w:sz w:val="24"/>
          <w:szCs w:val="24"/>
        </w:rPr>
        <w:t>Linnapea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Üllar Kaljuste</w:t>
      </w:r>
    </w:p>
    <w:p w:rsidR="00B86CCA" w:rsidRDefault="00B86CCA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Juriidilise teenistuse juhataja</w:t>
      </w:r>
    </w:p>
    <w:p w:rsidR="00B86CCA" w:rsidRPr="00B86CCA" w:rsidRDefault="00B86CCA" w:rsidP="00B86C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linnasekretäri ülesannetes</w:t>
      </w:r>
    </w:p>
    <w:sectPr w:rsidR="00B86CCA" w:rsidRPr="00B86CCA" w:rsidSect="00B86CCA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D7"/>
    <w:rsid w:val="000974F8"/>
    <w:rsid w:val="003370D7"/>
    <w:rsid w:val="0058679F"/>
    <w:rsid w:val="00611A4D"/>
    <w:rsid w:val="006B43D3"/>
    <w:rsid w:val="008567D3"/>
    <w:rsid w:val="009F6FCC"/>
    <w:rsid w:val="00B40DDA"/>
    <w:rsid w:val="00B86CCA"/>
    <w:rsid w:val="00C80C3E"/>
    <w:rsid w:val="00D92AA7"/>
    <w:rsid w:val="00DF406A"/>
    <w:rsid w:val="00EB25C7"/>
    <w:rsid w:val="00EB620D"/>
    <w:rsid w:val="00ED3D5E"/>
    <w:rsid w:val="00FD24E7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C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C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205</Words>
  <Characters>1194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Ants</dc:creator>
  <cp:lastModifiedBy>K</cp:lastModifiedBy>
  <cp:revision>15</cp:revision>
  <dcterms:created xsi:type="dcterms:W3CDTF">2019-05-21T12:39:00Z</dcterms:created>
  <dcterms:modified xsi:type="dcterms:W3CDTF">2019-05-21T12:51:00Z</dcterms:modified>
</cp:coreProperties>
</file>