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AE" w:rsidRDefault="00CE03AE" w:rsidP="00CE03A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E553F">
        <w:tab/>
      </w:r>
      <w:r w:rsidR="009E553F">
        <w:tab/>
      </w:r>
      <w:r>
        <w:t>NARVA LINNAVALITSUS                    eelnõu</w:t>
      </w:r>
    </w:p>
    <w:p w:rsidR="00CE03AE" w:rsidRDefault="00CE03AE" w:rsidP="00CE03AE">
      <w:pPr>
        <w:spacing w:after="0"/>
      </w:pPr>
      <w:r>
        <w:tab/>
      </w:r>
      <w:r>
        <w:tab/>
      </w:r>
      <w:r>
        <w:tab/>
        <w:t xml:space="preserve">   </w:t>
      </w:r>
    </w:p>
    <w:p w:rsidR="00CE03AE" w:rsidRDefault="00CE03AE" w:rsidP="00CE03AE">
      <w:pPr>
        <w:spacing w:after="0"/>
      </w:pPr>
      <w:r>
        <w:t xml:space="preserve">                                           </w:t>
      </w:r>
      <w:r w:rsidR="009E553F">
        <w:tab/>
        <w:t xml:space="preserve">         </w:t>
      </w:r>
      <w:r>
        <w:t>KORRALDUS</w:t>
      </w:r>
      <w:r>
        <w:tab/>
      </w:r>
      <w:r>
        <w:tab/>
      </w:r>
      <w:r>
        <w:tab/>
      </w:r>
    </w:p>
    <w:p w:rsidR="00CE03AE" w:rsidRDefault="00CE03AE" w:rsidP="00CE03AE">
      <w:pPr>
        <w:spacing w:after="0"/>
      </w:pPr>
    </w:p>
    <w:p w:rsidR="00CE03AE" w:rsidRDefault="00CE03AE" w:rsidP="00CE03A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E553F">
        <w:t>29</w:t>
      </w:r>
      <w:r>
        <w:t>.</w:t>
      </w:r>
      <w:r w:rsidR="009E553F">
        <w:t>05</w:t>
      </w:r>
      <w:r>
        <w:t>.201</w:t>
      </w:r>
      <w:r w:rsidR="009E553F">
        <w:t>9</w:t>
      </w:r>
    </w:p>
    <w:p w:rsidR="00CE03AE" w:rsidRDefault="00CE03AE" w:rsidP="00CE03AE">
      <w:pPr>
        <w:spacing w:after="0"/>
      </w:pPr>
      <w:r>
        <w:t xml:space="preserve">   </w:t>
      </w:r>
    </w:p>
    <w:p w:rsidR="00CE03AE" w:rsidRDefault="00CE03AE" w:rsidP="00610183">
      <w:pPr>
        <w:spacing w:after="0"/>
        <w:jc w:val="both"/>
      </w:pPr>
      <w:r>
        <w:t xml:space="preserve">Avaliku konkursi </w:t>
      </w:r>
      <w:r w:rsidR="008D7AAA">
        <w:t xml:space="preserve"> </w:t>
      </w:r>
      <w:r>
        <w:t>väljakuulutamine</w:t>
      </w:r>
    </w:p>
    <w:p w:rsidR="00CE03AE" w:rsidRDefault="00CE03AE" w:rsidP="00610183">
      <w:pPr>
        <w:spacing w:after="0"/>
        <w:jc w:val="both"/>
      </w:pPr>
      <w:r>
        <w:t xml:space="preserve">Narva Linnavalitsuse Arhitektuuri ja </w:t>
      </w:r>
    </w:p>
    <w:p w:rsidR="00CE03AE" w:rsidRDefault="00CE03AE" w:rsidP="00610183">
      <w:pPr>
        <w:spacing w:after="0"/>
        <w:jc w:val="both"/>
      </w:pPr>
      <w:r>
        <w:t xml:space="preserve">Linnaplaneerimise Ameti direktori </w:t>
      </w:r>
    </w:p>
    <w:p w:rsidR="00CE03AE" w:rsidRDefault="00CE03AE" w:rsidP="00610183">
      <w:pPr>
        <w:spacing w:after="0"/>
        <w:jc w:val="both"/>
      </w:pPr>
      <w:r>
        <w:t>vaba ametikoha täitmiseks</w:t>
      </w:r>
    </w:p>
    <w:p w:rsidR="00CE03AE" w:rsidRDefault="00CE03AE" w:rsidP="00610183">
      <w:pPr>
        <w:spacing w:after="0"/>
        <w:jc w:val="both"/>
      </w:pPr>
    </w:p>
    <w:p w:rsidR="00CE03AE" w:rsidRDefault="008D7AAA" w:rsidP="00610183">
      <w:pPr>
        <w:spacing w:after="0"/>
        <w:jc w:val="both"/>
      </w:pPr>
      <w:r>
        <w:t>1.</w:t>
      </w:r>
      <w:r w:rsidR="00CE03AE">
        <w:t>Asjaolud ja menetluse käik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  <w:r>
        <w:t xml:space="preserve">Alates </w:t>
      </w:r>
      <w:r w:rsidR="009E553F">
        <w:t>02</w:t>
      </w:r>
      <w:r>
        <w:t>.</w:t>
      </w:r>
      <w:r w:rsidR="009E553F">
        <w:t>01.2019</w:t>
      </w:r>
      <w:r>
        <w:t xml:space="preserve"> Narva Linnavalitsuse Arhitektuuri ja Linnaplaneerimise Ameti  direktor</w:t>
      </w:r>
      <w:r w:rsidR="009E553F">
        <w:t xml:space="preserve"> on  Oleg Andrejev. </w:t>
      </w:r>
      <w:r w:rsidR="005075DA">
        <w:t xml:space="preserve"> </w:t>
      </w:r>
      <w:r w:rsidR="002501B2" w:rsidRPr="002501B2">
        <w:t xml:space="preserve">Linnapeale Aleksei  Jevgrafovile  laekus  20.05.2019 Narva Linnavalitsuse Arhitektuuri- ja Linnaplaneerimise Ameti  direktori  Oleg  Andrejevi  taotlus, milles ta palub ennast vabastada teenistusest  </w:t>
      </w:r>
      <w:bookmarkStart w:id="0" w:name="_GoBack"/>
      <w:bookmarkEnd w:id="0"/>
      <w:r w:rsidR="002501B2" w:rsidRPr="002501B2">
        <w:t>alates 01.06.2019</w:t>
      </w:r>
      <w:r w:rsidR="008D7AAA">
        <w:t xml:space="preserve">. </w:t>
      </w:r>
    </w:p>
    <w:p w:rsidR="00A05CDF" w:rsidRPr="00093820" w:rsidRDefault="00A05CDF" w:rsidP="00610183">
      <w:pPr>
        <w:spacing w:after="0"/>
        <w:jc w:val="both"/>
        <w:rPr>
          <w:b/>
        </w:rPr>
      </w:pPr>
    </w:p>
    <w:p w:rsidR="00CE03AE" w:rsidRDefault="00CE03AE" w:rsidP="00610183">
      <w:pPr>
        <w:spacing w:after="0"/>
        <w:jc w:val="both"/>
      </w:pPr>
      <w:r>
        <w:t>2.  Õiguslikud alused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  <w:r>
        <w:t>Avaliku teenistuse seaduse § 16 lõike 1 alusel vaba ametikoht täidetakse avaliku konkursi korras ning vastavalt Avaliku teenistuse seaduse § 17 lõikele 1 avaliku konkursi korraldamisel tuleb vabast või vabanevast ametikohast teatada ametiasutuse ja avaliku teenistuse kesksel veebilehel. Narva Linnavalitsuse Arhitektuuri ja Linnaplaneerimise Ameti põhimääruse § 12 punkti 1 alusel ametit juhib direktor, kelle nimetab ametikohale ja vabastab teenistusest Linnavalitsus linnapea ettepanekul.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  <w:r>
        <w:t>3. Otsus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  <w:r>
        <w:t>3.1.</w:t>
      </w:r>
      <w:r w:rsidR="0051410D">
        <w:t xml:space="preserve"> </w:t>
      </w:r>
      <w:r>
        <w:t>Kuulutada välja avalik konkurss Narva Linnavalitsuse Arhitektuuri ja Linnaplaneerimise Ameti  direktori ametikoha täitmiseks.</w:t>
      </w:r>
    </w:p>
    <w:p w:rsidR="00CE03AE" w:rsidRDefault="00CE03AE" w:rsidP="00610183">
      <w:pPr>
        <w:spacing w:after="0"/>
        <w:jc w:val="both"/>
      </w:pPr>
      <w:r>
        <w:t>3.2. Konkursiteade avaldatakse Narva linna veebilehel ja avaliku teenistuse kesksel veebilehel.</w:t>
      </w:r>
    </w:p>
    <w:p w:rsidR="00CE03AE" w:rsidRDefault="00CE03AE" w:rsidP="00610183">
      <w:pPr>
        <w:spacing w:after="0"/>
        <w:jc w:val="both"/>
      </w:pPr>
      <w:r>
        <w:t xml:space="preserve"> 3.3.</w:t>
      </w:r>
      <w:r w:rsidR="0051410D">
        <w:t xml:space="preserve"> </w:t>
      </w:r>
      <w:r>
        <w:t>Konkursiteade peab sisaldama järgmisi andmeid:</w:t>
      </w:r>
    </w:p>
    <w:p w:rsidR="00CE03AE" w:rsidRDefault="00CE03AE" w:rsidP="00610183">
      <w:pPr>
        <w:spacing w:after="0"/>
        <w:jc w:val="both"/>
      </w:pPr>
      <w:r>
        <w:t>- ametiasutuse ja konkursi korras täidetava ametikoha nimetus;</w:t>
      </w:r>
    </w:p>
    <w:p w:rsidR="00CE03AE" w:rsidRDefault="00CE03AE" w:rsidP="00610183">
      <w:pPr>
        <w:spacing w:after="0"/>
        <w:jc w:val="both"/>
      </w:pPr>
      <w:r>
        <w:t>- kandidaadile esitatavad nõuded;</w:t>
      </w:r>
    </w:p>
    <w:p w:rsidR="00CE03AE" w:rsidRDefault="00CE03AE" w:rsidP="00610183">
      <w:pPr>
        <w:spacing w:after="0"/>
        <w:jc w:val="both"/>
      </w:pPr>
      <w:r>
        <w:t>- avalduse esitamise tähtaeg</w:t>
      </w:r>
      <w:r w:rsidR="008D7AAA">
        <w:t xml:space="preserve"> </w:t>
      </w:r>
      <w:r>
        <w:t xml:space="preserve"> ja viis;</w:t>
      </w:r>
    </w:p>
    <w:p w:rsidR="00CE03AE" w:rsidRDefault="00CE03AE" w:rsidP="00610183">
      <w:pPr>
        <w:spacing w:after="0"/>
        <w:jc w:val="both"/>
      </w:pPr>
      <w:r>
        <w:t>- koos avaldusega esitatavate dokumentide loetelu.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  <w:r>
        <w:t>3.4.</w:t>
      </w:r>
      <w:r w:rsidR="0051410D">
        <w:t xml:space="preserve"> </w:t>
      </w:r>
      <w:r>
        <w:t>Kinnitada konkursikomisjon järgmises koosseisus:</w:t>
      </w:r>
    </w:p>
    <w:p w:rsidR="00CE03AE" w:rsidRDefault="008D7AAA" w:rsidP="00610183">
      <w:pPr>
        <w:spacing w:after="0"/>
        <w:jc w:val="both"/>
      </w:pPr>
      <w:r>
        <w:t>Aleksei Jevgrafov</w:t>
      </w:r>
      <w:r>
        <w:tab/>
      </w:r>
      <w:r w:rsidR="00CE03AE">
        <w:t>- linnapea, komisjoni esimees;</w:t>
      </w:r>
    </w:p>
    <w:p w:rsidR="00CE03AE" w:rsidRDefault="00CE03AE" w:rsidP="00610183">
      <w:pPr>
        <w:spacing w:after="0"/>
        <w:jc w:val="both"/>
      </w:pPr>
      <w:r>
        <w:t>Irina Janovitš</w:t>
      </w:r>
      <w:r>
        <w:tab/>
      </w:r>
      <w:r>
        <w:tab/>
        <w:t>- linnavolikogu esimees;</w:t>
      </w:r>
    </w:p>
    <w:p w:rsidR="00CE03AE" w:rsidRDefault="008D7AAA" w:rsidP="00610183">
      <w:pPr>
        <w:spacing w:after="0"/>
        <w:jc w:val="both"/>
      </w:pPr>
      <w:r>
        <w:t>Üllar Kaljuste</w:t>
      </w:r>
      <w:r w:rsidR="00CE03AE">
        <w:tab/>
      </w:r>
      <w:r w:rsidR="00CE03AE">
        <w:tab/>
        <w:t xml:space="preserve">- </w:t>
      </w:r>
      <w:r>
        <w:t xml:space="preserve">juriidilise teenistuse juhataja , l </w:t>
      </w:r>
      <w:r w:rsidR="00CE03AE">
        <w:t>innasekretär</w:t>
      </w:r>
      <w:r>
        <w:t>i  ülesannetes</w:t>
      </w:r>
      <w:r w:rsidR="00CE03AE">
        <w:t>;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  <w:r>
        <w:t xml:space="preserve">3.5. Kehtestada Narva Linnavalitsuse Arhitektuuri ja Linnaplaneerimise Ameti  direktori vaba ametikoha konkursist osavõtjale nõuded vastavalt Narva Linnavolikogu 23.04.2015 määrusele nr 13. </w:t>
      </w:r>
    </w:p>
    <w:p w:rsidR="00CE03AE" w:rsidRDefault="00CE03AE" w:rsidP="00610183">
      <w:pPr>
        <w:spacing w:after="0"/>
        <w:jc w:val="both"/>
      </w:pPr>
      <w:r>
        <w:lastRenderedPageBreak/>
        <w:t>3.6.</w:t>
      </w:r>
      <w:r w:rsidR="0051410D">
        <w:t xml:space="preserve"> </w:t>
      </w:r>
      <w:r>
        <w:t>Kandidaat esitab komisjonile järgmised dokumendid:</w:t>
      </w:r>
    </w:p>
    <w:p w:rsidR="00CE03AE" w:rsidRDefault="00CE03AE" w:rsidP="00610183">
      <w:pPr>
        <w:spacing w:after="0"/>
        <w:jc w:val="both"/>
      </w:pPr>
      <w:r>
        <w:t>- sooviavaldus;</w:t>
      </w:r>
    </w:p>
    <w:p w:rsidR="00CE03AE" w:rsidRDefault="00CE03AE" w:rsidP="00610183">
      <w:pPr>
        <w:spacing w:after="0"/>
        <w:jc w:val="both"/>
      </w:pPr>
      <w:r>
        <w:t>- CV;</w:t>
      </w:r>
    </w:p>
    <w:p w:rsidR="00CE03AE" w:rsidRDefault="00CE03AE" w:rsidP="00610183">
      <w:pPr>
        <w:spacing w:after="0"/>
        <w:jc w:val="both"/>
      </w:pPr>
      <w:r>
        <w:t>- motivatsioonikiri</w:t>
      </w:r>
    </w:p>
    <w:p w:rsidR="00CE03AE" w:rsidRDefault="00CE03AE" w:rsidP="00610183">
      <w:pPr>
        <w:spacing w:after="0"/>
        <w:jc w:val="both"/>
      </w:pPr>
      <w:r>
        <w:t>-allkirjastatud kinnitus, et kandidaat vastab ametikohale astumiseks seaduses sätestatud nõuetele;</w:t>
      </w:r>
    </w:p>
    <w:p w:rsidR="00CE03AE" w:rsidRDefault="00CE03AE" w:rsidP="00610183">
      <w:pPr>
        <w:spacing w:after="0"/>
        <w:jc w:val="both"/>
      </w:pPr>
      <w:r>
        <w:t>- haridust tõendava dokumendi koopia;</w:t>
      </w:r>
    </w:p>
    <w:p w:rsidR="00CE03AE" w:rsidRDefault="00CE03AE" w:rsidP="00610183">
      <w:pPr>
        <w:spacing w:after="0"/>
        <w:jc w:val="both"/>
      </w:pPr>
      <w:r>
        <w:t>- isikut tõendava dokumendi koopia;</w:t>
      </w:r>
    </w:p>
    <w:p w:rsidR="00CE03AE" w:rsidRDefault="00CE03AE" w:rsidP="00610183">
      <w:pPr>
        <w:spacing w:after="0"/>
        <w:jc w:val="both"/>
      </w:pPr>
      <w:r>
        <w:t>- muud enda poolt oluliseks ja informatiivseks peetavad dokumendid.</w:t>
      </w:r>
    </w:p>
    <w:p w:rsidR="00CE03AE" w:rsidRDefault="00CE03AE" w:rsidP="00610183">
      <w:pPr>
        <w:spacing w:after="0"/>
        <w:jc w:val="both"/>
      </w:pPr>
      <w:r>
        <w:t>3.7.Dokumendid võib kandidaat saata digitaalselt allkirjastatult e-posti teel konkurss@narva.ee, paberikandjal posti teel või tuua isiklikult konkursiteadaandes avaldatud komisjoni aadressil.</w:t>
      </w:r>
    </w:p>
    <w:p w:rsidR="00CE03AE" w:rsidRDefault="00CE03AE" w:rsidP="00610183">
      <w:pPr>
        <w:spacing w:after="0"/>
        <w:jc w:val="both"/>
      </w:pPr>
      <w:r>
        <w:t xml:space="preserve">3.8. Dokumendid tuleb esitada hiljemalt  </w:t>
      </w:r>
      <w:r w:rsidR="008D7AAA">
        <w:t>28</w:t>
      </w:r>
      <w:r>
        <w:t>.</w:t>
      </w:r>
      <w:r w:rsidR="008D7AAA">
        <w:t>06</w:t>
      </w:r>
      <w:r>
        <w:t>.201</w:t>
      </w:r>
      <w:r w:rsidR="008D7AAA">
        <w:t>9</w:t>
      </w:r>
      <w:r>
        <w:t>.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  <w:r>
        <w:t>4. Rakenduslikud sätted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  <w:r>
        <w:t>4.1</w:t>
      </w:r>
      <w:r w:rsidR="0051410D">
        <w:t xml:space="preserve"> </w:t>
      </w:r>
      <w:r>
        <w:t>Korraldust võib vaidlustada Tartu Halduskohtu Jõhvi kohtumajas 30 päeva jooksul arvates otsuse teatavakstegemisest.</w:t>
      </w:r>
    </w:p>
    <w:p w:rsidR="00CE03AE" w:rsidRDefault="008D7AAA" w:rsidP="00610183">
      <w:pPr>
        <w:spacing w:after="0"/>
        <w:jc w:val="both"/>
      </w:pPr>
      <w:r>
        <w:t>4.2</w:t>
      </w:r>
      <w:r w:rsidR="0051410D">
        <w:t xml:space="preserve"> </w:t>
      </w:r>
      <w:r>
        <w:t>Ko</w:t>
      </w:r>
      <w:r w:rsidR="00CE03AE">
        <w:t>rraldus jõustub seadusega sätestatud korras.</w:t>
      </w: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</w:p>
    <w:p w:rsidR="00CE03AE" w:rsidRDefault="00CE03AE" w:rsidP="00610183">
      <w:pPr>
        <w:spacing w:after="0"/>
        <w:jc w:val="both"/>
      </w:pPr>
    </w:p>
    <w:p w:rsidR="00CE03AE" w:rsidRDefault="0051410D" w:rsidP="00610183">
      <w:pPr>
        <w:spacing w:after="0"/>
        <w:jc w:val="both"/>
      </w:pPr>
      <w:r>
        <w:t>Aleksei Jevgrafov</w:t>
      </w:r>
    </w:p>
    <w:p w:rsidR="00CE03AE" w:rsidRDefault="00CE03AE" w:rsidP="00610183">
      <w:pPr>
        <w:spacing w:after="0"/>
        <w:jc w:val="both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410D">
        <w:t>Üllar Kaljuste</w:t>
      </w:r>
    </w:p>
    <w:p w:rsidR="0051410D" w:rsidRDefault="00CE03AE" w:rsidP="00610183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410D">
        <w:t>Juriidilise teenistuse juhataja</w:t>
      </w:r>
    </w:p>
    <w:p w:rsidR="00410D81" w:rsidRDefault="0051410D" w:rsidP="00610183">
      <w:pPr>
        <w:spacing w:after="0"/>
        <w:ind w:left="4248" w:firstLine="708"/>
        <w:jc w:val="both"/>
      </w:pPr>
      <w:r>
        <w:t>l</w:t>
      </w:r>
      <w:r w:rsidR="00CE03AE">
        <w:t>innasekretär</w:t>
      </w:r>
      <w:r>
        <w:t>i  ülesannetes</w:t>
      </w:r>
    </w:p>
    <w:sectPr w:rsidR="00410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AE"/>
    <w:rsid w:val="00093820"/>
    <w:rsid w:val="00174E83"/>
    <w:rsid w:val="002501B2"/>
    <w:rsid w:val="00410D81"/>
    <w:rsid w:val="005075DA"/>
    <w:rsid w:val="0051410D"/>
    <w:rsid w:val="00610183"/>
    <w:rsid w:val="006331BB"/>
    <w:rsid w:val="008D7AAA"/>
    <w:rsid w:val="009E553F"/>
    <w:rsid w:val="00A05CDF"/>
    <w:rsid w:val="00CE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K</cp:lastModifiedBy>
  <cp:revision>3</cp:revision>
  <dcterms:created xsi:type="dcterms:W3CDTF">2019-05-28T14:07:00Z</dcterms:created>
  <dcterms:modified xsi:type="dcterms:W3CDTF">2019-05-28T14:08:00Z</dcterms:modified>
</cp:coreProperties>
</file>