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4C" w:rsidRPr="0026166B" w:rsidRDefault="00C7764C" w:rsidP="00C7764C">
      <w:pPr>
        <w:pStyle w:val="Pealkiri1"/>
        <w:jc w:val="center"/>
        <w:rPr>
          <w:b/>
          <w:szCs w:val="24"/>
        </w:rPr>
      </w:pPr>
      <w:r w:rsidRPr="0026166B">
        <w:rPr>
          <w:b/>
          <w:szCs w:val="24"/>
        </w:rPr>
        <w:t>NARVA LIN</w:t>
      </w:r>
      <w:r w:rsidRPr="0026166B">
        <w:rPr>
          <w:b/>
          <w:noProof/>
          <w:szCs w:val="24"/>
        </w:rPr>
        <w:t>N</w:t>
      </w:r>
      <w:r w:rsidRPr="0026166B">
        <w:rPr>
          <w:b/>
          <w:szCs w:val="24"/>
        </w:rPr>
        <w:t>AVALITSUS</w:t>
      </w:r>
    </w:p>
    <w:p w:rsidR="00C7764C" w:rsidRPr="0026166B" w:rsidRDefault="00C7764C" w:rsidP="00C7764C">
      <w:pPr>
        <w:jc w:val="center"/>
        <w:rPr>
          <w:b/>
          <w:lang w:val="et-EE"/>
        </w:rPr>
      </w:pPr>
    </w:p>
    <w:p w:rsidR="00C7764C" w:rsidRPr="0026166B" w:rsidRDefault="00C7764C" w:rsidP="00C7764C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6166B">
        <w:rPr>
          <w:rFonts w:ascii="Times New Roman" w:hAnsi="Times New Roman" w:cs="Times New Roman"/>
          <w:sz w:val="24"/>
          <w:szCs w:val="24"/>
        </w:rPr>
        <w:t>KORRALDUS</w:t>
      </w: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pStyle w:val="Pealkiri1"/>
        <w:ind w:firstLine="360"/>
        <w:rPr>
          <w:bCs/>
          <w:szCs w:val="24"/>
        </w:rPr>
      </w:pPr>
      <w:r w:rsidRPr="0026166B">
        <w:rPr>
          <w:szCs w:val="24"/>
        </w:rPr>
        <w:t>Narva linn</w:t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  <w:t>_______201</w:t>
      </w:r>
      <w:r>
        <w:rPr>
          <w:szCs w:val="24"/>
          <w:lang w:val="en-US"/>
        </w:rPr>
        <w:t>9</w:t>
      </w:r>
      <w:r w:rsidRPr="0026166B">
        <w:rPr>
          <w:szCs w:val="24"/>
        </w:rPr>
        <w:t xml:space="preserve"> </w:t>
      </w:r>
      <w:r w:rsidRPr="0026166B">
        <w:rPr>
          <w:bCs/>
          <w:szCs w:val="24"/>
        </w:rPr>
        <w:t>nr _____</w:t>
      </w:r>
    </w:p>
    <w:p w:rsidR="00C7764C" w:rsidRPr="0026166B" w:rsidRDefault="00C7764C" w:rsidP="00C7764C">
      <w:pPr>
        <w:pStyle w:val="Kehatekst"/>
        <w:ind w:right="45" w:firstLine="360"/>
        <w:jc w:val="both"/>
        <w:rPr>
          <w:rFonts w:ascii="Times New Roman" w:hAnsi="Times New Roman"/>
          <w:b/>
          <w:sz w:val="24"/>
        </w:rPr>
      </w:pPr>
    </w:p>
    <w:p w:rsidR="00C27FFB" w:rsidRPr="00FC24B7" w:rsidRDefault="00C27FFB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C27FFB" w:rsidRPr="00FC24B7" w:rsidRDefault="00C27FFB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3"/>
          <w:szCs w:val="23"/>
        </w:rPr>
      </w:pPr>
    </w:p>
    <w:p w:rsidR="00C7764C" w:rsidRDefault="00C27FFB" w:rsidP="00C7764C">
      <w:pPr>
        <w:rPr>
          <w:b/>
        </w:rPr>
      </w:pPr>
      <w:r w:rsidRPr="00FC24B7">
        <w:rPr>
          <w:b/>
          <w:noProof/>
          <w:sz w:val="23"/>
          <w:szCs w:val="23"/>
          <w:lang w:val="et-EE"/>
        </w:rPr>
        <w:t xml:space="preserve">Jõesuu tn 5 maa-ala </w:t>
      </w:r>
      <w:r w:rsidRPr="00FC24B7">
        <w:rPr>
          <w:b/>
          <w:noProof/>
          <w:sz w:val="23"/>
          <w:szCs w:val="23"/>
          <w:lang w:val="et-EE" w:eastAsia="ru-RU"/>
        </w:rPr>
        <w:t>detailplaneeringu</w:t>
      </w:r>
      <w:r w:rsidR="00C7764C">
        <w:rPr>
          <w:b/>
          <w:noProof/>
          <w:sz w:val="23"/>
          <w:szCs w:val="23"/>
          <w:lang w:val="et-EE" w:eastAsia="ru-RU"/>
        </w:rPr>
        <w:t xml:space="preserve"> </w:t>
      </w:r>
      <w:r w:rsidR="00697EF5">
        <w:rPr>
          <w:b/>
          <w:noProof/>
          <w:sz w:val="23"/>
          <w:szCs w:val="23"/>
          <w:lang w:val="et-EE"/>
        </w:rPr>
        <w:t>vastuvõtmine</w:t>
      </w:r>
      <w:r w:rsidR="00C7764C" w:rsidRPr="00266CD7">
        <w:rPr>
          <w:b/>
        </w:rPr>
        <w:t xml:space="preserve"> </w:t>
      </w:r>
    </w:p>
    <w:p w:rsidR="00C7764C" w:rsidRPr="00266CD7" w:rsidRDefault="00C7764C" w:rsidP="00C7764C">
      <w:pPr>
        <w:rPr>
          <w:b/>
        </w:rPr>
      </w:pPr>
      <w:r>
        <w:rPr>
          <w:b/>
        </w:rPr>
        <w:t xml:space="preserve">ja </w:t>
      </w:r>
      <w:r w:rsidRPr="00266CD7">
        <w:rPr>
          <w:b/>
        </w:rPr>
        <w:t>avaliku väljapaneku korraldamine</w:t>
      </w:r>
    </w:p>
    <w:p w:rsidR="00C7764C" w:rsidRPr="0026166B" w:rsidRDefault="00C7764C" w:rsidP="00C7764C">
      <w:pPr>
        <w:rPr>
          <w:lang w:val="et-EE"/>
        </w:rPr>
      </w:pPr>
    </w:p>
    <w:p w:rsidR="00C27FFB" w:rsidRPr="00FC24B7" w:rsidRDefault="00C27FFB" w:rsidP="0021282E">
      <w:pPr>
        <w:numPr>
          <w:ilvl w:val="0"/>
          <w:numId w:val="9"/>
        </w:numPr>
        <w:jc w:val="both"/>
        <w:rPr>
          <w:b/>
          <w:bCs/>
          <w:noProof/>
          <w:sz w:val="23"/>
          <w:szCs w:val="23"/>
          <w:lang w:val="et-EE"/>
        </w:rPr>
      </w:pPr>
      <w:r w:rsidRPr="00FC24B7">
        <w:rPr>
          <w:b/>
          <w:bCs/>
          <w:noProof/>
          <w:sz w:val="23"/>
          <w:szCs w:val="23"/>
          <w:lang w:val="et-EE"/>
        </w:rPr>
        <w:t>ASJAOLUD JA MENETLEMISE KÄIK</w:t>
      </w:r>
    </w:p>
    <w:p w:rsidR="00402E48" w:rsidRDefault="00C27FFB" w:rsidP="00402E48">
      <w:pPr>
        <w:ind w:left="360"/>
        <w:jc w:val="both"/>
        <w:rPr>
          <w:lang w:val="en-US"/>
        </w:rPr>
      </w:pPr>
      <w:r w:rsidRPr="00FC24B7">
        <w:rPr>
          <w:noProof/>
          <w:sz w:val="23"/>
          <w:szCs w:val="23"/>
          <w:lang w:val="et-EE"/>
        </w:rPr>
        <w:t xml:space="preserve">Detailplaneeringu algatamise ettepaneku on esitanud </w:t>
      </w:r>
      <w:r w:rsidRPr="00FC24B7">
        <w:rPr>
          <w:sz w:val="23"/>
          <w:szCs w:val="23"/>
          <w:lang w:val="et-EE"/>
        </w:rPr>
        <w:t xml:space="preserve">Narva-Jõesuu Hotellimajandamise Ühistu juhatuse liikme </w:t>
      </w:r>
      <w:r w:rsidRPr="00FC24B7">
        <w:rPr>
          <w:sz w:val="23"/>
          <w:szCs w:val="23"/>
          <w:lang w:val="et-EE" w:eastAsia="et-EE"/>
        </w:rPr>
        <w:t xml:space="preserve">Aleksandr Tsõss </w:t>
      </w:r>
      <w:r w:rsidR="001F02DB">
        <w:rPr>
          <w:sz w:val="23"/>
          <w:szCs w:val="23"/>
          <w:lang w:val="et-EE"/>
        </w:rPr>
        <w:t>isikus</w:t>
      </w:r>
      <w:r w:rsidR="00402E48">
        <w:rPr>
          <w:sz w:val="23"/>
          <w:szCs w:val="23"/>
          <w:lang w:val="et-EE"/>
        </w:rPr>
        <w:t xml:space="preserve"> ning </w:t>
      </w:r>
      <w:r w:rsidR="00402E48">
        <w:rPr>
          <w:lang w:val="et-EE"/>
        </w:rPr>
        <w:t xml:space="preserve">planeering algatati </w:t>
      </w:r>
      <w:r w:rsidR="00402E48" w:rsidRPr="0026166B">
        <w:rPr>
          <w:lang w:val="et-EE"/>
        </w:rPr>
        <w:t xml:space="preserve">Narva Linnavolikogu </w:t>
      </w:r>
      <w:r w:rsidR="00402E48" w:rsidRPr="00921ED5">
        <w:rPr>
          <w:rStyle w:val="Tugev"/>
          <w:b w:val="0"/>
          <w:lang w:val="et-EE"/>
        </w:rPr>
        <w:t>15.12.2016</w:t>
      </w:r>
      <w:r w:rsidR="00402E48">
        <w:rPr>
          <w:rStyle w:val="Tugev"/>
          <w:b w:val="0"/>
          <w:lang w:val="et-EE"/>
        </w:rPr>
        <w:t xml:space="preserve"> otsuse</w:t>
      </w:r>
      <w:r w:rsidR="00402E48" w:rsidRPr="00921ED5">
        <w:rPr>
          <w:rStyle w:val="Tugev"/>
          <w:b w:val="0"/>
          <w:lang w:val="et-EE"/>
        </w:rPr>
        <w:t xml:space="preserve"> nr 249</w:t>
      </w:r>
      <w:r w:rsidR="00402E48" w:rsidRPr="00921ED5">
        <w:rPr>
          <w:b/>
          <w:noProof/>
          <w:sz w:val="23"/>
          <w:szCs w:val="23"/>
          <w:lang w:val="et-EE"/>
        </w:rPr>
        <w:t xml:space="preserve"> </w:t>
      </w:r>
      <w:r w:rsidR="00402E48">
        <w:rPr>
          <w:b/>
          <w:noProof/>
          <w:sz w:val="23"/>
          <w:szCs w:val="23"/>
          <w:lang w:val="et-EE"/>
        </w:rPr>
        <w:t>„</w:t>
      </w:r>
      <w:r w:rsidR="00402E48" w:rsidRPr="00921ED5">
        <w:rPr>
          <w:noProof/>
          <w:sz w:val="23"/>
          <w:szCs w:val="23"/>
          <w:lang w:val="et-EE"/>
        </w:rPr>
        <w:t xml:space="preserve">Jõesuu tn 5 maa-ala </w:t>
      </w:r>
      <w:r w:rsidR="00402E48" w:rsidRPr="00921ED5">
        <w:rPr>
          <w:noProof/>
          <w:sz w:val="23"/>
          <w:szCs w:val="23"/>
          <w:lang w:val="et-EE" w:eastAsia="ru-RU"/>
        </w:rPr>
        <w:t xml:space="preserve">detailplaneeringu </w:t>
      </w:r>
      <w:r w:rsidR="00402E48">
        <w:rPr>
          <w:lang w:val="et-EE"/>
        </w:rPr>
        <w:t>koostamise algatamine</w:t>
      </w:r>
      <w:r w:rsidR="00402E48">
        <w:rPr>
          <w:i/>
          <w:lang w:val="et-EE"/>
        </w:rPr>
        <w:t>“</w:t>
      </w:r>
      <w:r w:rsidR="00402E48">
        <w:rPr>
          <w:lang w:val="et-EE"/>
        </w:rPr>
        <w:t>.</w:t>
      </w:r>
      <w:r w:rsidR="00402E48" w:rsidRPr="00402E48">
        <w:rPr>
          <w:lang w:val="et-EE"/>
        </w:rPr>
        <w:t xml:space="preserve"> </w:t>
      </w:r>
      <w:r w:rsidR="00402E48">
        <w:rPr>
          <w:lang w:val="et-EE"/>
        </w:rPr>
        <w:t xml:space="preserve">Algatamisotsuse punkti 4.1. kohaselt detailplaneeringu korraldajaks on </w:t>
      </w:r>
      <w:r w:rsidR="00402E48">
        <w:rPr>
          <w:lang w:val="et-EE" w:eastAsia="ru-RU"/>
        </w:rPr>
        <w:t>Narva Linnavalitsuse Arhitektuuri- ja Linnaplaneerimise Amet</w:t>
      </w:r>
      <w:r w:rsidR="00402E48">
        <w:rPr>
          <w:lang w:val="en-US" w:eastAsia="ru-RU"/>
        </w:rPr>
        <w:t>.</w:t>
      </w:r>
    </w:p>
    <w:p w:rsidR="00C27FFB" w:rsidRDefault="001F02DB" w:rsidP="00CC62D6">
      <w:pPr>
        <w:ind w:left="360"/>
        <w:jc w:val="both"/>
        <w:rPr>
          <w:sz w:val="23"/>
          <w:szCs w:val="23"/>
          <w:lang w:val="et-EE" w:eastAsia="ru-RU"/>
        </w:rPr>
      </w:pPr>
      <w:r>
        <w:rPr>
          <w:sz w:val="23"/>
          <w:szCs w:val="23"/>
          <w:lang w:val="et-EE"/>
        </w:rPr>
        <w:t>V</w:t>
      </w:r>
      <w:r w:rsidR="00C27FFB" w:rsidRPr="00FC24B7">
        <w:rPr>
          <w:sz w:val="23"/>
          <w:szCs w:val="23"/>
          <w:lang w:val="et-EE"/>
        </w:rPr>
        <w:t xml:space="preserve">astavalt 09.11.2016 sõlmitud „Lepingule nr DP 03/2016 Jõesuu tn 5 maa-ala detailplaneeringu </w:t>
      </w:r>
      <w:r w:rsidR="00C27FFB" w:rsidRPr="00FC24B7">
        <w:rPr>
          <w:sz w:val="23"/>
          <w:szCs w:val="23"/>
          <w:lang w:val="et-EE" w:eastAsia="ru-RU"/>
        </w:rPr>
        <w:t xml:space="preserve">koostamise </w:t>
      </w:r>
      <w:r w:rsidR="00C27FFB" w:rsidRPr="00FC24B7">
        <w:rPr>
          <w:sz w:val="23"/>
          <w:szCs w:val="23"/>
          <w:lang w:val="et-EE"/>
        </w:rPr>
        <w:t>korraldamise</w:t>
      </w:r>
      <w:r w:rsidR="00C27FFB" w:rsidRPr="00FC24B7">
        <w:rPr>
          <w:sz w:val="23"/>
          <w:szCs w:val="23"/>
          <w:lang w:val="et-EE" w:eastAsia="ru-RU"/>
        </w:rPr>
        <w:t xml:space="preserve"> ja finantseerimise kohta“</w:t>
      </w:r>
      <w:r w:rsidR="00C27FFB" w:rsidRPr="00FC24B7">
        <w:rPr>
          <w:sz w:val="23"/>
          <w:szCs w:val="23"/>
          <w:lang w:val="et-EE"/>
        </w:rPr>
        <w:t xml:space="preserve"> </w:t>
      </w:r>
      <w:r w:rsidRPr="00FC24B7">
        <w:rPr>
          <w:sz w:val="23"/>
          <w:szCs w:val="23"/>
          <w:lang w:val="et-EE"/>
        </w:rPr>
        <w:t xml:space="preserve">Narva-Jõesuu Hotellimajandamise Ühistu </w:t>
      </w:r>
      <w:r w:rsidR="00C27FFB" w:rsidRPr="00FC24B7">
        <w:rPr>
          <w:sz w:val="23"/>
          <w:szCs w:val="23"/>
          <w:lang w:val="et-EE"/>
        </w:rPr>
        <w:t>kohustub tasuma kõik detailplaneer</w:t>
      </w:r>
      <w:r w:rsidR="003E00AE">
        <w:rPr>
          <w:sz w:val="23"/>
          <w:szCs w:val="23"/>
          <w:lang w:val="et-EE"/>
        </w:rPr>
        <w:t xml:space="preserve">ingu koostamisega seotud kulud. </w:t>
      </w:r>
      <w:r w:rsidR="00352862">
        <w:rPr>
          <w:sz w:val="23"/>
          <w:szCs w:val="23"/>
          <w:lang w:val="et-EE"/>
        </w:rPr>
        <w:t>P</w:t>
      </w:r>
      <w:r w:rsidR="003E00AE">
        <w:rPr>
          <w:sz w:val="23"/>
          <w:szCs w:val="23"/>
          <w:lang w:val="et-EE" w:eastAsia="ru-RU"/>
        </w:rPr>
        <w:t>laneeringukohaste</w:t>
      </w:r>
      <w:r w:rsidR="00C27FFB" w:rsidRPr="00FC24B7">
        <w:rPr>
          <w:sz w:val="23"/>
          <w:szCs w:val="23"/>
          <w:lang w:val="et-EE"/>
        </w:rPr>
        <w:t xml:space="preserve"> avalikuks kasutamiseks ette nähtud tee ja sellega seonduvate rajatiste, haljastuse, välisvalgustuse ning tehnorajatiste väljaehitamine </w:t>
      </w:r>
      <w:r w:rsidR="00C27FFB" w:rsidRPr="00FC24B7">
        <w:rPr>
          <w:sz w:val="23"/>
          <w:szCs w:val="23"/>
          <w:lang w:val="et-EE" w:eastAsia="ru-RU"/>
        </w:rPr>
        <w:t>on</w:t>
      </w:r>
      <w:r w:rsidR="00C27FFB" w:rsidRPr="00FC24B7">
        <w:rPr>
          <w:sz w:val="23"/>
          <w:szCs w:val="23"/>
          <w:lang w:val="et-EE"/>
        </w:rPr>
        <w:t xml:space="preserve"> </w:t>
      </w:r>
      <w:r w:rsidR="00C27FFB" w:rsidRPr="00FC24B7">
        <w:rPr>
          <w:sz w:val="23"/>
          <w:szCs w:val="23"/>
          <w:lang w:val="et-EE" w:eastAsia="ru-RU"/>
        </w:rPr>
        <w:t xml:space="preserve">pärast planeeringu kehtestamist huvitatud isiku ehk </w:t>
      </w:r>
      <w:r w:rsidR="00C27FFB" w:rsidRPr="00FC24B7">
        <w:rPr>
          <w:sz w:val="23"/>
          <w:szCs w:val="23"/>
          <w:lang w:val="et-EE"/>
        </w:rPr>
        <w:t xml:space="preserve">Narva-Jõesuu Hotellimajandamise Ühistu </w:t>
      </w:r>
      <w:r w:rsidR="00C27FFB" w:rsidRPr="00FC24B7">
        <w:rPr>
          <w:sz w:val="23"/>
          <w:szCs w:val="23"/>
          <w:lang w:val="et-EE" w:eastAsia="ru-RU"/>
        </w:rPr>
        <w:t>kohustuseks</w:t>
      </w:r>
      <w:r w:rsidR="00352862" w:rsidRPr="00352862">
        <w:rPr>
          <w:sz w:val="23"/>
          <w:szCs w:val="23"/>
          <w:lang w:val="et-EE" w:eastAsia="ru-RU"/>
        </w:rPr>
        <w:t xml:space="preserve"> (</w:t>
      </w:r>
      <w:r w:rsidR="00352862" w:rsidRPr="00FC24B7">
        <w:rPr>
          <w:sz w:val="23"/>
          <w:szCs w:val="23"/>
          <w:lang w:val="et-EE"/>
        </w:rPr>
        <w:t>P</w:t>
      </w:r>
      <w:r w:rsidR="00352862" w:rsidRPr="00FC24B7">
        <w:rPr>
          <w:sz w:val="23"/>
          <w:szCs w:val="23"/>
          <w:lang w:val="et-EE" w:eastAsia="ru-RU"/>
        </w:rPr>
        <w:t>lanS § 131</w:t>
      </w:r>
      <w:r w:rsidR="00352862" w:rsidRPr="00352862">
        <w:rPr>
          <w:sz w:val="23"/>
          <w:szCs w:val="23"/>
          <w:lang w:val="et-EE" w:eastAsia="ru-RU"/>
        </w:rPr>
        <w:t>)</w:t>
      </w:r>
      <w:r w:rsidR="00C27FFB" w:rsidRPr="00FC24B7">
        <w:rPr>
          <w:sz w:val="23"/>
          <w:szCs w:val="23"/>
          <w:lang w:val="et-EE" w:eastAsia="ru-RU"/>
        </w:rPr>
        <w:t>.</w:t>
      </w:r>
    </w:p>
    <w:p w:rsidR="00921ED5" w:rsidRDefault="00921ED5" w:rsidP="00921ED5">
      <w:pPr>
        <w:ind w:left="360"/>
        <w:jc w:val="both"/>
        <w:rPr>
          <w:lang w:val="et-EE"/>
        </w:rPr>
      </w:pPr>
      <w:r w:rsidRPr="0026166B">
        <w:rPr>
          <w:lang w:val="et-EE"/>
        </w:rPr>
        <w:t>Planeering on kooskõlastatud lähtes</w:t>
      </w:r>
      <w:r>
        <w:rPr>
          <w:lang w:val="et-EE"/>
        </w:rPr>
        <w:t>eisukohtades loetletud asutus</w:t>
      </w:r>
      <w:r w:rsidRPr="0026166B">
        <w:rPr>
          <w:lang w:val="et-EE"/>
        </w:rPr>
        <w:t>tega.</w:t>
      </w:r>
      <w:r w:rsidR="00402E48">
        <w:rPr>
          <w:lang w:val="et-EE"/>
        </w:rPr>
        <w:t xml:space="preserve"> </w:t>
      </w:r>
      <w:r>
        <w:rPr>
          <w:lang w:val="et-EE"/>
        </w:rPr>
        <w:t>20.06.2019</w:t>
      </w:r>
      <w:r w:rsidRPr="0026166B">
        <w:rPr>
          <w:lang w:val="et-EE"/>
        </w:rPr>
        <w:t xml:space="preserve"> kooskõlastas Narva Linnavalitsuse Arhitektuuri- ja Linnaplaneerimise Amet </w:t>
      </w:r>
      <w:r w:rsidRPr="00921ED5">
        <w:rPr>
          <w:lang w:val="et-EE"/>
        </w:rPr>
        <w:t xml:space="preserve">TiTo Arhitektid OÜ </w:t>
      </w:r>
      <w:r w:rsidRPr="0026166B">
        <w:rPr>
          <w:lang w:val="et-EE"/>
        </w:rPr>
        <w:t xml:space="preserve">poolt </w:t>
      </w:r>
      <w:r w:rsidR="00691A3F">
        <w:rPr>
          <w:lang w:val="et-EE"/>
        </w:rPr>
        <w:t>esitat</w:t>
      </w:r>
      <w:r w:rsidRPr="0026166B">
        <w:rPr>
          <w:lang w:val="et-EE"/>
        </w:rPr>
        <w:t xml:space="preserve">ud </w:t>
      </w:r>
      <w:r>
        <w:rPr>
          <w:lang w:val="et-EE"/>
        </w:rPr>
        <w:t>„</w:t>
      </w:r>
      <w:r w:rsidRPr="00921ED5">
        <w:rPr>
          <w:noProof/>
          <w:sz w:val="23"/>
          <w:szCs w:val="23"/>
          <w:lang w:val="et-EE"/>
        </w:rPr>
        <w:t xml:space="preserve">Jõesuu tn 5 maa-ala </w:t>
      </w:r>
      <w:r w:rsidRPr="00921ED5">
        <w:rPr>
          <w:noProof/>
          <w:sz w:val="23"/>
          <w:szCs w:val="23"/>
          <w:lang w:val="et-EE" w:eastAsia="ru-RU"/>
        </w:rPr>
        <w:t>detailplaneeringu</w:t>
      </w:r>
      <w:r>
        <w:rPr>
          <w:lang w:val="et-EE" w:eastAsia="ru-RU"/>
        </w:rPr>
        <w:t>“ lahenduse</w:t>
      </w:r>
      <w:r w:rsidRPr="0026166B">
        <w:rPr>
          <w:lang w:val="et-EE"/>
        </w:rPr>
        <w:t>.</w:t>
      </w:r>
      <w:r w:rsidR="00402E48">
        <w:rPr>
          <w:lang w:val="et-EE"/>
        </w:rPr>
        <w:t xml:space="preserve"> Seega</w:t>
      </w:r>
      <w:r>
        <w:rPr>
          <w:lang w:val="et-EE"/>
        </w:rPr>
        <w:t xml:space="preserve"> on </w:t>
      </w:r>
      <w:r w:rsidR="00402E48">
        <w:rPr>
          <w:lang w:val="et-EE"/>
        </w:rPr>
        <w:t xml:space="preserve">detailplaneering </w:t>
      </w:r>
      <w:r>
        <w:rPr>
          <w:lang w:val="et-EE"/>
        </w:rPr>
        <w:t>valmis vastuvõtmiseks ja avaliku väljapaneku korraldamiseks.</w:t>
      </w:r>
    </w:p>
    <w:p w:rsidR="00C27FFB" w:rsidRPr="00FC24B7" w:rsidRDefault="00921ED5" w:rsidP="00B1296A">
      <w:pPr>
        <w:ind w:left="36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Detailplaneeringu lahendus määrab</w:t>
      </w:r>
      <w:r w:rsidR="00C27FFB" w:rsidRPr="00FC24B7">
        <w:rPr>
          <w:sz w:val="23"/>
          <w:szCs w:val="23"/>
          <w:lang w:val="et-EE"/>
        </w:rPr>
        <w:t xml:space="preserve"> Jõesuu tn 5 krundile ehitusõigus</w:t>
      </w:r>
      <w:r>
        <w:rPr>
          <w:sz w:val="23"/>
          <w:szCs w:val="23"/>
          <w:lang w:val="et-EE"/>
        </w:rPr>
        <w:t>e</w:t>
      </w:r>
      <w:r w:rsidR="00C27FFB" w:rsidRPr="00FC24B7">
        <w:rPr>
          <w:sz w:val="23"/>
          <w:szCs w:val="23"/>
          <w:lang w:val="et-EE"/>
        </w:rPr>
        <w:t xml:space="preserve"> kaksikelamu hoone püstitamiseks. Kavandatava hoone ehitusalune pindala on kuni 288 m² ja korruselisus kuni 2 korrust. Jõesuu tn 5 maa-ala detailplaneering peab lahendama liikluskorralduse (juurdepääsud ja parkimine), maa-ala heakorrastuse ja haljastuse küsimused, määrama tehnovõrkude asukohad.</w:t>
      </w:r>
    </w:p>
    <w:p w:rsidR="00C27FFB" w:rsidRPr="00FC24B7" w:rsidRDefault="00C27FFB" w:rsidP="00B1296A">
      <w:pPr>
        <w:ind w:left="360"/>
        <w:jc w:val="both"/>
        <w:rPr>
          <w:sz w:val="23"/>
          <w:szCs w:val="23"/>
          <w:lang w:val="et-EE"/>
        </w:rPr>
      </w:pPr>
      <w:r w:rsidRPr="00FC24B7">
        <w:rPr>
          <w:sz w:val="23"/>
          <w:szCs w:val="23"/>
          <w:lang w:val="et-EE"/>
        </w:rPr>
        <w:t>Kehtiva Narva linna üldplaneeringu järgi on antud ala maakasutuse sihtotstarbeks väikeelamumaa. Üldplaneeringuga maksimaalne lubatud täisehitusprotsent on 25% ja minimaalne nõutud haljastusprotsent – 50%. Parkimine peab olema lahendatud omal krundil. Jõesuu tn 5 maa-ala</w:t>
      </w:r>
      <w:r w:rsidRPr="00FC24B7">
        <w:rPr>
          <w:b/>
          <w:sz w:val="23"/>
          <w:szCs w:val="23"/>
          <w:lang w:val="et-EE"/>
        </w:rPr>
        <w:t xml:space="preserve"> </w:t>
      </w:r>
      <w:r w:rsidRPr="00FC24B7">
        <w:rPr>
          <w:sz w:val="23"/>
          <w:szCs w:val="23"/>
          <w:lang w:val="et-EE"/>
        </w:rPr>
        <w:t>detailplaneering ei too kaasa kehtiva üldplaneeringu muutmise ega täpsustamise ettepanekut.</w:t>
      </w:r>
    </w:p>
    <w:p w:rsidR="00C27FFB" w:rsidRPr="00FC24B7" w:rsidRDefault="00C27FFB" w:rsidP="00B1296A">
      <w:pPr>
        <w:tabs>
          <w:tab w:val="num" w:pos="0"/>
        </w:tabs>
        <w:ind w:left="360"/>
        <w:jc w:val="both"/>
        <w:rPr>
          <w:sz w:val="23"/>
          <w:szCs w:val="23"/>
          <w:lang w:val="et-EE"/>
        </w:rPr>
      </w:pPr>
      <w:r w:rsidRPr="00FC24B7">
        <w:rPr>
          <w:sz w:val="23"/>
          <w:szCs w:val="23"/>
          <w:lang w:val="et-EE"/>
        </w:rPr>
        <w:t>Detailplaneeringu maa-ala asub Narva linnas Sutthoffi linnaosas Jõesuu ja Rakvere tänavate ristmikul ning selle planeeringuala pindala on ca 0,2 ha.</w:t>
      </w:r>
    </w:p>
    <w:p w:rsidR="00C27FFB" w:rsidRPr="00FC24B7" w:rsidRDefault="00C27FFB" w:rsidP="00315A35">
      <w:pPr>
        <w:jc w:val="both"/>
        <w:rPr>
          <w:sz w:val="23"/>
          <w:szCs w:val="23"/>
          <w:lang w:val="et-EE"/>
        </w:rPr>
      </w:pPr>
    </w:p>
    <w:p w:rsidR="00C7764C" w:rsidRPr="00C7764C" w:rsidRDefault="00C7764C" w:rsidP="00C7764C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C7764C">
        <w:rPr>
          <w:b/>
          <w:bCs/>
          <w:lang w:val="et-EE"/>
        </w:rPr>
        <w:t>Õiguslikud alused</w:t>
      </w:r>
    </w:p>
    <w:p w:rsidR="00C7764C" w:rsidRDefault="00C7764C" w:rsidP="00921ED5">
      <w:pPr>
        <w:numPr>
          <w:ilvl w:val="1"/>
          <w:numId w:val="9"/>
        </w:numPr>
        <w:tabs>
          <w:tab w:val="num" w:pos="1134"/>
        </w:tabs>
        <w:jc w:val="both"/>
        <w:rPr>
          <w:lang w:val="et-EE"/>
        </w:rPr>
      </w:pPr>
      <w:r w:rsidRPr="0026166B">
        <w:rPr>
          <w:lang w:val="et-EE"/>
        </w:rPr>
        <w:t xml:space="preserve">Narva Linnavolikogu </w:t>
      </w:r>
      <w:r w:rsidR="00921ED5" w:rsidRPr="00921ED5">
        <w:rPr>
          <w:rStyle w:val="Tugev"/>
          <w:b w:val="0"/>
          <w:lang w:val="et-EE"/>
        </w:rPr>
        <w:t>15.12.2016</w:t>
      </w:r>
      <w:r w:rsidR="00921ED5">
        <w:rPr>
          <w:rStyle w:val="Tugev"/>
          <w:b w:val="0"/>
          <w:lang w:val="et-EE"/>
        </w:rPr>
        <w:t xml:space="preserve"> otsuse</w:t>
      </w:r>
      <w:r w:rsidR="00921ED5" w:rsidRPr="00921ED5">
        <w:rPr>
          <w:rStyle w:val="Tugev"/>
          <w:b w:val="0"/>
          <w:lang w:val="et-EE"/>
        </w:rPr>
        <w:t xml:space="preserve"> nr 249</w:t>
      </w:r>
      <w:r w:rsidR="00921ED5" w:rsidRPr="00921ED5">
        <w:rPr>
          <w:b/>
          <w:noProof/>
          <w:sz w:val="23"/>
          <w:szCs w:val="23"/>
          <w:lang w:val="et-EE"/>
        </w:rPr>
        <w:t xml:space="preserve"> </w:t>
      </w:r>
      <w:r w:rsidR="00921ED5">
        <w:rPr>
          <w:b/>
          <w:noProof/>
          <w:sz w:val="23"/>
          <w:szCs w:val="23"/>
          <w:lang w:val="et-EE"/>
        </w:rPr>
        <w:t>„</w:t>
      </w:r>
      <w:r w:rsidR="00921ED5" w:rsidRPr="00921ED5">
        <w:rPr>
          <w:noProof/>
          <w:sz w:val="23"/>
          <w:szCs w:val="23"/>
          <w:lang w:val="et-EE"/>
        </w:rPr>
        <w:t xml:space="preserve">Jõesuu tn 5 maa-ala </w:t>
      </w:r>
      <w:r w:rsidR="00921ED5" w:rsidRPr="00921ED5">
        <w:rPr>
          <w:noProof/>
          <w:sz w:val="23"/>
          <w:szCs w:val="23"/>
          <w:lang w:val="et-EE" w:eastAsia="ru-RU"/>
        </w:rPr>
        <w:t xml:space="preserve">detailplaneeringu </w:t>
      </w:r>
      <w:r w:rsidRPr="00921ED5">
        <w:rPr>
          <w:lang w:val="et-EE"/>
        </w:rPr>
        <w:t>koostamise algatamine“</w:t>
      </w:r>
      <w:r w:rsidRPr="0026166B">
        <w:rPr>
          <w:lang w:val="et-EE"/>
        </w:rPr>
        <w:t xml:space="preserve"> punkti 4.1. kohaselt detailplaneeringu korraldajaks on </w:t>
      </w:r>
      <w:r w:rsidRPr="0026166B">
        <w:rPr>
          <w:lang w:val="et-EE" w:eastAsia="ru-RU"/>
        </w:rPr>
        <w:t>Narva Linnavalitsuse Arhitektuuri- ja Linnaplaneerimise Amet;</w:t>
      </w:r>
    </w:p>
    <w:p w:rsidR="00C7764C" w:rsidRPr="0026166B" w:rsidRDefault="00C7764C" w:rsidP="00C7764C">
      <w:pPr>
        <w:numPr>
          <w:ilvl w:val="1"/>
          <w:numId w:val="9"/>
        </w:numPr>
        <w:tabs>
          <w:tab w:val="num" w:pos="1134"/>
        </w:tabs>
        <w:ind w:left="1134" w:hanging="425"/>
        <w:jc w:val="both"/>
        <w:rPr>
          <w:lang w:val="et-EE"/>
        </w:rPr>
      </w:pPr>
      <w:r w:rsidRPr="0026166B">
        <w:rPr>
          <w:lang w:val="et-EE"/>
        </w:rPr>
        <w:t>Narva Linnavolikogu 17.11.2016 määrusega nr 23 kehtestatud Narva Linnavalitsuse Arhitektuuri- ja Linnaplaneerimise Ameti põhimääruse §</w:t>
      </w:r>
      <w:r>
        <w:rPr>
          <w:lang w:val="et-EE"/>
        </w:rPr>
        <w:t xml:space="preserve"> </w:t>
      </w:r>
      <w:r w:rsidRPr="0026166B">
        <w:rPr>
          <w:lang w:val="et-EE"/>
        </w:rPr>
        <w:t>7 punkti 7 ja 8 Arhitektuuri- ja planeerimise osakonna põhiülesandeks on planeerimistegevuse korraldamine linna territooriumil ja detailplaneeringute lähteülesannete koostamine ja detailplaneeringute koostamise korraldamine;</w:t>
      </w:r>
    </w:p>
    <w:p w:rsidR="00C7764C" w:rsidRPr="0026166B" w:rsidRDefault="00C7764C" w:rsidP="00C7764C">
      <w:pPr>
        <w:numPr>
          <w:ilvl w:val="1"/>
          <w:numId w:val="9"/>
        </w:numPr>
        <w:tabs>
          <w:tab w:val="num" w:pos="1134"/>
        </w:tabs>
        <w:ind w:left="1134" w:hanging="425"/>
        <w:jc w:val="both"/>
        <w:rPr>
          <w:lang w:val="et-EE"/>
        </w:rPr>
      </w:pPr>
      <w:r w:rsidRPr="0026166B">
        <w:rPr>
          <w:noProof/>
          <w:lang w:val="et-EE"/>
        </w:rPr>
        <w:t xml:space="preserve">Planeerimisseaduse </w:t>
      </w:r>
      <w:r w:rsidRPr="0026166B">
        <w:rPr>
          <w:lang w:val="et-EE"/>
        </w:rPr>
        <w:t xml:space="preserve">§ 134 kohaselt teeb planeeringu koostamise korraldaja pärast detailplaneeringu kooskõlastamist detailplaneeringu vastuvõtmise otsuse, millega </w:t>
      </w:r>
      <w:r w:rsidRPr="0026166B">
        <w:rPr>
          <w:lang w:val="et-EE"/>
        </w:rPr>
        <w:lastRenderedPageBreak/>
        <w:t>kinnitab, et detailplaneering vastab õigusaktidele ja valla või linna ruumilise arengu eesmärkidele.</w:t>
      </w:r>
    </w:p>
    <w:p w:rsidR="00C7764C" w:rsidRPr="0026166B" w:rsidRDefault="00C7764C" w:rsidP="00C7764C">
      <w:pPr>
        <w:jc w:val="both"/>
        <w:rPr>
          <w:b/>
          <w:bCs/>
          <w:lang w:val="et-EE"/>
        </w:rPr>
      </w:pPr>
    </w:p>
    <w:p w:rsidR="00C7764C" w:rsidRPr="00994C4E" w:rsidRDefault="00C7764C" w:rsidP="00C7764C">
      <w:pPr>
        <w:numPr>
          <w:ilvl w:val="0"/>
          <w:numId w:val="9"/>
        </w:numPr>
        <w:tabs>
          <w:tab w:val="clear" w:pos="360"/>
          <w:tab w:val="num" w:pos="709"/>
        </w:tabs>
        <w:ind w:left="709" w:hanging="283"/>
        <w:jc w:val="both"/>
        <w:rPr>
          <w:b/>
          <w:bCs/>
          <w:lang w:val="et-EE"/>
        </w:rPr>
      </w:pPr>
      <w:r w:rsidRPr="0026166B">
        <w:rPr>
          <w:b/>
          <w:bCs/>
          <w:lang w:val="et-EE"/>
        </w:rPr>
        <w:t>Otsus</w:t>
      </w:r>
    </w:p>
    <w:p w:rsidR="00C7764C" w:rsidRPr="006F6097" w:rsidRDefault="00C7764C" w:rsidP="00C7764C">
      <w:pPr>
        <w:ind w:left="426"/>
        <w:jc w:val="both"/>
        <w:rPr>
          <w:lang w:val="et-EE"/>
        </w:rPr>
      </w:pPr>
      <w:r w:rsidRPr="0026166B">
        <w:rPr>
          <w:lang w:val="et-EE"/>
        </w:rPr>
        <w:t>Võtta vastu</w:t>
      </w:r>
      <w:r w:rsidRPr="0026166B">
        <w:rPr>
          <w:b/>
          <w:lang w:val="et-EE"/>
        </w:rPr>
        <w:t xml:space="preserve"> </w:t>
      </w:r>
      <w:r w:rsidRPr="0026166B">
        <w:rPr>
          <w:lang w:val="et-EE"/>
        </w:rPr>
        <w:t xml:space="preserve">Narva linnas </w:t>
      </w:r>
      <w:r w:rsidR="00921ED5">
        <w:rPr>
          <w:lang w:val="et-EE"/>
        </w:rPr>
        <w:t>Sutthoffi</w:t>
      </w:r>
      <w:r w:rsidRPr="0026166B">
        <w:rPr>
          <w:lang w:val="et-EE"/>
        </w:rPr>
        <w:t xml:space="preserve"> linnaosas </w:t>
      </w:r>
      <w:r w:rsidR="00921ED5" w:rsidRPr="00921ED5">
        <w:rPr>
          <w:lang w:val="et-EE"/>
        </w:rPr>
        <w:t>TiTo Arhitektid OÜ</w:t>
      </w:r>
      <w:r w:rsidR="00921ED5">
        <w:rPr>
          <w:lang w:val="et-EE"/>
        </w:rPr>
        <w:t xml:space="preserve"> </w:t>
      </w:r>
      <w:r>
        <w:rPr>
          <w:lang w:val="et-EE"/>
        </w:rPr>
        <w:t>poolt koostatud „</w:t>
      </w:r>
      <w:r w:rsidR="00921ED5" w:rsidRPr="00921ED5">
        <w:rPr>
          <w:noProof/>
          <w:sz w:val="23"/>
          <w:szCs w:val="23"/>
          <w:lang w:val="et-EE"/>
        </w:rPr>
        <w:t xml:space="preserve">Jõesuu tn 5 maa-ala </w:t>
      </w:r>
      <w:r w:rsidR="00921ED5" w:rsidRPr="00921ED5">
        <w:rPr>
          <w:noProof/>
          <w:sz w:val="23"/>
          <w:szCs w:val="23"/>
          <w:lang w:val="et-EE" w:eastAsia="ru-RU"/>
        </w:rPr>
        <w:t>detailplaneering</w:t>
      </w:r>
      <w:r w:rsidR="00402E48">
        <w:rPr>
          <w:noProof/>
          <w:sz w:val="23"/>
          <w:szCs w:val="23"/>
          <w:lang w:val="et-EE" w:eastAsia="ru-RU"/>
        </w:rPr>
        <w:t>u</w:t>
      </w:r>
      <w:r>
        <w:rPr>
          <w:lang w:val="et-EE"/>
        </w:rPr>
        <w:t>“</w:t>
      </w:r>
      <w:r w:rsidRPr="0026166B">
        <w:rPr>
          <w:lang w:val="et-EE"/>
        </w:rPr>
        <w:t xml:space="preserve"> pindalaga ca </w:t>
      </w:r>
      <w:r w:rsidR="00921ED5">
        <w:rPr>
          <w:lang w:val="et-EE"/>
        </w:rPr>
        <w:t xml:space="preserve">0,2 </w:t>
      </w:r>
      <w:r w:rsidRPr="0026166B">
        <w:rPr>
          <w:lang w:val="et-EE"/>
        </w:rPr>
        <w:t>ha</w:t>
      </w:r>
      <w:r w:rsidRPr="006F6097">
        <w:rPr>
          <w:lang w:val="et-EE"/>
        </w:rPr>
        <w:t xml:space="preserve"> </w:t>
      </w:r>
      <w:r w:rsidRPr="0026166B">
        <w:rPr>
          <w:lang w:val="et-EE"/>
        </w:rPr>
        <w:t xml:space="preserve">(vastavalt lisatud detailplaneeringu põhijoonisele) ning </w:t>
      </w:r>
      <w:r w:rsidRPr="0026166B">
        <w:rPr>
          <w:rStyle w:val="tekst4"/>
          <w:lang w:val="et-EE"/>
        </w:rPr>
        <w:t>korraldada</w:t>
      </w:r>
      <w:r w:rsidRPr="0026166B">
        <w:rPr>
          <w:lang w:val="et-EE"/>
        </w:rPr>
        <w:t xml:space="preserve"> detailplaneeringu </w:t>
      </w:r>
      <w:r w:rsidRPr="0026166B">
        <w:rPr>
          <w:rStyle w:val="tekst4"/>
          <w:lang w:val="et-EE"/>
        </w:rPr>
        <w:t>avalik väljapanek</w:t>
      </w:r>
      <w:r w:rsidRPr="0026166B">
        <w:rPr>
          <w:bCs/>
          <w:lang w:val="et-EE"/>
        </w:rPr>
        <w:t>.</w:t>
      </w:r>
    </w:p>
    <w:p w:rsidR="00C7764C" w:rsidRPr="0026166B" w:rsidRDefault="00C7764C" w:rsidP="00C7764C">
      <w:pPr>
        <w:tabs>
          <w:tab w:val="num" w:pos="426"/>
        </w:tabs>
        <w:ind w:left="426"/>
        <w:jc w:val="both"/>
        <w:rPr>
          <w:lang w:val="et-EE"/>
        </w:rPr>
      </w:pPr>
    </w:p>
    <w:p w:rsidR="00C7764C" w:rsidRPr="0026166B" w:rsidRDefault="00C7764C" w:rsidP="00C7764C">
      <w:pPr>
        <w:numPr>
          <w:ilvl w:val="0"/>
          <w:numId w:val="9"/>
        </w:numPr>
        <w:tabs>
          <w:tab w:val="clear" w:pos="360"/>
          <w:tab w:val="num" w:pos="709"/>
        </w:tabs>
        <w:ind w:left="709" w:hanging="283"/>
        <w:jc w:val="both"/>
        <w:rPr>
          <w:b/>
          <w:bCs/>
          <w:lang w:val="et-EE"/>
        </w:rPr>
      </w:pPr>
      <w:r w:rsidRPr="0026166B">
        <w:rPr>
          <w:b/>
          <w:bCs/>
          <w:lang w:val="et-EE"/>
        </w:rPr>
        <w:t>Rakendussätted</w:t>
      </w:r>
    </w:p>
    <w:p w:rsidR="00C7764C" w:rsidRPr="0026166B" w:rsidRDefault="00C7764C" w:rsidP="00C7764C">
      <w:pPr>
        <w:numPr>
          <w:ilvl w:val="1"/>
          <w:numId w:val="9"/>
        </w:numPr>
        <w:tabs>
          <w:tab w:val="num" w:pos="1134"/>
        </w:tabs>
        <w:ind w:left="1134"/>
        <w:jc w:val="both"/>
        <w:rPr>
          <w:b/>
          <w:bCs/>
          <w:lang w:val="et-EE"/>
        </w:rPr>
      </w:pPr>
      <w:r w:rsidRPr="0026166B">
        <w:rPr>
          <w:lang w:val="et-EE"/>
        </w:rPr>
        <w:t xml:space="preserve">Narva Linnavalitsuse Arhitektuuri- ja Linnaplaneerimise Ametil </w:t>
      </w:r>
      <w:r w:rsidRPr="0026166B">
        <w:rPr>
          <w:noProof/>
          <w:lang w:val="et-EE"/>
        </w:rPr>
        <w:t xml:space="preserve">avaldada otsus ajalehes </w:t>
      </w:r>
      <w:r w:rsidRPr="0026166B">
        <w:rPr>
          <w:i/>
          <w:noProof/>
          <w:lang w:val="et-EE"/>
        </w:rPr>
        <w:t>„Põhjarannik“</w:t>
      </w:r>
      <w:r w:rsidRPr="0026166B">
        <w:rPr>
          <w:noProof/>
          <w:lang w:val="et-EE"/>
        </w:rPr>
        <w:t xml:space="preserve"> ja</w:t>
      </w:r>
      <w:r w:rsidRPr="0026166B">
        <w:rPr>
          <w:i/>
          <w:noProof/>
          <w:lang w:val="et-EE"/>
        </w:rPr>
        <w:t xml:space="preserve"> “</w:t>
      </w:r>
      <w:r w:rsidR="00402E48">
        <w:rPr>
          <w:i/>
          <w:noProof/>
          <w:lang w:val="et-EE"/>
        </w:rPr>
        <w:t>Narva Linnaleht</w:t>
      </w:r>
      <w:r w:rsidRPr="0026166B">
        <w:rPr>
          <w:i/>
          <w:noProof/>
          <w:lang w:val="et-EE"/>
        </w:rPr>
        <w:t>”</w:t>
      </w:r>
      <w:r w:rsidRPr="0026166B">
        <w:rPr>
          <w:noProof/>
          <w:lang w:val="et-EE"/>
        </w:rPr>
        <w:t xml:space="preserve"> ning ameti veebilehel.</w:t>
      </w:r>
    </w:p>
    <w:p w:rsidR="00C7764C" w:rsidRPr="0026166B" w:rsidRDefault="00C7764C" w:rsidP="00C7764C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1134" w:hanging="425"/>
        <w:jc w:val="both"/>
        <w:rPr>
          <w:lang w:val="et-EE"/>
        </w:rPr>
      </w:pPr>
      <w:r w:rsidRPr="0026166B">
        <w:rPr>
          <w:lang w:val="et-EE"/>
        </w:rPr>
        <w:t>Käesolev korraldus jõustub teatavakstegemisest.</w:t>
      </w: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rPr>
          <w:lang w:val="et-EE"/>
        </w:rPr>
      </w:pPr>
    </w:p>
    <w:p w:rsidR="00C7764C" w:rsidRPr="003D49AB" w:rsidRDefault="00C7764C" w:rsidP="00C7764C">
      <w:pPr>
        <w:rPr>
          <w:lang w:val="et-EE"/>
        </w:rPr>
      </w:pPr>
    </w:p>
    <w:p w:rsidR="00C7764C" w:rsidRDefault="00C7764C" w:rsidP="00C7764C">
      <w:pPr>
        <w:rPr>
          <w:lang w:val="et-EE"/>
        </w:rPr>
      </w:pPr>
      <w:r>
        <w:rPr>
          <w:lang w:val="et-EE"/>
        </w:rPr>
        <w:t>Aleksei Jevgrafov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56A72">
        <w:rPr>
          <w:lang w:val="et-EE"/>
        </w:rPr>
        <w:t>Üllar Kaljuste</w:t>
      </w:r>
    </w:p>
    <w:p w:rsidR="00E56A72" w:rsidRDefault="00C7764C" w:rsidP="00C7764C">
      <w:pPr>
        <w:ind w:left="5040" w:hanging="5040"/>
        <w:rPr>
          <w:lang w:val="et-EE"/>
        </w:rPr>
      </w:pPr>
      <w:r>
        <w:rPr>
          <w:lang w:val="et-EE"/>
        </w:rPr>
        <w:t xml:space="preserve">Linnapea </w:t>
      </w:r>
      <w:r>
        <w:rPr>
          <w:lang w:val="et-EE"/>
        </w:rPr>
        <w:tab/>
      </w:r>
      <w:r>
        <w:rPr>
          <w:lang w:val="et-EE"/>
        </w:rPr>
        <w:tab/>
      </w:r>
      <w:r w:rsidR="00E56A72">
        <w:rPr>
          <w:lang w:val="et-EE"/>
        </w:rPr>
        <w:t>Juriidilise osakonna juhataja</w:t>
      </w:r>
    </w:p>
    <w:p w:rsidR="00C7764C" w:rsidRDefault="000A7D3E" w:rsidP="00E56A72">
      <w:pPr>
        <w:ind w:left="5040" w:firstLine="720"/>
        <w:rPr>
          <w:lang w:val="et-EE"/>
        </w:rPr>
      </w:pPr>
      <w:r>
        <w:rPr>
          <w:lang w:val="et-EE"/>
        </w:rPr>
        <w:t>Linnasekretär</w:t>
      </w:r>
      <w:r w:rsidR="00E56A72">
        <w:rPr>
          <w:lang w:val="et-EE"/>
        </w:rPr>
        <w:t>i ülesannetes</w:t>
      </w:r>
      <w:bookmarkStart w:id="0" w:name="_GoBack"/>
      <w:bookmarkEnd w:id="0"/>
      <w:r w:rsidR="00C7764C">
        <w:rPr>
          <w:lang w:val="et-EE"/>
        </w:rPr>
        <w:t xml:space="preserve"> </w:t>
      </w:r>
    </w:p>
    <w:p w:rsidR="00C7764C" w:rsidRPr="00E606DD" w:rsidRDefault="00C7764C" w:rsidP="00C7764C">
      <w:pPr>
        <w:rPr>
          <w:lang w:val="en-US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C27FFB" w:rsidRPr="008E1FB0" w:rsidRDefault="00C27FFB" w:rsidP="00402E48">
      <w:pPr>
        <w:pStyle w:val="Jalus"/>
        <w:tabs>
          <w:tab w:val="clear" w:pos="4677"/>
          <w:tab w:val="clear" w:pos="9355"/>
        </w:tabs>
        <w:spacing w:line="360" w:lineRule="auto"/>
        <w:rPr>
          <w:b/>
          <w:lang w:val="et-EE"/>
        </w:rPr>
      </w:pPr>
    </w:p>
    <w:sectPr w:rsidR="00C27FFB" w:rsidRPr="008E1FB0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211" w:rsidRDefault="00E85211">
      <w:r>
        <w:separator/>
      </w:r>
    </w:p>
  </w:endnote>
  <w:endnote w:type="continuationSeparator" w:id="0">
    <w:p w:rsidR="00E85211" w:rsidRDefault="00E8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FFB" w:rsidRDefault="00C27FFB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C27FFB" w:rsidRDefault="00C27FFB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FFB" w:rsidRDefault="00C27FFB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E56A72">
      <w:rPr>
        <w:rStyle w:val="Lehekljenumber"/>
        <w:noProof/>
      </w:rPr>
      <w:t>2</w:t>
    </w:r>
    <w:r>
      <w:rPr>
        <w:rStyle w:val="Lehekljenumber"/>
      </w:rPr>
      <w:fldChar w:fldCharType="end"/>
    </w:r>
  </w:p>
  <w:p w:rsidR="00C27FFB" w:rsidRDefault="00C27FFB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211" w:rsidRDefault="00E85211">
      <w:r>
        <w:separator/>
      </w:r>
    </w:p>
  </w:footnote>
  <w:footnote w:type="continuationSeparator" w:id="0">
    <w:p w:rsidR="00E85211" w:rsidRDefault="00E85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FFB" w:rsidRPr="004E7689" w:rsidRDefault="00C27FFB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C27FFB" w:rsidRDefault="00C27FFB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2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17"/>
  </w:num>
  <w:num w:numId="5">
    <w:abstractNumId w:val="11"/>
  </w:num>
  <w:num w:numId="6">
    <w:abstractNumId w:val="21"/>
  </w:num>
  <w:num w:numId="7">
    <w:abstractNumId w:val="20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8"/>
  </w:num>
  <w:num w:numId="13">
    <w:abstractNumId w:val="22"/>
  </w:num>
  <w:num w:numId="14">
    <w:abstractNumId w:val="0"/>
  </w:num>
  <w:num w:numId="15">
    <w:abstractNumId w:val="1"/>
  </w:num>
  <w:num w:numId="16">
    <w:abstractNumId w:val="6"/>
  </w:num>
  <w:num w:numId="17">
    <w:abstractNumId w:val="16"/>
  </w:num>
  <w:num w:numId="18">
    <w:abstractNumId w:val="2"/>
  </w:num>
  <w:num w:numId="19">
    <w:abstractNumId w:val="7"/>
  </w:num>
  <w:num w:numId="20">
    <w:abstractNumId w:val="12"/>
  </w:num>
  <w:num w:numId="21">
    <w:abstractNumId w:val="18"/>
  </w:num>
  <w:num w:numId="22">
    <w:abstractNumId w:val="23"/>
  </w:num>
  <w:num w:numId="23">
    <w:abstractNumId w:val="14"/>
  </w:num>
  <w:num w:numId="24">
    <w:abstractNumId w:val="9"/>
  </w:num>
  <w:num w:numId="25">
    <w:abstractNumId w:val="2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65"/>
    <w:rsid w:val="000249F0"/>
    <w:rsid w:val="0003481B"/>
    <w:rsid w:val="000373F0"/>
    <w:rsid w:val="0004069A"/>
    <w:rsid w:val="000414EF"/>
    <w:rsid w:val="00045FC0"/>
    <w:rsid w:val="00046B50"/>
    <w:rsid w:val="00046E19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13D6"/>
    <w:rsid w:val="0008718F"/>
    <w:rsid w:val="000913F3"/>
    <w:rsid w:val="00097E20"/>
    <w:rsid w:val="000A01C2"/>
    <w:rsid w:val="000A0B79"/>
    <w:rsid w:val="000A17B9"/>
    <w:rsid w:val="000A34E7"/>
    <w:rsid w:val="000A7D3E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764A"/>
    <w:rsid w:val="001303A1"/>
    <w:rsid w:val="0013098C"/>
    <w:rsid w:val="001326D6"/>
    <w:rsid w:val="0013395A"/>
    <w:rsid w:val="001434FA"/>
    <w:rsid w:val="001436FB"/>
    <w:rsid w:val="00144723"/>
    <w:rsid w:val="00146B7F"/>
    <w:rsid w:val="00150526"/>
    <w:rsid w:val="00150B0D"/>
    <w:rsid w:val="00156033"/>
    <w:rsid w:val="001620AE"/>
    <w:rsid w:val="001637E4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6940"/>
    <w:rsid w:val="00196CB3"/>
    <w:rsid w:val="001A0B88"/>
    <w:rsid w:val="001A23E2"/>
    <w:rsid w:val="001B1CA1"/>
    <w:rsid w:val="001B5BB9"/>
    <w:rsid w:val="001C1DD8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2DB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5272D"/>
    <w:rsid w:val="00254CE5"/>
    <w:rsid w:val="002612B9"/>
    <w:rsid w:val="00261528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A512A"/>
    <w:rsid w:val="002A59C6"/>
    <w:rsid w:val="002A7399"/>
    <w:rsid w:val="002A784E"/>
    <w:rsid w:val="002B1198"/>
    <w:rsid w:val="002B1F89"/>
    <w:rsid w:val="002B47F2"/>
    <w:rsid w:val="002B59F2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F0367"/>
    <w:rsid w:val="002F62E2"/>
    <w:rsid w:val="00303DC4"/>
    <w:rsid w:val="00305818"/>
    <w:rsid w:val="00313901"/>
    <w:rsid w:val="0031439E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2862"/>
    <w:rsid w:val="00355E1F"/>
    <w:rsid w:val="00362307"/>
    <w:rsid w:val="0036276D"/>
    <w:rsid w:val="00362FA8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4CD2"/>
    <w:rsid w:val="00396878"/>
    <w:rsid w:val="003A5E49"/>
    <w:rsid w:val="003B07E6"/>
    <w:rsid w:val="003B149C"/>
    <w:rsid w:val="003C1253"/>
    <w:rsid w:val="003C24EE"/>
    <w:rsid w:val="003C2ABB"/>
    <w:rsid w:val="003C4720"/>
    <w:rsid w:val="003D161B"/>
    <w:rsid w:val="003D673F"/>
    <w:rsid w:val="003D6FDC"/>
    <w:rsid w:val="003E00AE"/>
    <w:rsid w:val="003E04E3"/>
    <w:rsid w:val="003E0BE7"/>
    <w:rsid w:val="003E0DA7"/>
    <w:rsid w:val="003E4EDF"/>
    <w:rsid w:val="003F2C2E"/>
    <w:rsid w:val="003F4B6D"/>
    <w:rsid w:val="004021DF"/>
    <w:rsid w:val="00402E48"/>
    <w:rsid w:val="00404BA5"/>
    <w:rsid w:val="00404BA6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408EC"/>
    <w:rsid w:val="0044225C"/>
    <w:rsid w:val="00444C45"/>
    <w:rsid w:val="00452151"/>
    <w:rsid w:val="0045218D"/>
    <w:rsid w:val="00463629"/>
    <w:rsid w:val="0047162D"/>
    <w:rsid w:val="004933CB"/>
    <w:rsid w:val="00493C2B"/>
    <w:rsid w:val="0049753D"/>
    <w:rsid w:val="004975BD"/>
    <w:rsid w:val="004A3356"/>
    <w:rsid w:val="004B3FC2"/>
    <w:rsid w:val="004B554E"/>
    <w:rsid w:val="004B621E"/>
    <w:rsid w:val="004B6563"/>
    <w:rsid w:val="004B740E"/>
    <w:rsid w:val="004B7B6C"/>
    <w:rsid w:val="004C1FE8"/>
    <w:rsid w:val="004C34F6"/>
    <w:rsid w:val="004C4E50"/>
    <w:rsid w:val="004C5231"/>
    <w:rsid w:val="004C54A4"/>
    <w:rsid w:val="004C6337"/>
    <w:rsid w:val="004C7BC6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7689"/>
    <w:rsid w:val="005025AA"/>
    <w:rsid w:val="005032B9"/>
    <w:rsid w:val="00507B46"/>
    <w:rsid w:val="00510E2C"/>
    <w:rsid w:val="0051122F"/>
    <w:rsid w:val="005118A0"/>
    <w:rsid w:val="005129A3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2C8F"/>
    <w:rsid w:val="0054468C"/>
    <w:rsid w:val="00546EE5"/>
    <w:rsid w:val="00550843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80D04"/>
    <w:rsid w:val="00584DCE"/>
    <w:rsid w:val="005852A2"/>
    <w:rsid w:val="00585993"/>
    <w:rsid w:val="00591DFC"/>
    <w:rsid w:val="00595DE3"/>
    <w:rsid w:val="00596E7C"/>
    <w:rsid w:val="005A5FD1"/>
    <w:rsid w:val="005B131B"/>
    <w:rsid w:val="005B1E84"/>
    <w:rsid w:val="005C51D4"/>
    <w:rsid w:val="005C6DFC"/>
    <w:rsid w:val="005D22F5"/>
    <w:rsid w:val="005D4397"/>
    <w:rsid w:val="005D7A12"/>
    <w:rsid w:val="005E2370"/>
    <w:rsid w:val="005E4B47"/>
    <w:rsid w:val="005E7D32"/>
    <w:rsid w:val="005F2171"/>
    <w:rsid w:val="005F525D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3B04"/>
    <w:rsid w:val="00625627"/>
    <w:rsid w:val="00626B42"/>
    <w:rsid w:val="00631862"/>
    <w:rsid w:val="006367DC"/>
    <w:rsid w:val="00637019"/>
    <w:rsid w:val="00643BB5"/>
    <w:rsid w:val="00645B09"/>
    <w:rsid w:val="0064638C"/>
    <w:rsid w:val="00654B7E"/>
    <w:rsid w:val="006557CB"/>
    <w:rsid w:val="0066020F"/>
    <w:rsid w:val="00674FC5"/>
    <w:rsid w:val="00676391"/>
    <w:rsid w:val="00681C98"/>
    <w:rsid w:val="00684212"/>
    <w:rsid w:val="00690A04"/>
    <w:rsid w:val="00691A3F"/>
    <w:rsid w:val="00695B1E"/>
    <w:rsid w:val="00697EF5"/>
    <w:rsid w:val="006A0F7D"/>
    <w:rsid w:val="006A4CC3"/>
    <w:rsid w:val="006A7CA4"/>
    <w:rsid w:val="006B5D66"/>
    <w:rsid w:val="006C635E"/>
    <w:rsid w:val="006D07CB"/>
    <w:rsid w:val="006D41E8"/>
    <w:rsid w:val="006E036B"/>
    <w:rsid w:val="006E3709"/>
    <w:rsid w:val="006E4FDE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3EAF"/>
    <w:rsid w:val="007559B3"/>
    <w:rsid w:val="00770D58"/>
    <w:rsid w:val="00775A2F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B09C9"/>
    <w:rsid w:val="007B34F3"/>
    <w:rsid w:val="007B535C"/>
    <w:rsid w:val="007B5F29"/>
    <w:rsid w:val="007C1204"/>
    <w:rsid w:val="007C77DD"/>
    <w:rsid w:val="007D1B67"/>
    <w:rsid w:val="007D4B9F"/>
    <w:rsid w:val="007D59D5"/>
    <w:rsid w:val="007D653A"/>
    <w:rsid w:val="007F0C3C"/>
    <w:rsid w:val="007F152B"/>
    <w:rsid w:val="0080126F"/>
    <w:rsid w:val="00805DFD"/>
    <w:rsid w:val="008078BB"/>
    <w:rsid w:val="00810D53"/>
    <w:rsid w:val="008111A3"/>
    <w:rsid w:val="0081300E"/>
    <w:rsid w:val="00815F32"/>
    <w:rsid w:val="0081649C"/>
    <w:rsid w:val="008175FB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BF1"/>
    <w:rsid w:val="00855DD6"/>
    <w:rsid w:val="00855F61"/>
    <w:rsid w:val="00855FA9"/>
    <w:rsid w:val="0085715D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B0AD8"/>
    <w:rsid w:val="008B40DA"/>
    <w:rsid w:val="008B5D1F"/>
    <w:rsid w:val="008B7A91"/>
    <w:rsid w:val="008B7C47"/>
    <w:rsid w:val="008C20B1"/>
    <w:rsid w:val="008C2A52"/>
    <w:rsid w:val="008C5E6A"/>
    <w:rsid w:val="008D3D08"/>
    <w:rsid w:val="008D4809"/>
    <w:rsid w:val="008D7085"/>
    <w:rsid w:val="008E1937"/>
    <w:rsid w:val="008E1FB0"/>
    <w:rsid w:val="008E7D6E"/>
    <w:rsid w:val="008F6DE9"/>
    <w:rsid w:val="008F76F7"/>
    <w:rsid w:val="00902C8D"/>
    <w:rsid w:val="009105BC"/>
    <w:rsid w:val="0091491A"/>
    <w:rsid w:val="00914C2E"/>
    <w:rsid w:val="00916B36"/>
    <w:rsid w:val="00920A6A"/>
    <w:rsid w:val="0092137D"/>
    <w:rsid w:val="00921ED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5704"/>
    <w:rsid w:val="00957E50"/>
    <w:rsid w:val="00960762"/>
    <w:rsid w:val="009617CC"/>
    <w:rsid w:val="00964EC9"/>
    <w:rsid w:val="00971D37"/>
    <w:rsid w:val="009778B0"/>
    <w:rsid w:val="009830C1"/>
    <w:rsid w:val="00983B4B"/>
    <w:rsid w:val="0098639B"/>
    <w:rsid w:val="0098647E"/>
    <w:rsid w:val="0099113A"/>
    <w:rsid w:val="009A71A2"/>
    <w:rsid w:val="009B19C6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7C83"/>
    <w:rsid w:val="00A2182C"/>
    <w:rsid w:val="00A230EF"/>
    <w:rsid w:val="00A23D73"/>
    <w:rsid w:val="00A34583"/>
    <w:rsid w:val="00A361F3"/>
    <w:rsid w:val="00A404B0"/>
    <w:rsid w:val="00A4217E"/>
    <w:rsid w:val="00A4402D"/>
    <w:rsid w:val="00A44E3A"/>
    <w:rsid w:val="00A50BF4"/>
    <w:rsid w:val="00A52127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B7C1A"/>
    <w:rsid w:val="00AC0CC4"/>
    <w:rsid w:val="00AC6D3F"/>
    <w:rsid w:val="00AC74CB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296A"/>
    <w:rsid w:val="00B17EB3"/>
    <w:rsid w:val="00B217DA"/>
    <w:rsid w:val="00B22B40"/>
    <w:rsid w:val="00B26F56"/>
    <w:rsid w:val="00B27A24"/>
    <w:rsid w:val="00B31546"/>
    <w:rsid w:val="00B33958"/>
    <w:rsid w:val="00B34286"/>
    <w:rsid w:val="00B360F6"/>
    <w:rsid w:val="00B37F05"/>
    <w:rsid w:val="00B446EE"/>
    <w:rsid w:val="00B46948"/>
    <w:rsid w:val="00B47FF9"/>
    <w:rsid w:val="00B5027B"/>
    <w:rsid w:val="00B515C6"/>
    <w:rsid w:val="00B61F4A"/>
    <w:rsid w:val="00B6341D"/>
    <w:rsid w:val="00B7762F"/>
    <w:rsid w:val="00B80AB3"/>
    <w:rsid w:val="00B81803"/>
    <w:rsid w:val="00B82B18"/>
    <w:rsid w:val="00B845E6"/>
    <w:rsid w:val="00B84B93"/>
    <w:rsid w:val="00B8613D"/>
    <w:rsid w:val="00B879D5"/>
    <w:rsid w:val="00B90331"/>
    <w:rsid w:val="00B921EE"/>
    <w:rsid w:val="00B97CD0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2EC7"/>
    <w:rsid w:val="00BE509E"/>
    <w:rsid w:val="00BE7F96"/>
    <w:rsid w:val="00BF1ABD"/>
    <w:rsid w:val="00BF246F"/>
    <w:rsid w:val="00BF4C2E"/>
    <w:rsid w:val="00BF62CD"/>
    <w:rsid w:val="00BF6549"/>
    <w:rsid w:val="00BF782A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27DD6"/>
    <w:rsid w:val="00C27FFB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4683A"/>
    <w:rsid w:val="00C54F44"/>
    <w:rsid w:val="00C5610C"/>
    <w:rsid w:val="00C576B4"/>
    <w:rsid w:val="00C71220"/>
    <w:rsid w:val="00C72A36"/>
    <w:rsid w:val="00C77440"/>
    <w:rsid w:val="00C7764C"/>
    <w:rsid w:val="00C77C4C"/>
    <w:rsid w:val="00C8046E"/>
    <w:rsid w:val="00C81A81"/>
    <w:rsid w:val="00C84FE6"/>
    <w:rsid w:val="00C853E3"/>
    <w:rsid w:val="00C85C59"/>
    <w:rsid w:val="00C9181A"/>
    <w:rsid w:val="00CA1B47"/>
    <w:rsid w:val="00CA672A"/>
    <w:rsid w:val="00CA6D38"/>
    <w:rsid w:val="00CA7894"/>
    <w:rsid w:val="00CB3E54"/>
    <w:rsid w:val="00CC3967"/>
    <w:rsid w:val="00CC5E19"/>
    <w:rsid w:val="00CC62D6"/>
    <w:rsid w:val="00CC6497"/>
    <w:rsid w:val="00CC7778"/>
    <w:rsid w:val="00CC7BCB"/>
    <w:rsid w:val="00CD0D96"/>
    <w:rsid w:val="00CD3255"/>
    <w:rsid w:val="00CE01D6"/>
    <w:rsid w:val="00CE0531"/>
    <w:rsid w:val="00CE1570"/>
    <w:rsid w:val="00CE345F"/>
    <w:rsid w:val="00CF1E4E"/>
    <w:rsid w:val="00CF2F76"/>
    <w:rsid w:val="00CF435D"/>
    <w:rsid w:val="00CF51C6"/>
    <w:rsid w:val="00CF5921"/>
    <w:rsid w:val="00CF76CE"/>
    <w:rsid w:val="00D025C3"/>
    <w:rsid w:val="00D16801"/>
    <w:rsid w:val="00D233D5"/>
    <w:rsid w:val="00D256F6"/>
    <w:rsid w:val="00D31C12"/>
    <w:rsid w:val="00D34CF8"/>
    <w:rsid w:val="00D35768"/>
    <w:rsid w:val="00D4251F"/>
    <w:rsid w:val="00D500F0"/>
    <w:rsid w:val="00D50444"/>
    <w:rsid w:val="00D50AC5"/>
    <w:rsid w:val="00D55BE3"/>
    <w:rsid w:val="00D56D13"/>
    <w:rsid w:val="00D620B7"/>
    <w:rsid w:val="00D64874"/>
    <w:rsid w:val="00D65491"/>
    <w:rsid w:val="00D745F2"/>
    <w:rsid w:val="00D76449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F730E"/>
    <w:rsid w:val="00E0372E"/>
    <w:rsid w:val="00E055E3"/>
    <w:rsid w:val="00E06F5B"/>
    <w:rsid w:val="00E10890"/>
    <w:rsid w:val="00E134F1"/>
    <w:rsid w:val="00E232F7"/>
    <w:rsid w:val="00E2404E"/>
    <w:rsid w:val="00E2597C"/>
    <w:rsid w:val="00E31561"/>
    <w:rsid w:val="00E36142"/>
    <w:rsid w:val="00E41B78"/>
    <w:rsid w:val="00E46A7E"/>
    <w:rsid w:val="00E474CD"/>
    <w:rsid w:val="00E501FB"/>
    <w:rsid w:val="00E521FB"/>
    <w:rsid w:val="00E56A72"/>
    <w:rsid w:val="00E63C99"/>
    <w:rsid w:val="00E652B2"/>
    <w:rsid w:val="00E70EE1"/>
    <w:rsid w:val="00E83D67"/>
    <w:rsid w:val="00E85211"/>
    <w:rsid w:val="00E8546E"/>
    <w:rsid w:val="00E86336"/>
    <w:rsid w:val="00E93859"/>
    <w:rsid w:val="00EA0D80"/>
    <w:rsid w:val="00EA5E78"/>
    <w:rsid w:val="00EA6428"/>
    <w:rsid w:val="00EA67DB"/>
    <w:rsid w:val="00EA7D86"/>
    <w:rsid w:val="00EB335C"/>
    <w:rsid w:val="00EB5E37"/>
    <w:rsid w:val="00EB7BE6"/>
    <w:rsid w:val="00EC692C"/>
    <w:rsid w:val="00ED40B0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3B44"/>
    <w:rsid w:val="00F105C7"/>
    <w:rsid w:val="00F12577"/>
    <w:rsid w:val="00F169A6"/>
    <w:rsid w:val="00F174E4"/>
    <w:rsid w:val="00F22666"/>
    <w:rsid w:val="00F234FE"/>
    <w:rsid w:val="00F25933"/>
    <w:rsid w:val="00F332C9"/>
    <w:rsid w:val="00F3337A"/>
    <w:rsid w:val="00F41765"/>
    <w:rsid w:val="00F435E5"/>
    <w:rsid w:val="00F56D0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A4D"/>
    <w:rsid w:val="00FA6048"/>
    <w:rsid w:val="00FA7850"/>
    <w:rsid w:val="00FA7E0A"/>
    <w:rsid w:val="00FB0E50"/>
    <w:rsid w:val="00FB24B3"/>
    <w:rsid w:val="00FB75A7"/>
    <w:rsid w:val="00FC24B7"/>
    <w:rsid w:val="00FC373F"/>
    <w:rsid w:val="00FC594C"/>
    <w:rsid w:val="00FC7759"/>
    <w:rsid w:val="00FC7804"/>
    <w:rsid w:val="00FD167E"/>
    <w:rsid w:val="00FD5EBF"/>
    <w:rsid w:val="00FD7552"/>
    <w:rsid w:val="00FD7DE4"/>
    <w:rsid w:val="00FE3373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CF2F7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CF2F76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CF2F76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CF2F76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CF2F76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CF2F7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CF2F76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CF2F76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CF2F76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CF2F76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2</cp:revision>
  <cp:lastPrinted>2019-07-08T06:38:00Z</cp:lastPrinted>
  <dcterms:created xsi:type="dcterms:W3CDTF">2019-07-08T06:43:00Z</dcterms:created>
  <dcterms:modified xsi:type="dcterms:W3CDTF">2019-07-08T06:43:00Z</dcterms:modified>
</cp:coreProperties>
</file>