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2C2" w:rsidRPr="00DF2488" w:rsidRDefault="00DF32C2" w:rsidP="00DF32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DF32C2" w:rsidRPr="00DF2488" w:rsidRDefault="00DF32C2" w:rsidP="00DF3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DF32C2" w:rsidRPr="00DF2488" w:rsidRDefault="00DF32C2" w:rsidP="00DF32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DF32C2" w:rsidRPr="00DF2488" w:rsidRDefault="00DF32C2" w:rsidP="00DF32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DF32C2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2565" w:rsidRPr="00DF2488" w:rsidRDefault="008E2565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1" w:name="OLE_LINK1"/>
      <w:bookmarkStart w:id="2" w:name="OLE_LINK2"/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Klassi täituvuse piirnormi kehtestamine</w:t>
      </w: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 w:rsidRPr="00DF32C2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Soldino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Gümnaasiumi klassides</w:t>
      </w:r>
      <w:bookmarkEnd w:id="1"/>
      <w:bookmarkEnd w:id="2"/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direktori </w:t>
      </w:r>
      <w:r w:rsidR="00A9582A"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A9582A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</w:t>
      </w:r>
      <w:r w:rsidR="00A9582A" w:rsidRPr="00A9582A">
        <w:rPr>
          <w:rFonts w:ascii="Times New Roman" w:eastAsia="Times New Roman" w:hAnsi="Times New Roman" w:cs="Times New Roman"/>
          <w:sz w:val="24"/>
          <w:szCs w:val="24"/>
          <w:lang w:val="et-EE"/>
        </w:rPr>
        <w:t>2-11/102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 õppeaastaks. Taotlusega palub kool suurendada õpilaste arvu klassides järgmiselt: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2.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A – kuni 25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2.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C – kuni 25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3.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A – kuni 25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3.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C – kuni 25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4.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A – kuni 25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4.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C – kuni 26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5.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D – kuni 25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D – kuni 26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8.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B – kuni 27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8.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C – kuni 25 õpilaseni;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8.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D – kuni 27 õpilaseni.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Narva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10.09.2019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protokoll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DF32C2" w:rsidRPr="00DF2488" w:rsidRDefault="00DF32C2" w:rsidP="00DF32C2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DF32C2" w:rsidRPr="00DF2488" w:rsidRDefault="00DF32C2" w:rsidP="00DF32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DF32C2" w:rsidRPr="00DF2488" w:rsidRDefault="00DF32C2" w:rsidP="00DF32C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DF32C2" w:rsidRPr="00DF2488" w:rsidRDefault="00DF32C2" w:rsidP="00DF32C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DF32C2" w:rsidRDefault="00DF32C2" w:rsidP="00DF32C2">
      <w:p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Pr="00DF32C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Soldino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593631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DF32C2" w:rsidRPr="00DF2488" w:rsidRDefault="00DF32C2" w:rsidP="00DF32C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2.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A – kuni 25 õpilaseni; 2.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C – kuni 25 õpilaseni;</w:t>
      </w:r>
    </w:p>
    <w:p w:rsidR="00DF32C2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3.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A – kuni 25 õpilaseni; 3.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C – kuni 25 õpilaseni;</w:t>
      </w:r>
    </w:p>
    <w:p w:rsidR="00821CA7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3.3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4.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A – kuni 25 õpilaseni; 4.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C – kuni 26 õpilaseni; </w:t>
      </w:r>
    </w:p>
    <w:p w:rsidR="00DF32C2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5.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D – kuni 25 õpilaseni;</w:t>
      </w:r>
    </w:p>
    <w:p w:rsidR="00DF32C2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3.5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D – kuni 26 õpilaseni;</w:t>
      </w:r>
    </w:p>
    <w:p w:rsidR="00DF32C2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3.6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8.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B – kuni 27 õpilaseni; 8.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C – kuni 25 õpilaseni; 8.</w:t>
      </w:r>
      <w:r w:rsidR="00567086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21CA7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D – kuni 27 õpilaseni.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DF32C2" w:rsidRDefault="00DF32C2" w:rsidP="00DF32C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DF32C2" w:rsidRPr="00DF2488" w:rsidRDefault="00DF32C2" w:rsidP="00DF32C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lastRenderedPageBreak/>
        <w:t>4. Rakendussätted</w:t>
      </w:r>
    </w:p>
    <w:p w:rsidR="00DF32C2" w:rsidRPr="00DF2488" w:rsidRDefault="00DF32C2" w:rsidP="00DF32C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DF32C2" w:rsidRPr="00DF2488" w:rsidRDefault="00DF32C2" w:rsidP="00DF32C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DF32C2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2565" w:rsidRDefault="008E2565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2565" w:rsidRPr="00DF2488" w:rsidRDefault="008E2565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F32C2" w:rsidRPr="00DF2488" w:rsidRDefault="00DF32C2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Jevgrafov                                                                           </w:t>
      </w:r>
    </w:p>
    <w:p w:rsidR="00DF32C2" w:rsidRDefault="008E2565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Ants Liimets</w:t>
      </w:r>
    </w:p>
    <w:p w:rsidR="008E2565" w:rsidRPr="00DF2488" w:rsidRDefault="008E2565" w:rsidP="00DF32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Linnasekretär</w:t>
      </w:r>
    </w:p>
    <w:p w:rsidR="00DF32C2" w:rsidRPr="00DF2488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F32C2" w:rsidRPr="00DF2488" w:rsidRDefault="00DF32C2" w:rsidP="00DF32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5333D" w:rsidRPr="00DF32C2" w:rsidRDefault="0075333D">
      <w:pPr>
        <w:rPr>
          <w:lang w:val="en-GB"/>
        </w:rPr>
      </w:pPr>
    </w:p>
    <w:sectPr w:rsidR="0075333D" w:rsidRPr="00DF3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2C2"/>
    <w:rsid w:val="00567086"/>
    <w:rsid w:val="00593631"/>
    <w:rsid w:val="0075333D"/>
    <w:rsid w:val="00821CA7"/>
    <w:rsid w:val="008E2565"/>
    <w:rsid w:val="00A9582A"/>
    <w:rsid w:val="00C16E90"/>
    <w:rsid w:val="00DF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4F7CC-245B-4864-987B-4D158B20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2019-09-16T08:33:00Z</dcterms:created>
  <dcterms:modified xsi:type="dcterms:W3CDTF">2019-09-16T08:35:00Z</dcterms:modified>
</cp:coreProperties>
</file>