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62" w:rsidRPr="00FA1462" w:rsidRDefault="00FA1462" w:rsidP="00FA1462">
      <w:pPr>
        <w:ind w:left="2124" w:firstLine="708"/>
        <w:rPr>
          <w:rFonts w:ascii="Times New Roman" w:hAnsi="Times New Roman" w:cs="Times New Roman"/>
          <w:sz w:val="28"/>
          <w:szCs w:val="28"/>
        </w:rPr>
      </w:pPr>
      <w:r w:rsidRPr="00FA1462">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Pr="00FA1462">
        <w:rPr>
          <w:rFonts w:ascii="Times New Roman" w:hAnsi="Times New Roman" w:cs="Times New Roman"/>
          <w:sz w:val="28"/>
          <w:szCs w:val="28"/>
        </w:rPr>
        <w:t>Eelnõu</w:t>
      </w:r>
    </w:p>
    <w:p w:rsidR="00962A98" w:rsidRPr="00FA1462" w:rsidRDefault="00FA1462" w:rsidP="00FA1462">
      <w:pPr>
        <w:ind w:left="2124" w:firstLine="708"/>
        <w:rPr>
          <w:rFonts w:ascii="Times New Roman" w:hAnsi="Times New Roman" w:cs="Times New Roman"/>
          <w:b/>
          <w:sz w:val="28"/>
          <w:szCs w:val="28"/>
        </w:rPr>
      </w:pPr>
      <w:r w:rsidRPr="00FA1462">
        <w:rPr>
          <w:rFonts w:ascii="Times New Roman" w:hAnsi="Times New Roman" w:cs="Times New Roman"/>
          <w:b/>
          <w:sz w:val="28"/>
          <w:szCs w:val="28"/>
        </w:rPr>
        <w:t>NARVA LINNAVALITSUS</w:t>
      </w:r>
    </w:p>
    <w:p w:rsidR="00FA1462" w:rsidRPr="00FA1462" w:rsidRDefault="00FA1462" w:rsidP="00FA1462">
      <w:pPr>
        <w:ind w:left="2832" w:firstLine="708"/>
        <w:rPr>
          <w:rFonts w:ascii="Times New Roman" w:hAnsi="Times New Roman" w:cs="Times New Roman"/>
          <w:b/>
          <w:sz w:val="28"/>
          <w:szCs w:val="28"/>
        </w:rPr>
      </w:pPr>
      <w:r w:rsidRPr="00FA1462">
        <w:rPr>
          <w:rFonts w:ascii="Times New Roman" w:hAnsi="Times New Roman" w:cs="Times New Roman"/>
          <w:b/>
          <w:sz w:val="28"/>
          <w:szCs w:val="28"/>
        </w:rPr>
        <w:t>KORRALDUS</w:t>
      </w:r>
    </w:p>
    <w:p w:rsidR="00FA1462" w:rsidRDefault="00FA1462" w:rsidP="00213E09">
      <w:pPr>
        <w:jc w:val="both"/>
      </w:pPr>
    </w:p>
    <w:p w:rsidR="00213E09" w:rsidRDefault="00213E09" w:rsidP="00213E09">
      <w:pPr>
        <w:jc w:val="both"/>
        <w:rPr>
          <w:rFonts w:ascii="Times New Roman" w:hAnsi="Times New Roman" w:cs="Times New Roman"/>
          <w:b/>
          <w:sz w:val="24"/>
          <w:szCs w:val="24"/>
        </w:rPr>
      </w:pPr>
      <w:r w:rsidRPr="00FA1462">
        <w:rPr>
          <w:rFonts w:ascii="Times New Roman" w:hAnsi="Times New Roman" w:cs="Times New Roman"/>
          <w:b/>
          <w:sz w:val="24"/>
          <w:szCs w:val="24"/>
        </w:rPr>
        <w:t xml:space="preserve">Kodanikualgatuse </w:t>
      </w:r>
      <w:r w:rsidR="006148E2" w:rsidRPr="00FA1462">
        <w:rPr>
          <w:rFonts w:ascii="Times New Roman" w:hAnsi="Times New Roman" w:cs="Times New Roman"/>
          <w:b/>
          <w:sz w:val="24"/>
          <w:szCs w:val="24"/>
        </w:rPr>
        <w:t>hindamiskomisjoni moodustamine</w:t>
      </w:r>
    </w:p>
    <w:p w:rsidR="00FA1462" w:rsidRPr="00FA1462" w:rsidRDefault="00FA1462" w:rsidP="00213E09">
      <w:pPr>
        <w:jc w:val="both"/>
        <w:rPr>
          <w:rFonts w:ascii="Times New Roman" w:hAnsi="Times New Roman" w:cs="Times New Roman"/>
          <w:b/>
          <w:sz w:val="24"/>
          <w:szCs w:val="24"/>
        </w:rPr>
      </w:pPr>
    </w:p>
    <w:p w:rsidR="00213E09" w:rsidRPr="00213E09" w:rsidRDefault="00213E09" w:rsidP="00213E09">
      <w:pPr>
        <w:pStyle w:val="ListParagraph"/>
        <w:numPr>
          <w:ilvl w:val="0"/>
          <w:numId w:val="2"/>
        </w:numPr>
        <w:ind w:left="284" w:hanging="284"/>
        <w:jc w:val="both"/>
        <w:rPr>
          <w:rFonts w:ascii="Times New Roman" w:hAnsi="Times New Roman" w:cs="Times New Roman"/>
          <w:b/>
          <w:sz w:val="24"/>
          <w:szCs w:val="24"/>
        </w:rPr>
      </w:pPr>
      <w:r w:rsidRPr="00213E09">
        <w:rPr>
          <w:rFonts w:ascii="Times New Roman" w:hAnsi="Times New Roman" w:cs="Times New Roman"/>
          <w:b/>
          <w:sz w:val="24"/>
          <w:szCs w:val="24"/>
        </w:rPr>
        <w:t>Asjaolud ja menetluse käik</w:t>
      </w:r>
    </w:p>
    <w:p w:rsidR="00213E09" w:rsidRPr="00213E09" w:rsidRDefault="00213E09" w:rsidP="00213E09">
      <w:pPr>
        <w:jc w:val="both"/>
        <w:rPr>
          <w:rFonts w:ascii="Times New Roman" w:hAnsi="Times New Roman" w:cs="Times New Roman"/>
          <w:sz w:val="24"/>
          <w:szCs w:val="24"/>
        </w:rPr>
      </w:pPr>
      <w:r w:rsidRPr="00213E09">
        <w:rPr>
          <w:rFonts w:ascii="Times New Roman" w:hAnsi="Times New Roman" w:cs="Times New Roman"/>
          <w:sz w:val="24"/>
          <w:szCs w:val="24"/>
        </w:rPr>
        <w:t>Narva Linnavolikogu 30.01.2020 määrusega nr 5 kinnitati Narva linna eelarvest kodanikualgatuse toetamise kord. Vastavalt antud määrusele analüüsib ja hindab esitatud ideid linnavalitsuse poolt moodustatav komisjon, kuhu kuuluvad linnavalitsuse vastava ala spetsialistid, linnavolikogu vastava valdkonna komisjonide esindajad ja vajadusel sõltumatud spetsialistid.</w:t>
      </w:r>
    </w:p>
    <w:p w:rsidR="00213E09" w:rsidRPr="00213E09" w:rsidRDefault="00213E09" w:rsidP="00213E09">
      <w:pPr>
        <w:jc w:val="both"/>
        <w:rPr>
          <w:rFonts w:ascii="Times New Roman" w:hAnsi="Times New Roman" w:cs="Times New Roman"/>
          <w:b/>
          <w:bCs/>
          <w:sz w:val="24"/>
          <w:szCs w:val="24"/>
        </w:rPr>
      </w:pPr>
      <w:r w:rsidRPr="00213E09">
        <w:rPr>
          <w:rFonts w:ascii="Times New Roman" w:hAnsi="Times New Roman" w:cs="Times New Roman"/>
          <w:b/>
          <w:sz w:val="24"/>
          <w:szCs w:val="24"/>
        </w:rPr>
        <w:t>2. Õiguslikud alused</w:t>
      </w:r>
    </w:p>
    <w:p w:rsidR="00213E09" w:rsidRPr="00213E09" w:rsidRDefault="00FA1462" w:rsidP="00FA1462">
      <w:pPr>
        <w:pStyle w:val="BodyText3"/>
      </w:pPr>
      <w:r>
        <w:t xml:space="preserve">2.1. </w:t>
      </w:r>
      <w:r w:rsidR="00213E09" w:rsidRPr="00213E09">
        <w:t>Vastavalt kohaliku omavalitsuse korralduse seaduse § 30 lõike 1 punktile 2 linnavalitsus lahendab ja korraldab kohaliku elu küsimusi, mis volikogu määruste või otsustega on pandud täitmiseks valitsusele.</w:t>
      </w:r>
    </w:p>
    <w:p w:rsidR="00213E09" w:rsidRPr="00213E09" w:rsidRDefault="00213E09" w:rsidP="00213E09">
      <w:pPr>
        <w:jc w:val="both"/>
        <w:rPr>
          <w:rFonts w:ascii="Times New Roman" w:hAnsi="Times New Roman" w:cs="Times New Roman"/>
          <w:sz w:val="24"/>
          <w:szCs w:val="24"/>
        </w:rPr>
      </w:pPr>
      <w:r w:rsidRPr="00213E09">
        <w:rPr>
          <w:rFonts w:ascii="Times New Roman" w:hAnsi="Times New Roman" w:cs="Times New Roman"/>
          <w:sz w:val="24"/>
          <w:szCs w:val="24"/>
        </w:rPr>
        <w:t xml:space="preserve">2.2. Vastavalt Narva Linnavolikogu 30.01.2020 määruse nr 5 </w:t>
      </w:r>
      <w:r w:rsidRPr="00213E09">
        <w:rPr>
          <w:rFonts w:ascii="Times New Roman" w:hAnsi="Times New Roman" w:cs="Times New Roman"/>
          <w:sz w:val="24"/>
          <w:szCs w:val="24"/>
        </w:rPr>
        <w:t xml:space="preserve"> §</w:t>
      </w:r>
      <w:r w:rsidRPr="00213E09">
        <w:rPr>
          <w:rFonts w:ascii="Times New Roman" w:hAnsi="Times New Roman" w:cs="Times New Roman"/>
          <w:sz w:val="24"/>
          <w:szCs w:val="24"/>
        </w:rPr>
        <w:t xml:space="preserve"> </w:t>
      </w:r>
      <w:r w:rsidR="00FA1462">
        <w:rPr>
          <w:rFonts w:ascii="Times New Roman" w:hAnsi="Times New Roman" w:cs="Times New Roman"/>
          <w:sz w:val="24"/>
          <w:szCs w:val="24"/>
        </w:rPr>
        <w:t>6</w:t>
      </w:r>
      <w:r w:rsidRPr="00213E09">
        <w:rPr>
          <w:rFonts w:ascii="Times New Roman" w:hAnsi="Times New Roman" w:cs="Times New Roman"/>
          <w:sz w:val="24"/>
          <w:szCs w:val="24"/>
        </w:rPr>
        <w:t xml:space="preserve"> </w:t>
      </w:r>
      <w:r w:rsidRPr="00213E09">
        <w:rPr>
          <w:rFonts w:ascii="Times New Roman" w:hAnsi="Times New Roman" w:cs="Times New Roman"/>
          <w:sz w:val="24"/>
          <w:szCs w:val="24"/>
        </w:rPr>
        <w:t>analüüsib ja hindab esitatud ideid linnavalitsuse poolt moodustatav komisjon, kuhu kuuluvad linnavalitsuse vastava ala spetsialistid, linnavolikogu vastava valdkonna komisjonide esindajad ja vajadusel sõltumatud spetsialistid.</w:t>
      </w:r>
    </w:p>
    <w:p w:rsidR="006148E2" w:rsidRPr="00E90E74" w:rsidRDefault="006148E2" w:rsidP="006148E2">
      <w:pPr>
        <w:pStyle w:val="BodyText"/>
        <w:rPr>
          <w:rFonts w:ascii="Times New Roman" w:hAnsi="Times New Roman" w:cs="Times New Roman"/>
          <w:b/>
          <w:bCs/>
          <w:sz w:val="24"/>
        </w:rPr>
      </w:pPr>
      <w:r>
        <w:t xml:space="preserve"> </w:t>
      </w:r>
      <w:r w:rsidRPr="00F67A86">
        <w:rPr>
          <w:rFonts w:ascii="Times New Roman" w:hAnsi="Times New Roman" w:cs="Times New Roman"/>
          <w:b/>
          <w:bCs/>
          <w:sz w:val="24"/>
        </w:rPr>
        <w:t>3. Otsus</w:t>
      </w:r>
    </w:p>
    <w:p w:rsidR="006148E2" w:rsidRPr="006148E2" w:rsidRDefault="006148E2" w:rsidP="006148E2">
      <w:pPr>
        <w:jc w:val="both"/>
        <w:rPr>
          <w:rFonts w:ascii="Times New Roman" w:hAnsi="Times New Roman" w:cs="Times New Roman"/>
          <w:sz w:val="24"/>
          <w:szCs w:val="24"/>
        </w:rPr>
      </w:pPr>
      <w:r w:rsidRPr="006148E2">
        <w:rPr>
          <w:rFonts w:ascii="Times New Roman" w:hAnsi="Times New Roman" w:cs="Times New Roman"/>
          <w:sz w:val="24"/>
          <w:szCs w:val="24"/>
        </w:rPr>
        <w:t xml:space="preserve">Moodustada komisjon </w:t>
      </w:r>
      <w:r w:rsidRPr="006148E2">
        <w:rPr>
          <w:rFonts w:ascii="Times New Roman" w:hAnsi="Times New Roman" w:cs="Times New Roman"/>
          <w:sz w:val="24"/>
          <w:szCs w:val="24"/>
        </w:rPr>
        <w:t xml:space="preserve">kodanikualgatuse ideede analüüsimiseks ja hindamiseks alljärgnevas </w:t>
      </w:r>
      <w:r w:rsidRPr="006148E2">
        <w:rPr>
          <w:rFonts w:ascii="Times New Roman" w:hAnsi="Times New Roman" w:cs="Times New Roman"/>
          <w:sz w:val="24"/>
          <w:szCs w:val="24"/>
        </w:rPr>
        <w:t>koosseisus:</w:t>
      </w:r>
    </w:p>
    <w:p w:rsidR="006148E2" w:rsidRPr="006148E2" w:rsidRDefault="006148E2" w:rsidP="006148E2">
      <w:pPr>
        <w:pStyle w:val="ListParagraph"/>
        <w:numPr>
          <w:ilvl w:val="0"/>
          <w:numId w:val="3"/>
        </w:numPr>
        <w:jc w:val="both"/>
        <w:rPr>
          <w:rFonts w:ascii="Times New Roman" w:hAnsi="Times New Roman" w:cs="Times New Roman"/>
          <w:sz w:val="24"/>
          <w:szCs w:val="24"/>
        </w:rPr>
      </w:pPr>
      <w:r w:rsidRPr="006148E2">
        <w:rPr>
          <w:rFonts w:ascii="Times New Roman" w:hAnsi="Times New Roman" w:cs="Times New Roman"/>
          <w:sz w:val="24"/>
          <w:szCs w:val="24"/>
        </w:rPr>
        <w:t>Aleksei Jevgrafov</w:t>
      </w:r>
      <w:r w:rsidRPr="006148E2">
        <w:rPr>
          <w:rFonts w:ascii="Times New Roman" w:hAnsi="Times New Roman" w:cs="Times New Roman"/>
          <w:sz w:val="24"/>
          <w:szCs w:val="24"/>
        </w:rPr>
        <w:tab/>
        <w:t>- linnapea (komisjoni esimees)</w:t>
      </w:r>
    </w:p>
    <w:p w:rsidR="006148E2" w:rsidRPr="006148E2" w:rsidRDefault="006148E2" w:rsidP="006148E2">
      <w:pPr>
        <w:pStyle w:val="ListParagraph"/>
        <w:numPr>
          <w:ilvl w:val="0"/>
          <w:numId w:val="3"/>
        </w:numPr>
        <w:jc w:val="both"/>
        <w:rPr>
          <w:rFonts w:ascii="Times New Roman" w:hAnsi="Times New Roman" w:cs="Times New Roman"/>
          <w:sz w:val="24"/>
          <w:szCs w:val="24"/>
        </w:rPr>
      </w:pPr>
      <w:r w:rsidRPr="006148E2">
        <w:rPr>
          <w:rFonts w:ascii="Times New Roman" w:hAnsi="Times New Roman" w:cs="Times New Roman"/>
          <w:sz w:val="24"/>
          <w:szCs w:val="24"/>
        </w:rPr>
        <w:t>Jelena Pahhomova</w:t>
      </w:r>
      <w:r w:rsidRPr="006148E2">
        <w:rPr>
          <w:rFonts w:ascii="Times New Roman" w:hAnsi="Times New Roman" w:cs="Times New Roman"/>
          <w:sz w:val="24"/>
          <w:szCs w:val="24"/>
        </w:rPr>
        <w:tab/>
        <w:t>- linnavolikogu liige</w:t>
      </w:r>
    </w:p>
    <w:p w:rsidR="006148E2" w:rsidRPr="006148E2" w:rsidRDefault="006148E2" w:rsidP="00614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Tatjana Stolfat</w:t>
      </w:r>
      <w:r>
        <w:rPr>
          <w:rFonts w:ascii="Times New Roman" w:hAnsi="Times New Roman" w:cs="Times New Roman"/>
          <w:sz w:val="24"/>
          <w:szCs w:val="24"/>
        </w:rPr>
        <w:tab/>
      </w:r>
      <w:r w:rsidRPr="006148E2">
        <w:rPr>
          <w:rFonts w:ascii="Times New Roman" w:hAnsi="Times New Roman" w:cs="Times New Roman"/>
          <w:sz w:val="24"/>
          <w:szCs w:val="24"/>
        </w:rPr>
        <w:t xml:space="preserve">- linnavolikogu liige </w:t>
      </w:r>
    </w:p>
    <w:p w:rsidR="006148E2" w:rsidRPr="006148E2" w:rsidRDefault="006148E2" w:rsidP="006148E2">
      <w:pPr>
        <w:pStyle w:val="ListParagraph"/>
        <w:numPr>
          <w:ilvl w:val="0"/>
          <w:numId w:val="3"/>
        </w:numPr>
        <w:jc w:val="both"/>
        <w:rPr>
          <w:rFonts w:ascii="Times New Roman" w:hAnsi="Times New Roman" w:cs="Times New Roman"/>
          <w:sz w:val="24"/>
          <w:szCs w:val="24"/>
        </w:rPr>
      </w:pPr>
      <w:r w:rsidRPr="006148E2">
        <w:rPr>
          <w:rFonts w:ascii="Times New Roman" w:hAnsi="Times New Roman" w:cs="Times New Roman"/>
          <w:sz w:val="24"/>
          <w:szCs w:val="24"/>
        </w:rPr>
        <w:t>Aleksei Mägi</w:t>
      </w:r>
      <w:r w:rsidRPr="006148E2">
        <w:rPr>
          <w:rFonts w:ascii="Times New Roman" w:hAnsi="Times New Roman" w:cs="Times New Roman"/>
          <w:sz w:val="24"/>
          <w:szCs w:val="24"/>
        </w:rPr>
        <w:tab/>
      </w:r>
      <w:r w:rsidRPr="006148E2">
        <w:rPr>
          <w:rFonts w:ascii="Times New Roman" w:hAnsi="Times New Roman" w:cs="Times New Roman"/>
          <w:sz w:val="24"/>
          <w:szCs w:val="24"/>
        </w:rPr>
        <w:tab/>
        <w:t>- linnavolikogu liige</w:t>
      </w:r>
    </w:p>
    <w:p w:rsidR="006148E2" w:rsidRPr="006148E2" w:rsidRDefault="006148E2" w:rsidP="00614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Viktor Šemarin</w:t>
      </w:r>
      <w:r>
        <w:rPr>
          <w:rFonts w:ascii="Times New Roman" w:hAnsi="Times New Roman" w:cs="Times New Roman"/>
          <w:sz w:val="24"/>
          <w:szCs w:val="24"/>
        </w:rPr>
        <w:tab/>
      </w:r>
      <w:r w:rsidRPr="006148E2">
        <w:rPr>
          <w:rFonts w:ascii="Times New Roman" w:hAnsi="Times New Roman" w:cs="Times New Roman"/>
          <w:sz w:val="24"/>
          <w:szCs w:val="24"/>
        </w:rPr>
        <w:t>- linnavolikogu liige</w:t>
      </w:r>
    </w:p>
    <w:p w:rsidR="006148E2" w:rsidRPr="006148E2" w:rsidRDefault="006148E2" w:rsidP="006148E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Vladimir Mižui</w:t>
      </w:r>
      <w:r>
        <w:rPr>
          <w:rFonts w:ascii="Times New Roman" w:hAnsi="Times New Roman" w:cs="Times New Roman"/>
          <w:sz w:val="24"/>
          <w:szCs w:val="24"/>
        </w:rPr>
        <w:tab/>
      </w:r>
      <w:r w:rsidRPr="006148E2">
        <w:rPr>
          <w:rFonts w:ascii="Times New Roman" w:hAnsi="Times New Roman" w:cs="Times New Roman"/>
          <w:sz w:val="24"/>
          <w:szCs w:val="24"/>
        </w:rPr>
        <w:t>- linnavolikogu liige</w:t>
      </w:r>
    </w:p>
    <w:p w:rsidR="006148E2" w:rsidRPr="006148E2" w:rsidRDefault="006148E2" w:rsidP="006148E2">
      <w:pPr>
        <w:pStyle w:val="ListParagraph"/>
        <w:numPr>
          <w:ilvl w:val="0"/>
          <w:numId w:val="3"/>
        </w:numPr>
        <w:jc w:val="both"/>
        <w:rPr>
          <w:rFonts w:ascii="Times New Roman" w:hAnsi="Times New Roman" w:cs="Times New Roman"/>
          <w:sz w:val="24"/>
          <w:szCs w:val="24"/>
        </w:rPr>
      </w:pPr>
      <w:r w:rsidRPr="006148E2">
        <w:rPr>
          <w:rFonts w:ascii="Times New Roman" w:hAnsi="Times New Roman" w:cs="Times New Roman"/>
          <w:sz w:val="24"/>
          <w:szCs w:val="24"/>
        </w:rPr>
        <w:t>Jelena Skulatšova</w:t>
      </w:r>
      <w:r w:rsidRPr="006148E2">
        <w:rPr>
          <w:rFonts w:ascii="Times New Roman" w:hAnsi="Times New Roman" w:cs="Times New Roman"/>
          <w:sz w:val="24"/>
          <w:szCs w:val="24"/>
        </w:rPr>
        <w:tab/>
        <w:t>- linnavalitsuse liige</w:t>
      </w:r>
    </w:p>
    <w:p w:rsidR="006148E2" w:rsidRPr="006148E2" w:rsidRDefault="006148E2" w:rsidP="006148E2">
      <w:pPr>
        <w:pStyle w:val="ListParagraph"/>
        <w:numPr>
          <w:ilvl w:val="0"/>
          <w:numId w:val="3"/>
        </w:numPr>
        <w:jc w:val="both"/>
        <w:rPr>
          <w:rFonts w:ascii="Times New Roman" w:hAnsi="Times New Roman" w:cs="Times New Roman"/>
          <w:sz w:val="24"/>
          <w:szCs w:val="24"/>
        </w:rPr>
      </w:pPr>
      <w:r w:rsidRPr="006148E2">
        <w:rPr>
          <w:rFonts w:ascii="Times New Roman" w:hAnsi="Times New Roman" w:cs="Times New Roman"/>
          <w:sz w:val="24"/>
          <w:szCs w:val="24"/>
        </w:rPr>
        <w:t>Jelena Golubeva</w:t>
      </w:r>
      <w:r w:rsidRPr="006148E2">
        <w:rPr>
          <w:rFonts w:ascii="Times New Roman" w:hAnsi="Times New Roman" w:cs="Times New Roman"/>
          <w:sz w:val="24"/>
          <w:szCs w:val="24"/>
        </w:rPr>
        <w:tab/>
        <w:t>- linnavalitsuse liige</w:t>
      </w:r>
    </w:p>
    <w:p w:rsidR="006148E2" w:rsidRPr="006148E2" w:rsidRDefault="006148E2" w:rsidP="006148E2">
      <w:pPr>
        <w:pStyle w:val="ListParagraph"/>
        <w:numPr>
          <w:ilvl w:val="0"/>
          <w:numId w:val="3"/>
        </w:numPr>
        <w:jc w:val="both"/>
        <w:rPr>
          <w:rFonts w:ascii="Times New Roman" w:hAnsi="Times New Roman" w:cs="Times New Roman"/>
          <w:sz w:val="24"/>
          <w:szCs w:val="24"/>
        </w:rPr>
      </w:pPr>
      <w:r w:rsidRPr="006148E2">
        <w:rPr>
          <w:rFonts w:ascii="Times New Roman" w:hAnsi="Times New Roman" w:cs="Times New Roman"/>
          <w:sz w:val="24"/>
          <w:szCs w:val="24"/>
        </w:rPr>
        <w:t>Kaie Enno</w:t>
      </w:r>
      <w:r w:rsidRPr="006148E2">
        <w:rPr>
          <w:rFonts w:ascii="Times New Roman" w:hAnsi="Times New Roman" w:cs="Times New Roman"/>
          <w:sz w:val="24"/>
          <w:szCs w:val="24"/>
        </w:rPr>
        <w:tab/>
      </w:r>
      <w:r w:rsidRPr="006148E2">
        <w:rPr>
          <w:rFonts w:ascii="Times New Roman" w:hAnsi="Times New Roman" w:cs="Times New Roman"/>
          <w:sz w:val="24"/>
          <w:szCs w:val="24"/>
        </w:rPr>
        <w:tab/>
        <w:t>- Arhitektuuri-ja Linnaplaneerimise Ameti direktor</w:t>
      </w:r>
    </w:p>
    <w:p w:rsidR="00213E09" w:rsidRPr="006148E2" w:rsidRDefault="00213E09" w:rsidP="00213E09">
      <w:pPr>
        <w:pStyle w:val="BodyText3"/>
      </w:pPr>
    </w:p>
    <w:p w:rsidR="00EB2AA9" w:rsidRPr="00465B75" w:rsidRDefault="00EB2AA9" w:rsidP="00EB2AA9">
      <w:pPr>
        <w:pStyle w:val="BodyText"/>
        <w:rPr>
          <w:rFonts w:ascii="Times New Roman" w:hAnsi="Times New Roman" w:cs="Times New Roman"/>
          <w:b/>
          <w:bCs/>
          <w:sz w:val="24"/>
        </w:rPr>
      </w:pPr>
      <w:r w:rsidRPr="00F67A86">
        <w:rPr>
          <w:rFonts w:ascii="Times New Roman" w:hAnsi="Times New Roman" w:cs="Times New Roman"/>
          <w:b/>
          <w:bCs/>
          <w:sz w:val="24"/>
        </w:rPr>
        <w:t xml:space="preserve">4. Rakendussätted </w:t>
      </w:r>
    </w:p>
    <w:p w:rsidR="00EB2AA9" w:rsidRPr="00F67A86" w:rsidRDefault="00EB2AA9" w:rsidP="00EB2AA9">
      <w:pPr>
        <w:pStyle w:val="BodyText"/>
        <w:numPr>
          <w:ilvl w:val="0"/>
          <w:numId w:val="4"/>
        </w:numPr>
        <w:autoSpaceDE w:val="0"/>
        <w:autoSpaceDN w:val="0"/>
        <w:spacing w:after="0" w:line="240" w:lineRule="auto"/>
        <w:ind w:left="360"/>
        <w:jc w:val="both"/>
        <w:rPr>
          <w:rFonts w:ascii="Times New Roman" w:hAnsi="Times New Roman" w:cs="Times New Roman"/>
          <w:sz w:val="24"/>
        </w:rPr>
      </w:pPr>
      <w:r>
        <w:rPr>
          <w:rFonts w:ascii="Times New Roman" w:hAnsi="Times New Roman" w:cs="Times New Roman"/>
          <w:sz w:val="24"/>
        </w:rPr>
        <w:t>K</w:t>
      </w:r>
      <w:r w:rsidRPr="00F67A86">
        <w:rPr>
          <w:rFonts w:ascii="Times New Roman" w:hAnsi="Times New Roman" w:cs="Times New Roman"/>
          <w:sz w:val="24"/>
        </w:rPr>
        <w:t>orraldus jõustub seadusega sätestatud korras.</w:t>
      </w:r>
    </w:p>
    <w:p w:rsidR="00EB2AA9" w:rsidRPr="00F67A86" w:rsidRDefault="00EB2AA9" w:rsidP="00EB2AA9">
      <w:pPr>
        <w:pStyle w:val="BodyText"/>
        <w:numPr>
          <w:ilvl w:val="0"/>
          <w:numId w:val="4"/>
        </w:numPr>
        <w:autoSpaceDE w:val="0"/>
        <w:autoSpaceDN w:val="0"/>
        <w:spacing w:after="0" w:line="240" w:lineRule="auto"/>
        <w:ind w:left="360"/>
        <w:jc w:val="both"/>
        <w:rPr>
          <w:rFonts w:ascii="Times New Roman" w:hAnsi="Times New Roman" w:cs="Times New Roman"/>
          <w:sz w:val="24"/>
        </w:rPr>
      </w:pPr>
      <w:r w:rsidRPr="00F67A86">
        <w:rPr>
          <w:rFonts w:ascii="Times New Roman" w:hAnsi="Times New Roman" w:cs="Times New Roman"/>
          <w:sz w:val="24"/>
        </w:rPr>
        <w:t>Korraldust võib vaidlustada Tartu Halduskohtu Jõhvi kohtumajas 30 pä</w:t>
      </w:r>
      <w:r>
        <w:rPr>
          <w:rFonts w:ascii="Times New Roman" w:hAnsi="Times New Roman" w:cs="Times New Roman"/>
          <w:sz w:val="24"/>
        </w:rPr>
        <w:t xml:space="preserve">eva jooksul </w:t>
      </w:r>
      <w:r w:rsidRPr="00F67A86">
        <w:rPr>
          <w:rFonts w:ascii="Times New Roman" w:hAnsi="Times New Roman" w:cs="Times New Roman"/>
          <w:sz w:val="24"/>
        </w:rPr>
        <w:t>korralduse teatavakstegemise päevast arvates.</w:t>
      </w:r>
    </w:p>
    <w:p w:rsidR="00FA1462" w:rsidRDefault="00FA1462" w:rsidP="00EB2AA9">
      <w:pPr>
        <w:pStyle w:val="BodyText"/>
        <w:rPr>
          <w:rFonts w:ascii="Times New Roman" w:hAnsi="Times New Roman" w:cs="Times New Roman"/>
          <w:sz w:val="24"/>
          <w:szCs w:val="24"/>
        </w:rPr>
      </w:pPr>
    </w:p>
    <w:p w:rsidR="00FA1462" w:rsidRDefault="00FA1462" w:rsidP="00EB2AA9">
      <w:pPr>
        <w:pStyle w:val="BodyText"/>
        <w:rPr>
          <w:rFonts w:ascii="Times New Roman" w:hAnsi="Times New Roman" w:cs="Times New Roman"/>
          <w:sz w:val="24"/>
          <w:szCs w:val="24"/>
        </w:rPr>
      </w:pPr>
    </w:p>
    <w:p w:rsidR="00FA1462" w:rsidRDefault="00FA1462" w:rsidP="00EB2AA9">
      <w:pPr>
        <w:pStyle w:val="BodyText"/>
        <w:rPr>
          <w:rFonts w:ascii="Times New Roman" w:hAnsi="Times New Roman" w:cs="Times New Roman"/>
          <w:sz w:val="24"/>
          <w:szCs w:val="24"/>
        </w:rPr>
      </w:pPr>
    </w:p>
    <w:p w:rsidR="00FA1462" w:rsidRDefault="00EB2AA9" w:rsidP="00EB2AA9">
      <w:pPr>
        <w:pStyle w:val="BodyText"/>
        <w:rPr>
          <w:rFonts w:ascii="Times New Roman" w:hAnsi="Times New Roman" w:cs="Times New Roman"/>
          <w:sz w:val="24"/>
          <w:szCs w:val="24"/>
        </w:rPr>
      </w:pPr>
      <w:r>
        <w:rPr>
          <w:rFonts w:ascii="Times New Roman" w:hAnsi="Times New Roman" w:cs="Times New Roman"/>
          <w:sz w:val="24"/>
          <w:szCs w:val="24"/>
        </w:rPr>
        <w:t>Aleksei Jevgrafov</w:t>
      </w:r>
    </w:p>
    <w:p w:rsidR="00EB2AA9" w:rsidRDefault="00EB2AA9" w:rsidP="00EB2AA9">
      <w:pPr>
        <w:pStyle w:val="BodyText"/>
        <w:rPr>
          <w:rFonts w:ascii="Times New Roman" w:hAnsi="Times New Roman" w:cs="Times New Roman"/>
          <w:sz w:val="24"/>
          <w:szCs w:val="24"/>
        </w:rPr>
      </w:pPr>
      <w:r>
        <w:rPr>
          <w:rFonts w:ascii="Times New Roman" w:hAnsi="Times New Roman" w:cs="Times New Roman"/>
          <w:sz w:val="24"/>
          <w:szCs w:val="24"/>
        </w:rPr>
        <w:t>L</w:t>
      </w:r>
      <w:r w:rsidRPr="00F67A86">
        <w:rPr>
          <w:rFonts w:ascii="Times New Roman" w:hAnsi="Times New Roman" w:cs="Times New Roman"/>
          <w:sz w:val="24"/>
          <w:szCs w:val="24"/>
        </w:rPr>
        <w:t>innapea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A1462">
        <w:rPr>
          <w:rFonts w:ascii="Times New Roman" w:hAnsi="Times New Roman" w:cs="Times New Roman"/>
          <w:sz w:val="24"/>
          <w:szCs w:val="24"/>
        </w:rPr>
        <w:tab/>
      </w:r>
      <w:r>
        <w:rPr>
          <w:rFonts w:ascii="Times New Roman" w:hAnsi="Times New Roman" w:cs="Times New Roman"/>
          <w:sz w:val="24"/>
          <w:szCs w:val="24"/>
        </w:rPr>
        <w:t>Üllar Kaljuste</w:t>
      </w:r>
    </w:p>
    <w:p w:rsidR="00EB2AA9" w:rsidRPr="0093248B" w:rsidRDefault="00EB2AA9" w:rsidP="00FA1462">
      <w:pPr>
        <w:pStyle w:val="BodyText"/>
        <w:ind w:left="4956" w:firstLine="708"/>
        <w:rPr>
          <w:rFonts w:ascii="Times New Roman" w:hAnsi="Times New Roman" w:cs="Times New Roman"/>
          <w:sz w:val="24"/>
          <w:szCs w:val="24"/>
        </w:rPr>
      </w:pPr>
      <w:bookmarkStart w:id="0" w:name="_GoBack"/>
      <w:bookmarkEnd w:id="0"/>
      <w:r w:rsidRPr="0093248B">
        <w:rPr>
          <w:rFonts w:ascii="Times New Roman" w:hAnsi="Times New Roman" w:cs="Times New Roman"/>
          <w:sz w:val="24"/>
          <w:szCs w:val="24"/>
        </w:rPr>
        <w:t>Linnasekretär</w:t>
      </w:r>
    </w:p>
    <w:p w:rsidR="00213E09" w:rsidRPr="006148E2" w:rsidRDefault="00213E09" w:rsidP="00213E09">
      <w:pPr>
        <w:jc w:val="both"/>
        <w:rPr>
          <w:rFonts w:ascii="Times New Roman" w:hAnsi="Times New Roman" w:cs="Times New Roman"/>
          <w:sz w:val="24"/>
          <w:szCs w:val="24"/>
        </w:rPr>
      </w:pPr>
    </w:p>
    <w:sectPr w:rsidR="00213E09" w:rsidRPr="006148E2" w:rsidSect="00FA1462">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A5F26"/>
    <w:multiLevelType w:val="hybridMultilevel"/>
    <w:tmpl w:val="071C3854"/>
    <w:lvl w:ilvl="0" w:tplc="96DC1B9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B3514B"/>
    <w:multiLevelType w:val="hybridMultilevel"/>
    <w:tmpl w:val="9238E2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AB852F6"/>
    <w:multiLevelType w:val="hybridMultilevel"/>
    <w:tmpl w:val="E1284058"/>
    <w:lvl w:ilvl="0" w:tplc="FA4CEB8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E72CA7"/>
    <w:multiLevelType w:val="hybridMultilevel"/>
    <w:tmpl w:val="469C58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09"/>
    <w:rsid w:val="00213E09"/>
    <w:rsid w:val="006148E2"/>
    <w:rsid w:val="00962A98"/>
    <w:rsid w:val="00EB2AA9"/>
    <w:rsid w:val="00FA14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1A097-1BEF-47EF-ADF8-3B93FC9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13E09"/>
    <w:pPr>
      <w:spacing w:after="0" w:line="240" w:lineRule="auto"/>
      <w:ind w:right="-57"/>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213E09"/>
    <w:rPr>
      <w:rFonts w:ascii="Times New Roman" w:eastAsia="Times New Roman" w:hAnsi="Times New Roman" w:cs="Times New Roman"/>
      <w:sz w:val="24"/>
      <w:szCs w:val="24"/>
    </w:rPr>
  </w:style>
  <w:style w:type="paragraph" w:styleId="ListParagraph">
    <w:name w:val="List Paragraph"/>
    <w:basedOn w:val="Normal"/>
    <w:uiPriority w:val="34"/>
    <w:qFormat/>
    <w:rsid w:val="00213E09"/>
    <w:pPr>
      <w:ind w:left="720"/>
      <w:contextualSpacing/>
    </w:pPr>
  </w:style>
  <w:style w:type="paragraph" w:styleId="BodyText">
    <w:name w:val="Body Text"/>
    <w:basedOn w:val="Normal"/>
    <w:link w:val="BodyTextChar"/>
    <w:uiPriority w:val="99"/>
    <w:semiHidden/>
    <w:unhideWhenUsed/>
    <w:rsid w:val="006148E2"/>
    <w:pPr>
      <w:spacing w:after="120"/>
    </w:pPr>
  </w:style>
  <w:style w:type="character" w:customStyle="1" w:styleId="BodyTextChar">
    <w:name w:val="Body Text Char"/>
    <w:basedOn w:val="DefaultParagraphFont"/>
    <w:link w:val="BodyText"/>
    <w:uiPriority w:val="99"/>
    <w:semiHidden/>
    <w:rsid w:val="00614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259</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2</cp:revision>
  <dcterms:created xsi:type="dcterms:W3CDTF">2020-02-04T06:41:00Z</dcterms:created>
  <dcterms:modified xsi:type="dcterms:W3CDTF">2020-02-04T07:09:00Z</dcterms:modified>
</cp:coreProperties>
</file>