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4874D2">
        <w:rPr>
          <w:b/>
          <w:bCs/>
          <w:lang w:val="et-EE"/>
        </w:rPr>
        <w:t>Albert-August Tiimani tänav 18-261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552632" w:rsidRDefault="006E7E82" w:rsidP="006E7E82">
      <w:pPr>
        <w:autoSpaceDE w:val="0"/>
        <w:autoSpaceDN w:val="0"/>
        <w:jc w:val="both"/>
        <w:rPr>
          <w:lang w:val="et-EE"/>
        </w:rPr>
      </w:pPr>
      <w:r w:rsidRPr="00552632">
        <w:rPr>
          <w:lang w:val="et-EE"/>
        </w:rPr>
        <w:t xml:space="preserve">Narva linna omandis olev </w:t>
      </w:r>
      <w:r w:rsidR="004874D2" w:rsidRPr="00552632">
        <w:rPr>
          <w:lang w:val="et-EE"/>
        </w:rPr>
        <w:t>kahetoali</w:t>
      </w:r>
      <w:r w:rsidR="00B54B2E" w:rsidRPr="00552632">
        <w:rPr>
          <w:lang w:val="et-EE"/>
        </w:rPr>
        <w:t>ne</w:t>
      </w:r>
      <w:r w:rsidRPr="00552632">
        <w:rPr>
          <w:lang w:val="et-EE"/>
        </w:rPr>
        <w:t xml:space="preserve"> korter aadressil </w:t>
      </w:r>
      <w:r w:rsidR="004874D2" w:rsidRPr="00552632">
        <w:rPr>
          <w:lang w:val="et-EE"/>
        </w:rPr>
        <w:t>Albert-August Tiimani tänav 18-261</w:t>
      </w:r>
      <w:r w:rsidRPr="00552632">
        <w:rPr>
          <w:lang w:val="et-EE"/>
        </w:rPr>
        <w:t xml:space="preserve">, Narvas (üldpind </w:t>
      </w:r>
      <w:r w:rsidR="004874D2" w:rsidRPr="00552632">
        <w:t>51,6</w:t>
      </w:r>
      <w:r w:rsidRPr="00552632">
        <w:rPr>
          <w:lang w:val="et-EE"/>
        </w:rPr>
        <w:t xml:space="preserve"> m</w:t>
      </w:r>
      <w:r w:rsidRPr="00552632">
        <w:rPr>
          <w:vertAlign w:val="superscript"/>
          <w:lang w:val="et-EE"/>
        </w:rPr>
        <w:t>2</w:t>
      </w:r>
      <w:r w:rsidRPr="00552632">
        <w:rPr>
          <w:lang w:val="et-EE"/>
        </w:rPr>
        <w:t xml:space="preserve">) </w:t>
      </w:r>
      <w:r w:rsidRPr="00552632">
        <w:t xml:space="preserve">on </w:t>
      </w:r>
      <w:proofErr w:type="spellStart"/>
      <w:r w:rsidRPr="00552632">
        <w:t>käesoleval</w:t>
      </w:r>
      <w:proofErr w:type="spellEnd"/>
      <w:r w:rsidRPr="00552632">
        <w:t xml:space="preserve"> </w:t>
      </w:r>
      <w:proofErr w:type="spellStart"/>
      <w:r w:rsidRPr="00552632">
        <w:t>ajal</w:t>
      </w:r>
      <w:proofErr w:type="spellEnd"/>
      <w:r w:rsidRPr="00552632">
        <w:t xml:space="preserve"> </w:t>
      </w:r>
      <w:proofErr w:type="spellStart"/>
      <w:r w:rsidRPr="00552632">
        <w:t>asustamata</w:t>
      </w:r>
      <w:proofErr w:type="spellEnd"/>
      <w:r w:rsidRPr="0055263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>Arvestades nimetatud korteri üldandmeid, iseloomustust ja tehnilist seisukorda on otstarbekaks säilitada nimetatud eluruum üü</w:t>
      </w:r>
      <w:bookmarkStart w:id="0" w:name="_GoBack"/>
      <w:bookmarkEnd w:id="0"/>
      <w:r>
        <w:rPr>
          <w:lang w:val="et-EE"/>
        </w:rPr>
        <w:t xml:space="preserve">rikorterina edasiseks kasutamiseks munitsipaaleluruumi üürilepingu alusel. Seoses sellega on vajalik tunnistada </w:t>
      </w:r>
      <w:r w:rsidR="004874D2">
        <w:rPr>
          <w:lang w:val="et-EE"/>
        </w:rPr>
        <w:t>kahetoali</w:t>
      </w:r>
      <w:r w:rsidR="00B54B2E">
        <w:rPr>
          <w:lang w:val="et-EE"/>
        </w:rPr>
        <w:t>ne</w:t>
      </w:r>
      <w:r>
        <w:rPr>
          <w:lang w:val="et-EE"/>
        </w:rPr>
        <w:t xml:space="preserve"> korter aadressil </w:t>
      </w:r>
      <w:r w:rsidR="004874D2">
        <w:rPr>
          <w:bCs/>
          <w:lang w:val="et-EE"/>
        </w:rPr>
        <w:t>Albert-August Tiimani tänav 18-261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4874D2">
        <w:rPr>
          <w:lang w:val="et-EE"/>
        </w:rPr>
        <w:t>02</w:t>
      </w:r>
      <w:r w:rsidRPr="00757A49">
        <w:rPr>
          <w:lang w:val="et-EE"/>
        </w:rPr>
        <w:t>.</w:t>
      </w:r>
      <w:r w:rsidR="00F323B0" w:rsidRPr="00757A49">
        <w:rPr>
          <w:lang w:val="et-EE"/>
        </w:rPr>
        <w:t>0</w:t>
      </w:r>
      <w:r w:rsidR="004874D2">
        <w:rPr>
          <w:lang w:val="et-EE"/>
        </w:rPr>
        <w:t>6</w:t>
      </w:r>
      <w:r w:rsidRPr="00757A49">
        <w:rPr>
          <w:lang w:val="et-EE"/>
        </w:rPr>
        <w:t>.20</w:t>
      </w:r>
      <w:r w:rsidR="00F323B0" w:rsidRPr="00757A49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</w:t>
      </w:r>
      <w:r w:rsidR="00494AFE">
        <w:rPr>
          <w:lang w:val="et-EE"/>
        </w:rPr>
        <w:t>i</w:t>
      </w:r>
      <w:r>
        <w:rPr>
          <w:lang w:val="et-EE"/>
        </w:rPr>
        <w:t>stungil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4874D2">
        <w:rPr>
          <w:bCs/>
          <w:lang w:val="et-EE"/>
        </w:rPr>
        <w:t>Albert-August Tiimani tänav 18-261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23.12.2004.a. nr </w:t>
      </w:r>
      <w:r w:rsidR="00473717" w:rsidRPr="00473717">
        <w:rPr>
          <w:rFonts w:ascii="Times New Roman" w:hAnsi="Times New Roman" w:cs="Times New Roman"/>
          <w:sz w:val="24"/>
          <w:lang w:val="et-EE"/>
        </w:rPr>
        <w:t>61/47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„Narva linna omandis olevate eluruumide valdamise, kasutamise ja käsutamise kord“ paragrahvile 11 kohaselt asustamata eluruumid võib Narva Linnavalitsuse korraldusega tunnistada võõrandamisele mittekuuluvateks ning anda kehtestatud korras üürile. </w:t>
      </w:r>
      <w:r w:rsidR="0037126C"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4874D2">
        <w:rPr>
          <w:lang w:val="et-EE"/>
        </w:rPr>
        <w:t>kahetoali</w:t>
      </w:r>
      <w:r w:rsidR="00B54B2E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4874D2">
        <w:rPr>
          <w:bCs/>
          <w:lang w:val="et-EE"/>
        </w:rPr>
        <w:t>Albert-August Tiimani tänav 18-261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4874D2">
        <w:rPr>
          <w:lang w:val="et-EE"/>
        </w:rPr>
        <w:t>51,6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F323B0" w:rsidRPr="003310A9" w:rsidRDefault="00F323B0" w:rsidP="00F323B0">
      <w:proofErr w:type="spellStart"/>
      <w:r w:rsidRPr="003310A9">
        <w:t>Aleksei</w:t>
      </w:r>
      <w:proofErr w:type="spellEnd"/>
      <w:r w:rsidRPr="003310A9">
        <w:t xml:space="preserve"> </w:t>
      </w:r>
      <w:proofErr w:type="spellStart"/>
      <w:r w:rsidRPr="003310A9">
        <w:t>Jevgrafov</w:t>
      </w:r>
      <w:proofErr w:type="spellEnd"/>
    </w:p>
    <w:p w:rsidR="00F323B0" w:rsidRPr="003310A9" w:rsidRDefault="00F323B0" w:rsidP="00F323B0">
      <w:pPr>
        <w:ind w:left="2160" w:hanging="2160"/>
        <w:rPr>
          <w:lang w:val="et-EE"/>
        </w:rPr>
      </w:pPr>
      <w:proofErr w:type="spellStart"/>
      <w:r w:rsidRPr="003310A9">
        <w:t>Linnapea</w:t>
      </w:r>
      <w:proofErr w:type="spellEnd"/>
      <w:r w:rsidRPr="003310A9">
        <w:t xml:space="preserve"> </w:t>
      </w:r>
      <w:r w:rsidRPr="003310A9">
        <w:rPr>
          <w:sz w:val="48"/>
          <w:lang w:val="et-EE"/>
        </w:rPr>
        <w:t xml:space="preserve"> </w:t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  <w:t xml:space="preserve">             </w:t>
      </w:r>
      <w:proofErr w:type="spellStart"/>
      <w:r w:rsidRPr="003310A9">
        <w:t>Üllar</w:t>
      </w:r>
      <w:proofErr w:type="spellEnd"/>
      <w:r w:rsidRPr="003310A9">
        <w:t xml:space="preserve"> </w:t>
      </w:r>
      <w:proofErr w:type="spellStart"/>
      <w:r w:rsidRPr="003310A9">
        <w:t>Kaljuste</w:t>
      </w:r>
      <w:proofErr w:type="spellEnd"/>
      <w:r w:rsidRPr="003310A9">
        <w:rPr>
          <w:lang w:val="et-EE"/>
        </w:rPr>
        <w:tab/>
      </w:r>
      <w:r w:rsidRPr="003310A9">
        <w:rPr>
          <w:lang w:val="et-EE"/>
        </w:rPr>
        <w:tab/>
      </w:r>
    </w:p>
    <w:p w:rsidR="00F323B0" w:rsidRPr="003310A9" w:rsidRDefault="00F323B0" w:rsidP="00F323B0">
      <w:pPr>
        <w:ind w:left="2160" w:hanging="2160"/>
        <w:rPr>
          <w:lang w:val="et-EE"/>
        </w:rPr>
      </w:pP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  <w:t xml:space="preserve">             </w:t>
      </w:r>
      <w:r w:rsidRPr="006726AE">
        <w:rPr>
          <w:lang w:val="et-EE"/>
        </w:rPr>
        <w:t>Linnasekretär</w:t>
      </w:r>
      <w:r w:rsidRPr="003310A9">
        <w:rPr>
          <w:lang w:val="et-EE"/>
        </w:rPr>
        <w:t xml:space="preserve">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4874D2">
        <w:rPr>
          <w:b/>
          <w:bCs/>
          <w:lang w:val="et-EE"/>
        </w:rPr>
        <w:t>Albert-August Tiimani tänav 18-261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DD1ABF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Golubeva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4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5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5030D6"/>
    <w:rsid w:val="0051161B"/>
    <w:rsid w:val="00515881"/>
    <w:rsid w:val="0051643D"/>
    <w:rsid w:val="00524143"/>
    <w:rsid w:val="00552632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803648"/>
    <w:rsid w:val="00811D80"/>
    <w:rsid w:val="00816DED"/>
    <w:rsid w:val="00820B6E"/>
    <w:rsid w:val="00827D0B"/>
    <w:rsid w:val="00847BFB"/>
    <w:rsid w:val="00862774"/>
    <w:rsid w:val="00886C82"/>
    <w:rsid w:val="008876F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D65F7"/>
    <w:rsid w:val="009E5E62"/>
    <w:rsid w:val="00A04268"/>
    <w:rsid w:val="00A22956"/>
    <w:rsid w:val="00A37B20"/>
    <w:rsid w:val="00A420AC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5</cp:revision>
  <cp:lastPrinted>2019-09-16T07:21:00Z</cp:lastPrinted>
  <dcterms:created xsi:type="dcterms:W3CDTF">2020-06-03T10:29:00Z</dcterms:created>
  <dcterms:modified xsi:type="dcterms:W3CDTF">2020-06-04T10:23:00Z</dcterms:modified>
</cp:coreProperties>
</file>