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945" w:rsidRDefault="00323945" w:rsidP="00323945">
      <w:pPr>
        <w:pStyle w:val="Title"/>
        <w:jc w:val="righ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eelnõu</w:t>
      </w:r>
    </w:p>
    <w:p w:rsidR="00323945" w:rsidRDefault="00323945" w:rsidP="00323945">
      <w:pPr>
        <w:jc w:val="center"/>
        <w:rPr>
          <w:sz w:val="24"/>
          <w:szCs w:val="24"/>
        </w:rPr>
      </w:pPr>
      <w:proofErr w:type="gramStart"/>
      <w:r>
        <w:rPr>
          <w:sz w:val="24"/>
          <w:szCs w:val="24"/>
        </w:rPr>
        <w:t>NARVA  LINNAVALITSUS</w:t>
      </w:r>
      <w:proofErr w:type="gramEnd"/>
      <w:r>
        <w:rPr>
          <w:sz w:val="24"/>
          <w:szCs w:val="24"/>
        </w:rPr>
        <w:t xml:space="preserve"> </w:t>
      </w:r>
    </w:p>
    <w:p w:rsidR="00323945" w:rsidRDefault="00323945" w:rsidP="00323945">
      <w:pPr>
        <w:spacing w:line="120" w:lineRule="auto"/>
        <w:jc w:val="center"/>
        <w:rPr>
          <w:sz w:val="24"/>
          <w:szCs w:val="24"/>
        </w:rPr>
      </w:pPr>
    </w:p>
    <w:p w:rsidR="00323945" w:rsidRDefault="00323945" w:rsidP="00323945">
      <w:pPr>
        <w:jc w:val="center"/>
        <w:rPr>
          <w:sz w:val="24"/>
          <w:szCs w:val="24"/>
        </w:rPr>
      </w:pPr>
      <w:r>
        <w:rPr>
          <w:sz w:val="24"/>
          <w:szCs w:val="24"/>
        </w:rPr>
        <w:t>KORRALDUS</w:t>
      </w:r>
    </w:p>
    <w:p w:rsidR="00323945" w:rsidRDefault="00323945" w:rsidP="00323945">
      <w:pPr>
        <w:jc w:val="center"/>
        <w:rPr>
          <w:b/>
          <w:sz w:val="24"/>
          <w:szCs w:val="24"/>
        </w:rPr>
      </w:pPr>
    </w:p>
    <w:p w:rsidR="00323945" w:rsidRDefault="00323945" w:rsidP="00323945">
      <w:pPr>
        <w:rPr>
          <w:sz w:val="24"/>
          <w:szCs w:val="24"/>
        </w:rPr>
      </w:pPr>
      <w:proofErr w:type="spellStart"/>
      <w:proofErr w:type="gramStart"/>
      <w:r>
        <w:rPr>
          <w:sz w:val="24"/>
          <w:szCs w:val="24"/>
        </w:rPr>
        <w:t>Narva</w:t>
      </w:r>
      <w:proofErr w:type="spellEnd"/>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roofErr w:type="gramEnd"/>
      <w:r>
        <w:rPr>
          <w:sz w:val="24"/>
          <w:szCs w:val="24"/>
        </w:rPr>
        <w:t xml:space="preserve">           .... </w:t>
      </w:r>
      <w:proofErr w:type="gramStart"/>
      <w:r>
        <w:rPr>
          <w:sz w:val="24"/>
          <w:szCs w:val="24"/>
        </w:rPr>
        <w:t xml:space="preserve">2020  </w:t>
      </w:r>
      <w:proofErr w:type="spellStart"/>
      <w:r>
        <w:rPr>
          <w:sz w:val="24"/>
          <w:szCs w:val="24"/>
        </w:rPr>
        <w:t>nr</w:t>
      </w:r>
      <w:proofErr w:type="spellEnd"/>
      <w:proofErr w:type="gramEnd"/>
      <w:r>
        <w:rPr>
          <w:sz w:val="24"/>
          <w:szCs w:val="24"/>
        </w:rPr>
        <w:t xml:space="preserve"> ..…</w:t>
      </w:r>
    </w:p>
    <w:p w:rsidR="00323945" w:rsidRDefault="00323945" w:rsidP="00323945">
      <w:pPr>
        <w:rPr>
          <w:sz w:val="24"/>
          <w:szCs w:val="24"/>
        </w:rPr>
      </w:pPr>
    </w:p>
    <w:tbl>
      <w:tblPr>
        <w:tblStyle w:val="TableGrid"/>
        <w:tblW w:w="49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tblGrid>
      <w:tr w:rsidR="00323945" w:rsidTr="00323945">
        <w:trPr>
          <w:trHeight w:val="1521"/>
        </w:trPr>
        <w:tc>
          <w:tcPr>
            <w:tcW w:w="4928" w:type="dxa"/>
            <w:hideMark/>
          </w:tcPr>
          <w:p w:rsidR="00323945" w:rsidRDefault="00323945" w:rsidP="00DB4676">
            <w:pPr>
              <w:rPr>
                <w:b/>
                <w:sz w:val="24"/>
                <w:szCs w:val="24"/>
              </w:rPr>
            </w:pPr>
            <w:proofErr w:type="spellStart"/>
            <w:r>
              <w:rPr>
                <w:b/>
                <w:sz w:val="24"/>
                <w:szCs w:val="24"/>
              </w:rPr>
              <w:t>Aiandusühistu</w:t>
            </w:r>
            <w:proofErr w:type="spellEnd"/>
            <w:r>
              <w:rPr>
                <w:b/>
                <w:sz w:val="24"/>
                <w:szCs w:val="24"/>
              </w:rPr>
              <w:t xml:space="preserve">  </w:t>
            </w:r>
            <w:proofErr w:type="spellStart"/>
            <w:r>
              <w:rPr>
                <w:b/>
                <w:sz w:val="24"/>
                <w:szCs w:val="24"/>
              </w:rPr>
              <w:t>Jubileinõi</w:t>
            </w:r>
            <w:proofErr w:type="spellEnd"/>
            <w:r>
              <w:rPr>
                <w:b/>
                <w:sz w:val="24"/>
                <w:szCs w:val="24"/>
              </w:rPr>
              <w:t xml:space="preserve"> </w:t>
            </w:r>
            <w:proofErr w:type="spellStart"/>
            <w:r>
              <w:rPr>
                <w:b/>
                <w:sz w:val="24"/>
                <w:szCs w:val="24"/>
              </w:rPr>
              <w:t>Aiad</w:t>
            </w:r>
            <w:proofErr w:type="spellEnd"/>
          </w:p>
          <w:p w:rsidR="00323945" w:rsidRDefault="00323945" w:rsidP="00DB4676">
            <w:pPr>
              <w:rPr>
                <w:b/>
                <w:sz w:val="24"/>
                <w:szCs w:val="24"/>
              </w:rPr>
            </w:pPr>
            <w:proofErr w:type="spellStart"/>
            <w:r>
              <w:rPr>
                <w:b/>
                <w:sz w:val="24"/>
                <w:szCs w:val="24"/>
              </w:rPr>
              <w:t>liikmete</w:t>
            </w:r>
            <w:proofErr w:type="spellEnd"/>
            <w:r>
              <w:rPr>
                <w:b/>
                <w:sz w:val="24"/>
                <w:szCs w:val="24"/>
              </w:rPr>
              <w:t xml:space="preserve"> </w:t>
            </w:r>
            <w:proofErr w:type="spellStart"/>
            <w:r>
              <w:rPr>
                <w:b/>
                <w:sz w:val="24"/>
                <w:szCs w:val="24"/>
              </w:rPr>
              <w:t>ühiskasutuses</w:t>
            </w:r>
            <w:proofErr w:type="spellEnd"/>
            <w:r>
              <w:rPr>
                <w:b/>
                <w:sz w:val="24"/>
                <w:szCs w:val="24"/>
              </w:rPr>
              <w:t xml:space="preserve"> </w:t>
            </w:r>
            <w:proofErr w:type="spellStart"/>
            <w:r>
              <w:rPr>
                <w:b/>
                <w:sz w:val="24"/>
                <w:szCs w:val="24"/>
              </w:rPr>
              <w:t>oleva</w:t>
            </w:r>
            <w:proofErr w:type="spellEnd"/>
            <w:r>
              <w:rPr>
                <w:b/>
                <w:sz w:val="24"/>
                <w:szCs w:val="24"/>
              </w:rPr>
              <w:t xml:space="preserve"> </w:t>
            </w:r>
            <w:proofErr w:type="spellStart"/>
            <w:r>
              <w:rPr>
                <w:b/>
                <w:sz w:val="24"/>
                <w:szCs w:val="24"/>
              </w:rPr>
              <w:t>maaüksuse</w:t>
            </w:r>
            <w:proofErr w:type="spellEnd"/>
            <w:r>
              <w:rPr>
                <w:b/>
                <w:sz w:val="24"/>
                <w:szCs w:val="24"/>
              </w:rPr>
              <w:t xml:space="preserve"> </w:t>
            </w:r>
            <w:proofErr w:type="spellStart"/>
            <w:r>
              <w:rPr>
                <w:b/>
                <w:sz w:val="24"/>
                <w:szCs w:val="24"/>
              </w:rPr>
              <w:t>ostueesõigusega</w:t>
            </w:r>
            <w:proofErr w:type="spellEnd"/>
            <w:r>
              <w:rPr>
                <w:b/>
                <w:sz w:val="24"/>
                <w:szCs w:val="24"/>
              </w:rPr>
              <w:t xml:space="preserve"> </w:t>
            </w:r>
            <w:proofErr w:type="spellStart"/>
            <w:r>
              <w:rPr>
                <w:b/>
                <w:sz w:val="24"/>
                <w:szCs w:val="24"/>
              </w:rPr>
              <w:t>erastamine</w:t>
            </w:r>
            <w:proofErr w:type="spellEnd"/>
            <w:r>
              <w:rPr>
                <w:b/>
                <w:sz w:val="24"/>
                <w:szCs w:val="24"/>
              </w:rPr>
              <w:t xml:space="preserve"> (</w:t>
            </w:r>
            <w:proofErr w:type="spellStart"/>
            <w:r>
              <w:rPr>
                <w:b/>
                <w:sz w:val="24"/>
                <w:szCs w:val="24"/>
              </w:rPr>
              <w:t>Heina</w:t>
            </w:r>
            <w:proofErr w:type="spellEnd"/>
            <w:r>
              <w:rPr>
                <w:b/>
                <w:sz w:val="24"/>
                <w:szCs w:val="24"/>
              </w:rPr>
              <w:t xml:space="preserve"> </w:t>
            </w:r>
            <w:proofErr w:type="spellStart"/>
            <w:r>
              <w:rPr>
                <w:b/>
                <w:sz w:val="24"/>
                <w:szCs w:val="24"/>
              </w:rPr>
              <w:t>tänav</w:t>
            </w:r>
            <w:proofErr w:type="spellEnd"/>
            <w:r>
              <w:rPr>
                <w:b/>
                <w:sz w:val="24"/>
                <w:szCs w:val="24"/>
              </w:rPr>
              <w:t xml:space="preserve"> V1)</w:t>
            </w:r>
          </w:p>
        </w:tc>
      </w:tr>
    </w:tbl>
    <w:p w:rsidR="00323945" w:rsidRDefault="00323945" w:rsidP="00323945">
      <w:pPr>
        <w:rPr>
          <w:b/>
          <w:sz w:val="24"/>
          <w:szCs w:val="24"/>
        </w:rPr>
      </w:pPr>
    </w:p>
    <w:p w:rsidR="00323945" w:rsidRDefault="00323945" w:rsidP="00323945">
      <w:pPr>
        <w:jc w:val="both"/>
        <w:rPr>
          <w:sz w:val="24"/>
          <w:szCs w:val="24"/>
          <w:lang w:val="et-EE"/>
        </w:rPr>
      </w:pPr>
      <w:r>
        <w:rPr>
          <w:b/>
          <w:sz w:val="24"/>
          <w:szCs w:val="24"/>
          <w:lang w:val="et-EE"/>
        </w:rPr>
        <w:t>1. Asjaolud ja menetluskäik</w:t>
      </w:r>
    </w:p>
    <w:p w:rsidR="00323945" w:rsidRDefault="00323945" w:rsidP="00323945">
      <w:pPr>
        <w:tabs>
          <w:tab w:val="num" w:pos="0"/>
          <w:tab w:val="num" w:pos="180"/>
          <w:tab w:val="left" w:pos="540"/>
        </w:tabs>
        <w:jc w:val="both"/>
        <w:rPr>
          <w:sz w:val="24"/>
          <w:szCs w:val="24"/>
          <w:lang w:val="et-EE"/>
        </w:rPr>
      </w:pPr>
      <w:r>
        <w:rPr>
          <w:sz w:val="24"/>
          <w:szCs w:val="24"/>
          <w:lang w:val="et-EE"/>
        </w:rPr>
        <w:t xml:space="preserve">Aiandusühistu </w:t>
      </w:r>
      <w:proofErr w:type="spellStart"/>
      <w:r>
        <w:rPr>
          <w:sz w:val="24"/>
          <w:szCs w:val="24"/>
          <w:lang w:val="et-EE"/>
        </w:rPr>
        <w:t>Jubileinõi</w:t>
      </w:r>
      <w:proofErr w:type="spellEnd"/>
      <w:r>
        <w:rPr>
          <w:sz w:val="24"/>
          <w:szCs w:val="24"/>
          <w:lang w:val="et-EE"/>
        </w:rPr>
        <w:t xml:space="preserve"> Aiad (</w:t>
      </w:r>
      <w:proofErr w:type="spellStart"/>
      <w:r>
        <w:rPr>
          <w:bCs/>
          <w:sz w:val="24"/>
          <w:szCs w:val="24"/>
          <w:lang w:val="et-EE"/>
        </w:rPr>
        <w:t>rg-kood</w:t>
      </w:r>
      <w:proofErr w:type="spellEnd"/>
      <w:r>
        <w:rPr>
          <w:bCs/>
          <w:sz w:val="24"/>
          <w:szCs w:val="24"/>
          <w:lang w:val="et-EE"/>
        </w:rPr>
        <w:t xml:space="preserve"> 80105753</w:t>
      </w:r>
      <w:r>
        <w:rPr>
          <w:sz w:val="24"/>
          <w:szCs w:val="24"/>
          <w:lang w:val="et-EE"/>
        </w:rPr>
        <w:t>, Kangelaste pr 8a-31, Narva linn, Ida-Viru maakond, 20603)</w:t>
      </w:r>
      <w:r>
        <w:rPr>
          <w:bCs/>
          <w:sz w:val="24"/>
          <w:szCs w:val="24"/>
          <w:lang w:val="et-EE"/>
        </w:rPr>
        <w:t xml:space="preserve"> esitas</w:t>
      </w:r>
      <w:r>
        <w:rPr>
          <w:sz w:val="24"/>
          <w:szCs w:val="24"/>
          <w:lang w:val="et-EE"/>
        </w:rPr>
        <w:t xml:space="preserve"> 11.12.1997.a üldmaa ostueesõigusega erastamiseks avalduse. </w:t>
      </w:r>
    </w:p>
    <w:p w:rsidR="00323945" w:rsidRDefault="00323945" w:rsidP="00323945">
      <w:pPr>
        <w:tabs>
          <w:tab w:val="num" w:pos="0"/>
          <w:tab w:val="num" w:pos="180"/>
          <w:tab w:val="left" w:pos="540"/>
        </w:tabs>
        <w:jc w:val="both"/>
        <w:rPr>
          <w:sz w:val="24"/>
          <w:szCs w:val="24"/>
          <w:lang w:val="et-EE"/>
        </w:rPr>
      </w:pPr>
      <w:r>
        <w:rPr>
          <w:sz w:val="24"/>
          <w:szCs w:val="24"/>
          <w:lang w:val="et-EE"/>
        </w:rPr>
        <w:t xml:space="preserve">Maakasutus anti aiandusühistule </w:t>
      </w:r>
      <w:proofErr w:type="spellStart"/>
      <w:r>
        <w:rPr>
          <w:sz w:val="24"/>
          <w:szCs w:val="24"/>
          <w:lang w:val="et-EE"/>
        </w:rPr>
        <w:t>Jubileinõi</w:t>
      </w:r>
      <w:proofErr w:type="spellEnd"/>
      <w:r>
        <w:rPr>
          <w:sz w:val="24"/>
          <w:szCs w:val="24"/>
          <w:lang w:val="et-EE"/>
        </w:rPr>
        <w:t xml:space="preserve"> Aiad</w:t>
      </w:r>
      <w:r>
        <w:rPr>
          <w:b/>
          <w:sz w:val="24"/>
          <w:szCs w:val="24"/>
          <w:lang w:val="et-EE"/>
        </w:rPr>
        <w:t xml:space="preserve"> </w:t>
      </w:r>
      <w:r>
        <w:rPr>
          <w:sz w:val="24"/>
          <w:szCs w:val="24"/>
          <w:lang w:val="et-EE"/>
        </w:rPr>
        <w:t xml:space="preserve">Eesti NSV Narva linna  Rahvasaadikute Nõukogu Täitevkomitee 21.11.1967. a otsusega nr 255 " Aianduskooperatiivide maade eraldamise kohta“  ning üldmaa piirid ja pindala on täpsustatud aiandusühistu krundijaotusplaaniga, mis on kinnitatud maakatastris 1998. aastal. </w:t>
      </w:r>
    </w:p>
    <w:p w:rsidR="00D3336A" w:rsidRPr="00D3336A" w:rsidRDefault="00323945" w:rsidP="00D3336A">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r w:rsidR="00D3336A">
        <w:rPr>
          <w:sz w:val="24"/>
          <w:szCs w:val="24"/>
          <w:lang w:val="et-EE" w:eastAsia="et-EE"/>
        </w:rPr>
        <w:t xml:space="preserve"> </w:t>
      </w:r>
      <w:r>
        <w:rPr>
          <w:rStyle w:val="tlid-translationtranslation"/>
          <w:sz w:val="24"/>
          <w:szCs w:val="24"/>
          <w:lang w:val="et-EE"/>
        </w:rPr>
        <w:t xml:space="preserve">Lähtudes planeerimis- ja </w:t>
      </w:r>
      <w:r w:rsidRPr="00D3336A">
        <w:rPr>
          <w:rStyle w:val="tlid-translationtranslation"/>
          <w:sz w:val="24"/>
          <w:szCs w:val="24"/>
          <w:lang w:val="et-EE"/>
        </w:rPr>
        <w:t>maakorraldusnõuetest erastatakse aiandusühistu liikmete ühiskasutus</w:t>
      </w:r>
      <w:r w:rsidR="00C614CD" w:rsidRPr="00D3336A">
        <w:rPr>
          <w:rStyle w:val="tlid-translationtranslation"/>
          <w:sz w:val="24"/>
          <w:szCs w:val="24"/>
          <w:lang w:val="et-EE"/>
        </w:rPr>
        <w:t xml:space="preserve">es olev maa eraldi maaüksustena. </w:t>
      </w:r>
      <w:r w:rsidR="00D3336A" w:rsidRPr="00D3336A">
        <w:rPr>
          <w:rStyle w:val="tlid-translationtranslation0"/>
          <w:sz w:val="24"/>
          <w:szCs w:val="24"/>
        </w:rPr>
        <w:t xml:space="preserve">Heina tänav V1 </w:t>
      </w:r>
      <w:r w:rsidR="00D3336A" w:rsidRPr="00D3336A">
        <w:rPr>
          <w:rStyle w:val="tlid-translationtranslation0"/>
          <w:sz w:val="24"/>
          <w:szCs w:val="24"/>
          <w:lang w:val="en-US"/>
        </w:rPr>
        <w:t>(</w:t>
      </w:r>
      <w:r w:rsidR="00D3336A" w:rsidRPr="00D3336A">
        <w:rPr>
          <w:noProof/>
          <w:sz w:val="24"/>
          <w:szCs w:val="24"/>
        </w:rPr>
        <w:t>katastritunnus 51101:001:1380</w:t>
      </w:r>
      <w:r w:rsidR="00D3336A" w:rsidRPr="00D3336A">
        <w:rPr>
          <w:noProof/>
          <w:sz w:val="24"/>
          <w:szCs w:val="24"/>
          <w:lang w:val="en-US"/>
        </w:rPr>
        <w:t xml:space="preserve">) </w:t>
      </w:r>
      <w:r w:rsidR="00D3336A" w:rsidRPr="00D3336A">
        <w:rPr>
          <w:rStyle w:val="tlid-translationtranslation0"/>
          <w:noProof/>
          <w:sz w:val="24"/>
          <w:szCs w:val="24"/>
        </w:rPr>
        <w:t xml:space="preserve">maaüksus, </w:t>
      </w:r>
      <w:r w:rsidR="00D3336A" w:rsidRPr="00D3336A">
        <w:rPr>
          <w:noProof/>
          <w:sz w:val="24"/>
          <w:szCs w:val="24"/>
          <w:lang w:val="en-US"/>
        </w:rPr>
        <w:t xml:space="preserve">millel asub aiandusühistu veekogu, </w:t>
      </w:r>
      <w:r w:rsidR="00D3336A" w:rsidRPr="00D3336A">
        <w:rPr>
          <w:rStyle w:val="tlid-translationtranslation0"/>
          <w:sz w:val="24"/>
          <w:szCs w:val="24"/>
        </w:rPr>
        <w:t>on maakatastris registreeritud maareformi masskande käigus 29.05.2020.a.</w:t>
      </w:r>
    </w:p>
    <w:p w:rsidR="00323945" w:rsidRPr="00C614CD" w:rsidRDefault="00323945" w:rsidP="00323945">
      <w:pPr>
        <w:jc w:val="both"/>
        <w:rPr>
          <w:rStyle w:val="tlid-translationtranslation"/>
          <w:lang w:val="et-EE"/>
        </w:rPr>
      </w:pPr>
    </w:p>
    <w:p w:rsidR="00323945" w:rsidRPr="00323945" w:rsidRDefault="00323945" w:rsidP="00323945">
      <w:pPr>
        <w:jc w:val="both"/>
      </w:pPr>
      <w:r>
        <w:rPr>
          <w:b/>
          <w:sz w:val="24"/>
          <w:szCs w:val="24"/>
          <w:lang w:val="et-EE"/>
        </w:rPr>
        <w:t>2. Õiguslikud alused</w:t>
      </w:r>
      <w:bookmarkStart w:id="0" w:name="_GoBack"/>
      <w:bookmarkEnd w:id="0"/>
    </w:p>
    <w:p w:rsidR="00323945" w:rsidRDefault="00323945" w:rsidP="00323945">
      <w:pPr>
        <w:ind w:left="426" w:hanging="426"/>
        <w:jc w:val="both"/>
        <w:rPr>
          <w:sz w:val="24"/>
          <w:szCs w:val="24"/>
          <w:lang w:val="et-EE"/>
        </w:rPr>
      </w:pPr>
      <w:r>
        <w:rPr>
          <w:sz w:val="24"/>
          <w:szCs w:val="24"/>
          <w:lang w:val="et-EE"/>
        </w:rPr>
        <w:t>2.1</w:t>
      </w:r>
      <w:r>
        <w:rPr>
          <w:sz w:val="24"/>
          <w:szCs w:val="24"/>
          <w:lang w:val="et-EE"/>
        </w:rPr>
        <w:tab/>
        <w:t>Maareformi seaduse § 22 lõike 1 kohaselt</w:t>
      </w:r>
      <w:bookmarkStart w:id="1" w:name="para22lg1"/>
      <w:r>
        <w:rPr>
          <w:sz w:val="24"/>
          <w:szCs w:val="24"/>
          <w:bdr w:val="none" w:sz="0" w:space="0" w:color="auto" w:frame="1"/>
          <w:shd w:val="clear" w:color="auto" w:fill="FFFFFF"/>
          <w:lang w:val="et-EE"/>
        </w:rPr>
        <w:t xml:space="preserve">  </w:t>
      </w:r>
      <w:bookmarkEnd w:id="1"/>
      <w:r>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323945" w:rsidRDefault="00323945" w:rsidP="00323945">
      <w:pPr>
        <w:ind w:left="426" w:hanging="426"/>
        <w:jc w:val="both"/>
        <w:rPr>
          <w:color w:val="FF0000"/>
          <w:sz w:val="24"/>
          <w:szCs w:val="24"/>
          <w:lang w:val="et-EE"/>
        </w:rPr>
      </w:pPr>
      <w:r>
        <w:rPr>
          <w:sz w:val="24"/>
          <w:szCs w:val="24"/>
          <w:lang w:val="et-EE"/>
        </w:rPr>
        <w:t>2.2</w:t>
      </w:r>
      <w:r>
        <w:rPr>
          <w:sz w:val="24"/>
          <w:szCs w:val="24"/>
          <w:lang w:val="et-EE"/>
        </w:rPr>
        <w:tab/>
        <w:t>Vabariigi Valitsuse 06.11.1996.a määruse nr 267 “Maa ostueesõigusega erastamise kord“ p. 15 kohaselt</w:t>
      </w:r>
      <w:r>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323945" w:rsidRDefault="00323945" w:rsidP="00323945">
      <w:pPr>
        <w:ind w:left="426" w:hanging="426"/>
        <w:jc w:val="both"/>
        <w:rPr>
          <w:color w:val="202020"/>
          <w:sz w:val="24"/>
          <w:szCs w:val="24"/>
          <w:shd w:val="clear" w:color="auto" w:fill="FFFFFF"/>
          <w:lang w:val="et-EE"/>
        </w:rPr>
      </w:pPr>
      <w:r>
        <w:rPr>
          <w:sz w:val="24"/>
          <w:szCs w:val="24"/>
          <w:lang w:val="et-EE"/>
        </w:rPr>
        <w:t>2.3</w:t>
      </w:r>
      <w:r>
        <w:rPr>
          <w:sz w:val="24"/>
          <w:szCs w:val="24"/>
          <w:lang w:val="et-EE"/>
        </w:rPr>
        <w:tab/>
        <w:t xml:space="preserve">Narva Linnavalitsuse Arhitektuuri – ja Linnaplaneerimise Ameti põhimääruse § 8 punkti 3 kohaselt on Geodeesia ja maakorralduse osakonna üks põhiülesannetest </w:t>
      </w:r>
      <w:bookmarkStart w:id="2" w:name="para8lg1p3"/>
      <w:r>
        <w:rPr>
          <w:sz w:val="24"/>
          <w:szCs w:val="24"/>
          <w:lang w:val="et-EE"/>
        </w:rPr>
        <w:t> </w:t>
      </w:r>
      <w:bookmarkEnd w:id="2"/>
      <w:r>
        <w:rPr>
          <w:sz w:val="24"/>
          <w:szCs w:val="24"/>
          <w:lang w:val="et-EE"/>
        </w:rPr>
        <w:t>maareformi käigus maa erastamiseks, riigimaale hoonestusõiguse seadmiseks, maa riigiomandisse jätmiseks või munitsipaalomandisse vormistamiseks olevate toimingute teostamine ja linnavalitsuse haldusaktide eelnõude ettevalmistamine;</w:t>
      </w:r>
      <w:r>
        <w:rPr>
          <w:color w:val="202020"/>
          <w:sz w:val="24"/>
          <w:szCs w:val="24"/>
          <w:shd w:val="clear" w:color="auto" w:fill="FFFFFF"/>
          <w:lang w:val="et-EE"/>
        </w:rPr>
        <w:t xml:space="preserve"> </w:t>
      </w:r>
    </w:p>
    <w:p w:rsidR="00323945" w:rsidRDefault="00323945" w:rsidP="00323945">
      <w:pPr>
        <w:ind w:left="426" w:hanging="426"/>
        <w:jc w:val="both"/>
        <w:rPr>
          <w:sz w:val="24"/>
          <w:szCs w:val="24"/>
          <w:lang w:val="et-EE"/>
        </w:rPr>
      </w:pPr>
      <w:r>
        <w:rPr>
          <w:color w:val="202020"/>
          <w:sz w:val="24"/>
          <w:szCs w:val="24"/>
          <w:shd w:val="clear" w:color="auto" w:fill="FFFFFF"/>
          <w:lang w:val="et-EE"/>
        </w:rPr>
        <w:t>2.4</w:t>
      </w:r>
      <w:r>
        <w:rPr>
          <w:color w:val="202020"/>
          <w:sz w:val="24"/>
          <w:szCs w:val="24"/>
          <w:shd w:val="clear" w:color="auto" w:fill="FFFFFF"/>
          <w:lang w:val="et-EE"/>
        </w:rPr>
        <w:tab/>
      </w:r>
      <w:r>
        <w:rPr>
          <w:sz w:val="24"/>
          <w:szCs w:val="24"/>
          <w:lang w:val="et-EE"/>
        </w:rPr>
        <w:t>Juhindudes maareformi seaduse § 20 lõikest 1; § 21 lõikest 4; § 22 lõikest 1, 1</w:t>
      </w:r>
      <w:r>
        <w:rPr>
          <w:sz w:val="24"/>
          <w:szCs w:val="24"/>
          <w:vertAlign w:val="superscript"/>
          <w:lang w:val="et-EE"/>
        </w:rPr>
        <w:t>1</w:t>
      </w:r>
      <w:r>
        <w:rPr>
          <w:sz w:val="24"/>
          <w:szCs w:val="24"/>
          <w:lang w:val="et-EE"/>
        </w:rPr>
        <w:t>; § 22</w:t>
      </w:r>
      <w:r>
        <w:rPr>
          <w:sz w:val="24"/>
          <w:szCs w:val="24"/>
          <w:vertAlign w:val="superscript"/>
          <w:lang w:val="et-EE"/>
        </w:rPr>
        <w:t>1</w:t>
      </w:r>
      <w:r>
        <w:rPr>
          <w:sz w:val="24"/>
          <w:szCs w:val="24"/>
          <w:lang w:val="et-EE"/>
        </w:rPr>
        <w:t xml:space="preserve"> lõikest 1, 6; § 22</w:t>
      </w:r>
      <w:r>
        <w:rPr>
          <w:sz w:val="24"/>
          <w:szCs w:val="24"/>
          <w:vertAlign w:val="superscript"/>
          <w:lang w:val="et-EE"/>
        </w:rPr>
        <w:t>3</w:t>
      </w:r>
      <w:r>
        <w:rPr>
          <w:sz w:val="24"/>
          <w:szCs w:val="24"/>
          <w:lang w:val="et-EE"/>
        </w:rPr>
        <w:t xml:space="preserve"> lõikest 1;  § 23 lõikest 1</w:t>
      </w:r>
      <w:r>
        <w:rPr>
          <w:color w:val="202020"/>
          <w:sz w:val="24"/>
          <w:szCs w:val="24"/>
          <w:shd w:val="clear" w:color="auto" w:fill="FFFFFF"/>
          <w:lang w:val="et-EE"/>
        </w:rPr>
        <w:t xml:space="preserve">; </w:t>
      </w:r>
      <w:r>
        <w:rPr>
          <w:sz w:val="24"/>
          <w:szCs w:val="24"/>
          <w:lang w:val="et-EE"/>
        </w:rPr>
        <w:t xml:space="preserve">Vabariigi Valitsuse 06.11.1996.a määrusest nr </w:t>
      </w:r>
      <w:r>
        <w:rPr>
          <w:sz w:val="24"/>
          <w:szCs w:val="24"/>
          <w:lang w:val="et-EE"/>
        </w:rPr>
        <w:lastRenderedPageBreak/>
        <w:t>267 “Maa ostueesõigusega erastamise kord“; maakatastriseaduse § 18, 18</w:t>
      </w:r>
      <w:r>
        <w:rPr>
          <w:sz w:val="24"/>
          <w:szCs w:val="24"/>
          <w:vertAlign w:val="superscript"/>
          <w:lang w:val="et-EE"/>
        </w:rPr>
        <w:t>1</w:t>
      </w:r>
      <w:r>
        <w:rPr>
          <w:sz w:val="24"/>
          <w:szCs w:val="24"/>
          <w:lang w:val="et-EE"/>
        </w:rPr>
        <w:t>; EV Keskkonnaministeeriumi 25.01.1994.a. määrusest nr 1 "Maa maksustamishinna määramise juhend 1994. aastaks".</w:t>
      </w:r>
    </w:p>
    <w:p w:rsidR="00323945" w:rsidRDefault="00323945" w:rsidP="00323945">
      <w:pPr>
        <w:jc w:val="both"/>
        <w:rPr>
          <w:b/>
          <w:sz w:val="24"/>
          <w:szCs w:val="24"/>
          <w:lang w:val="et-EE"/>
        </w:rPr>
      </w:pPr>
    </w:p>
    <w:p w:rsidR="00323945" w:rsidRDefault="00323945" w:rsidP="00323945">
      <w:pPr>
        <w:jc w:val="both"/>
        <w:rPr>
          <w:b/>
          <w:sz w:val="24"/>
          <w:szCs w:val="24"/>
          <w:lang w:val="et-EE"/>
        </w:rPr>
      </w:pPr>
      <w:r>
        <w:rPr>
          <w:b/>
          <w:sz w:val="24"/>
          <w:szCs w:val="24"/>
          <w:lang w:val="et-EE"/>
        </w:rPr>
        <w:t>3. Otsus</w:t>
      </w:r>
    </w:p>
    <w:p w:rsidR="00323945" w:rsidRPr="007E1246" w:rsidRDefault="00323945" w:rsidP="00323945">
      <w:pPr>
        <w:ind w:left="426" w:hanging="426"/>
        <w:jc w:val="both"/>
        <w:rPr>
          <w:sz w:val="24"/>
          <w:szCs w:val="24"/>
          <w:lang w:val="et-EE"/>
        </w:rPr>
      </w:pPr>
      <w:r>
        <w:rPr>
          <w:noProof/>
          <w:sz w:val="24"/>
          <w:szCs w:val="24"/>
          <w:lang w:val="et-EE"/>
        </w:rPr>
        <w:t>3.1</w:t>
      </w:r>
      <w:r>
        <w:rPr>
          <w:noProof/>
          <w:sz w:val="24"/>
          <w:szCs w:val="24"/>
          <w:lang w:val="et-EE"/>
        </w:rPr>
        <w:tab/>
      </w:r>
      <w:r w:rsidR="007E1246" w:rsidRPr="007E1246">
        <w:rPr>
          <w:noProof/>
          <w:sz w:val="24"/>
          <w:szCs w:val="24"/>
        </w:rPr>
        <w:t xml:space="preserve">Määrata erastatavale </w:t>
      </w:r>
      <w:proofErr w:type="spellStart"/>
      <w:r w:rsidR="00C614CD">
        <w:rPr>
          <w:b/>
          <w:sz w:val="24"/>
          <w:szCs w:val="24"/>
        </w:rPr>
        <w:t>Heina</w:t>
      </w:r>
      <w:proofErr w:type="spellEnd"/>
      <w:r w:rsidR="00C614CD">
        <w:rPr>
          <w:b/>
          <w:sz w:val="24"/>
          <w:szCs w:val="24"/>
        </w:rPr>
        <w:t xml:space="preserve"> </w:t>
      </w:r>
      <w:proofErr w:type="spellStart"/>
      <w:r w:rsidR="00C614CD">
        <w:rPr>
          <w:b/>
          <w:sz w:val="24"/>
          <w:szCs w:val="24"/>
        </w:rPr>
        <w:t>tänav</w:t>
      </w:r>
      <w:proofErr w:type="spellEnd"/>
      <w:r w:rsidR="00C614CD">
        <w:rPr>
          <w:b/>
          <w:sz w:val="24"/>
          <w:szCs w:val="24"/>
        </w:rPr>
        <w:t xml:space="preserve"> V1</w:t>
      </w:r>
      <w:r w:rsidR="00C614CD" w:rsidRPr="007E1246">
        <w:rPr>
          <w:noProof/>
          <w:sz w:val="24"/>
          <w:szCs w:val="24"/>
        </w:rPr>
        <w:t xml:space="preserve"> </w:t>
      </w:r>
      <w:r w:rsidR="007E1246" w:rsidRPr="007E1246">
        <w:rPr>
          <w:noProof/>
          <w:sz w:val="24"/>
          <w:szCs w:val="24"/>
        </w:rPr>
        <w:t>(katastritunnus 51101:001:13</w:t>
      </w:r>
      <w:r w:rsidR="00C614CD">
        <w:rPr>
          <w:noProof/>
          <w:sz w:val="24"/>
          <w:szCs w:val="24"/>
        </w:rPr>
        <w:t>80</w:t>
      </w:r>
      <w:r w:rsidR="007E1246" w:rsidRPr="007E1246">
        <w:rPr>
          <w:noProof/>
          <w:sz w:val="24"/>
          <w:szCs w:val="24"/>
        </w:rPr>
        <w:t xml:space="preserve">, </w:t>
      </w:r>
      <w:proofErr w:type="spellStart"/>
      <w:r w:rsidR="007E1246" w:rsidRPr="007E1246">
        <w:rPr>
          <w:sz w:val="24"/>
          <w:szCs w:val="24"/>
        </w:rPr>
        <w:t>pindala</w:t>
      </w:r>
      <w:proofErr w:type="spellEnd"/>
      <w:r w:rsidR="007E1246" w:rsidRPr="007E1246">
        <w:rPr>
          <w:sz w:val="24"/>
          <w:szCs w:val="24"/>
        </w:rPr>
        <w:t xml:space="preserve"> ca 13</w:t>
      </w:r>
      <w:r w:rsidR="00C614CD">
        <w:rPr>
          <w:sz w:val="24"/>
          <w:szCs w:val="24"/>
        </w:rPr>
        <w:t>52</w:t>
      </w:r>
      <w:r w:rsidR="007E1246" w:rsidRPr="007E1246">
        <w:rPr>
          <w:sz w:val="24"/>
          <w:szCs w:val="24"/>
        </w:rPr>
        <w:t>  m²)</w:t>
      </w:r>
      <w:r w:rsidR="007E1246" w:rsidRPr="007E1246">
        <w:rPr>
          <w:b/>
          <w:sz w:val="24"/>
          <w:szCs w:val="24"/>
        </w:rPr>
        <w:t xml:space="preserve"> </w:t>
      </w:r>
      <w:r w:rsidR="007E1246" w:rsidRPr="007E1246">
        <w:rPr>
          <w:noProof/>
          <w:sz w:val="24"/>
          <w:szCs w:val="24"/>
        </w:rPr>
        <w:t>maaüksusele</w:t>
      </w:r>
      <w:r w:rsidR="007E1246" w:rsidRPr="007E1246">
        <w:rPr>
          <w:sz w:val="24"/>
          <w:szCs w:val="24"/>
        </w:rPr>
        <w:t xml:space="preserve"> </w:t>
      </w:r>
      <w:r w:rsidR="007E1246" w:rsidRPr="007E1246">
        <w:rPr>
          <w:noProof/>
          <w:sz w:val="24"/>
          <w:szCs w:val="24"/>
        </w:rPr>
        <w:t>sihtotstarve ja</w:t>
      </w:r>
      <w:r w:rsidR="007E1246" w:rsidRPr="007E1246">
        <w:rPr>
          <w:noProof/>
          <w:sz w:val="24"/>
          <w:szCs w:val="24"/>
        </w:rPr>
        <w:t xml:space="preserve"> maa maksustamishind järgmiselt</w:t>
      </w:r>
      <w:r w:rsidRPr="007E1246">
        <w:rPr>
          <w:noProof/>
          <w:sz w:val="24"/>
          <w:szCs w:val="24"/>
          <w:lang w:val="et-EE"/>
        </w:rPr>
        <w:t>:</w:t>
      </w:r>
      <w:r w:rsidRPr="007E1246">
        <w:rPr>
          <w:sz w:val="24"/>
          <w:szCs w:val="24"/>
          <w:lang w:val="et-EE"/>
        </w:rPr>
        <w:t xml:space="preserve"> </w:t>
      </w:r>
    </w:p>
    <w:p w:rsidR="00323945" w:rsidRDefault="00323945" w:rsidP="00323945">
      <w:pPr>
        <w:ind w:left="426" w:hanging="426"/>
        <w:jc w:val="both"/>
        <w:rPr>
          <w:noProof/>
          <w:sz w:val="24"/>
          <w:szCs w:val="24"/>
        </w:rPr>
      </w:pPr>
      <w:r>
        <w:rPr>
          <w:sz w:val="24"/>
          <w:szCs w:val="24"/>
          <w:lang w:val="et-EE"/>
        </w:rPr>
        <w:t xml:space="preserve">      </w:t>
      </w:r>
      <w:r>
        <w:rPr>
          <w:sz w:val="24"/>
          <w:szCs w:val="24"/>
        </w:rPr>
        <w:t xml:space="preserve">3.1.1 </w:t>
      </w:r>
      <w:proofErr w:type="spellStart"/>
      <w:proofErr w:type="gramStart"/>
      <w:r>
        <w:rPr>
          <w:sz w:val="24"/>
          <w:szCs w:val="24"/>
        </w:rPr>
        <w:t>maa</w:t>
      </w:r>
      <w:proofErr w:type="spellEnd"/>
      <w:proofErr w:type="gramEnd"/>
      <w:r>
        <w:rPr>
          <w:sz w:val="24"/>
          <w:szCs w:val="24"/>
        </w:rPr>
        <w:t xml:space="preserve"> </w:t>
      </w:r>
      <w:proofErr w:type="spellStart"/>
      <w:r>
        <w:rPr>
          <w:sz w:val="24"/>
          <w:szCs w:val="24"/>
        </w:rPr>
        <w:t>sihtotstarve</w:t>
      </w:r>
      <w:proofErr w:type="spellEnd"/>
      <w:r>
        <w:rPr>
          <w:sz w:val="24"/>
          <w:szCs w:val="24"/>
        </w:rPr>
        <w:t xml:space="preserve"> </w:t>
      </w:r>
      <w:r>
        <w:rPr>
          <w:b/>
          <w:noProof/>
          <w:sz w:val="24"/>
          <w:szCs w:val="24"/>
        </w:rPr>
        <w:t>veekogude maa (006; V) 100%</w:t>
      </w:r>
      <w:r>
        <w:rPr>
          <w:noProof/>
          <w:sz w:val="24"/>
          <w:szCs w:val="24"/>
        </w:rPr>
        <w:t>;</w:t>
      </w:r>
    </w:p>
    <w:p w:rsidR="00323945" w:rsidRDefault="00323945" w:rsidP="00323945">
      <w:pPr>
        <w:ind w:left="426" w:hanging="426"/>
        <w:jc w:val="both"/>
        <w:rPr>
          <w:sz w:val="24"/>
          <w:szCs w:val="24"/>
        </w:rPr>
      </w:pPr>
      <w:r>
        <w:rPr>
          <w:noProof/>
          <w:sz w:val="24"/>
          <w:szCs w:val="24"/>
        </w:rPr>
        <w:t xml:space="preserve">      3.1.2 maa maksustamishind</w:t>
      </w:r>
      <w:r>
        <w:rPr>
          <w:b/>
          <w:noProof/>
          <w:sz w:val="24"/>
          <w:szCs w:val="24"/>
        </w:rPr>
        <w:t xml:space="preserve"> 10</w:t>
      </w:r>
      <w:r>
        <w:rPr>
          <w:noProof/>
          <w:color w:val="FF0000"/>
          <w:sz w:val="24"/>
          <w:szCs w:val="24"/>
        </w:rPr>
        <w:t xml:space="preserve"> </w:t>
      </w:r>
      <w:r>
        <w:rPr>
          <w:b/>
          <w:noProof/>
          <w:sz w:val="24"/>
          <w:szCs w:val="24"/>
        </w:rPr>
        <w:t>eurot</w:t>
      </w:r>
      <w:r>
        <w:rPr>
          <w:noProof/>
          <w:sz w:val="24"/>
          <w:szCs w:val="24"/>
        </w:rPr>
        <w:t>;</w:t>
      </w:r>
    </w:p>
    <w:p w:rsidR="00323945" w:rsidRDefault="00323945" w:rsidP="00323945">
      <w:pPr>
        <w:ind w:left="426" w:hanging="426"/>
        <w:jc w:val="both"/>
        <w:rPr>
          <w:sz w:val="24"/>
          <w:szCs w:val="24"/>
        </w:rPr>
      </w:pPr>
      <w:r>
        <w:rPr>
          <w:noProof/>
          <w:sz w:val="24"/>
          <w:szCs w:val="24"/>
          <w:lang w:val="et-EE"/>
        </w:rPr>
        <w:t>3.2</w:t>
      </w:r>
      <w:r>
        <w:rPr>
          <w:noProof/>
          <w:sz w:val="24"/>
          <w:szCs w:val="24"/>
          <w:lang w:val="et-EE"/>
        </w:rPr>
        <w:tab/>
      </w:r>
      <w:r w:rsidR="00C6437F">
        <w:rPr>
          <w:noProof/>
          <w:sz w:val="24"/>
          <w:szCs w:val="24"/>
          <w:lang w:val="et-EE"/>
        </w:rPr>
        <w:t>Punktis 3.1 nimetatud maaüksus</w:t>
      </w:r>
      <w:r w:rsidR="00D54E0E">
        <w:rPr>
          <w:noProof/>
          <w:sz w:val="24"/>
          <w:szCs w:val="24"/>
        </w:rPr>
        <w:t xml:space="preserve"> </w:t>
      </w:r>
      <w:r>
        <w:rPr>
          <w:noProof/>
          <w:sz w:val="24"/>
          <w:szCs w:val="24"/>
          <w:lang w:val="et-EE"/>
        </w:rPr>
        <w:t xml:space="preserve">erastatakse ostueesõigusega </w:t>
      </w:r>
      <w:r>
        <w:rPr>
          <w:sz w:val="24"/>
          <w:szCs w:val="24"/>
          <w:lang w:val="et-EE"/>
        </w:rPr>
        <w:t xml:space="preserve">aiandusühistu </w:t>
      </w:r>
      <w:proofErr w:type="spellStart"/>
      <w:r w:rsidRPr="00EC3AB8">
        <w:rPr>
          <w:sz w:val="24"/>
          <w:szCs w:val="24"/>
          <w:lang w:val="et-EE"/>
        </w:rPr>
        <w:t>Jubileinõi</w:t>
      </w:r>
      <w:proofErr w:type="spellEnd"/>
      <w:r w:rsidRPr="00EC3AB8">
        <w:rPr>
          <w:sz w:val="24"/>
          <w:szCs w:val="24"/>
          <w:lang w:val="et-EE"/>
        </w:rPr>
        <w:t xml:space="preserve"> Aiad </w:t>
      </w:r>
      <w:r>
        <w:rPr>
          <w:sz w:val="24"/>
          <w:szCs w:val="24"/>
          <w:lang w:val="et-EE"/>
        </w:rPr>
        <w:t>(</w:t>
      </w:r>
      <w:proofErr w:type="spellStart"/>
      <w:r>
        <w:rPr>
          <w:sz w:val="24"/>
          <w:szCs w:val="24"/>
          <w:lang w:val="et-EE"/>
        </w:rPr>
        <w:t>rg-kood</w:t>
      </w:r>
      <w:proofErr w:type="spellEnd"/>
      <w:r>
        <w:rPr>
          <w:sz w:val="24"/>
          <w:szCs w:val="24"/>
          <w:lang w:val="et-EE"/>
        </w:rPr>
        <w:t xml:space="preserve"> </w:t>
      </w:r>
      <w:r>
        <w:rPr>
          <w:bCs/>
          <w:color w:val="000000"/>
          <w:sz w:val="24"/>
          <w:szCs w:val="24"/>
          <w:shd w:val="clear" w:color="auto" w:fill="FFFFFF"/>
          <w:lang w:val="et-EE"/>
        </w:rPr>
        <w:t>80105753</w:t>
      </w:r>
      <w:r>
        <w:rPr>
          <w:sz w:val="24"/>
          <w:szCs w:val="24"/>
          <w:lang w:val="et-EE"/>
        </w:rPr>
        <w:t>)</w:t>
      </w:r>
      <w:r>
        <w:rPr>
          <w:bCs/>
          <w:sz w:val="24"/>
          <w:szCs w:val="24"/>
          <w:lang w:val="et-EE"/>
        </w:rPr>
        <w:t xml:space="preserve">  </w:t>
      </w:r>
      <w:r>
        <w:rPr>
          <w:noProof/>
          <w:sz w:val="24"/>
          <w:szCs w:val="24"/>
          <w:lang w:val="et-EE"/>
        </w:rPr>
        <w:t>nimele;</w:t>
      </w:r>
    </w:p>
    <w:p w:rsidR="00323945" w:rsidRDefault="00323945" w:rsidP="00323945">
      <w:pPr>
        <w:ind w:left="426" w:hanging="426"/>
        <w:jc w:val="both"/>
        <w:rPr>
          <w:sz w:val="24"/>
          <w:szCs w:val="24"/>
        </w:rPr>
      </w:pPr>
      <w:r>
        <w:rPr>
          <w:sz w:val="24"/>
          <w:szCs w:val="24"/>
        </w:rPr>
        <w:t>3.3</w:t>
      </w:r>
      <w:r>
        <w:rPr>
          <w:sz w:val="24"/>
          <w:szCs w:val="24"/>
        </w:rPr>
        <w:tab/>
      </w:r>
      <w:proofErr w:type="spellStart"/>
      <w:r>
        <w:rPr>
          <w:sz w:val="24"/>
          <w:szCs w:val="24"/>
        </w:rPr>
        <w:t>Kohaliku</w:t>
      </w:r>
      <w:proofErr w:type="spellEnd"/>
      <w:r>
        <w:rPr>
          <w:sz w:val="24"/>
          <w:szCs w:val="24"/>
        </w:rPr>
        <w:t xml:space="preserve"> </w:t>
      </w:r>
      <w:proofErr w:type="spellStart"/>
      <w:r>
        <w:rPr>
          <w:sz w:val="24"/>
          <w:szCs w:val="24"/>
        </w:rPr>
        <w:t>omavalitsuse</w:t>
      </w:r>
      <w:proofErr w:type="spellEnd"/>
      <w:r>
        <w:rPr>
          <w:sz w:val="24"/>
          <w:szCs w:val="24"/>
        </w:rPr>
        <w:t xml:space="preserve"> </w:t>
      </w:r>
      <w:proofErr w:type="spellStart"/>
      <w:r>
        <w:rPr>
          <w:sz w:val="24"/>
          <w:szCs w:val="24"/>
        </w:rPr>
        <w:t>üksuse</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ostueesõigusega</w:t>
      </w:r>
      <w:proofErr w:type="spellEnd"/>
      <w:r>
        <w:rPr>
          <w:sz w:val="24"/>
          <w:szCs w:val="24"/>
        </w:rPr>
        <w:t xml:space="preserve"> </w:t>
      </w:r>
      <w:proofErr w:type="spellStart"/>
      <w:r>
        <w:rPr>
          <w:sz w:val="24"/>
          <w:szCs w:val="24"/>
        </w:rPr>
        <w:t>erastamise</w:t>
      </w:r>
      <w:proofErr w:type="spellEnd"/>
      <w:r>
        <w:rPr>
          <w:sz w:val="24"/>
          <w:szCs w:val="24"/>
        </w:rPr>
        <w:t xml:space="preserve"> </w:t>
      </w:r>
      <w:proofErr w:type="spellStart"/>
      <w:r>
        <w:rPr>
          <w:sz w:val="24"/>
          <w:szCs w:val="24"/>
        </w:rPr>
        <w:t>eeltoimingute</w:t>
      </w:r>
      <w:proofErr w:type="spellEnd"/>
      <w:r>
        <w:rPr>
          <w:sz w:val="24"/>
          <w:szCs w:val="24"/>
        </w:rPr>
        <w:t xml:space="preserve"> </w:t>
      </w:r>
      <w:r>
        <w:rPr>
          <w:sz w:val="24"/>
          <w:szCs w:val="24"/>
          <w:lang w:val="sv-SE"/>
        </w:rPr>
        <w:t xml:space="preserve">kulud </w:t>
      </w:r>
      <w:r>
        <w:rPr>
          <w:b/>
          <w:sz w:val="24"/>
          <w:szCs w:val="24"/>
        </w:rPr>
        <w:t>35</w:t>
      </w:r>
      <w:r>
        <w:rPr>
          <w:sz w:val="24"/>
          <w:szCs w:val="24"/>
        </w:rPr>
        <w:t xml:space="preserve"> </w:t>
      </w:r>
      <w:proofErr w:type="spellStart"/>
      <w:r>
        <w:rPr>
          <w:b/>
          <w:sz w:val="24"/>
          <w:szCs w:val="24"/>
        </w:rPr>
        <w:t>eurot</w:t>
      </w:r>
      <w:proofErr w:type="spellEnd"/>
      <w:r>
        <w:rPr>
          <w:sz w:val="24"/>
          <w:szCs w:val="24"/>
        </w:rPr>
        <w:t xml:space="preserve"> </w:t>
      </w:r>
      <w:r>
        <w:rPr>
          <w:sz w:val="24"/>
          <w:szCs w:val="24"/>
          <w:lang w:val="sv-SE"/>
        </w:rPr>
        <w:t xml:space="preserve">tuleb tasuda enne maa ostu-müügilepingu vormistamist Narva Linnavalitsuse </w:t>
      </w:r>
      <w:proofErr w:type="spellStart"/>
      <w:r>
        <w:rPr>
          <w:sz w:val="24"/>
          <w:szCs w:val="24"/>
        </w:rPr>
        <w:t>Arhitektuuri-ja</w:t>
      </w:r>
      <w:proofErr w:type="spellEnd"/>
      <w:r>
        <w:rPr>
          <w:sz w:val="24"/>
          <w:szCs w:val="24"/>
        </w:rPr>
        <w:t xml:space="preserve"> </w:t>
      </w:r>
      <w:proofErr w:type="spellStart"/>
      <w:r>
        <w:rPr>
          <w:sz w:val="24"/>
          <w:szCs w:val="24"/>
        </w:rPr>
        <w:t>Linnaplaneerimise</w:t>
      </w:r>
      <w:proofErr w:type="spellEnd"/>
      <w:r>
        <w:rPr>
          <w:sz w:val="24"/>
          <w:szCs w:val="24"/>
        </w:rPr>
        <w:t xml:space="preserve"> </w:t>
      </w:r>
      <w:proofErr w:type="spellStart"/>
      <w:r>
        <w:rPr>
          <w:sz w:val="24"/>
          <w:szCs w:val="24"/>
        </w:rPr>
        <w:t>Ameti</w:t>
      </w:r>
      <w:proofErr w:type="spellEnd"/>
      <w:r>
        <w:rPr>
          <w:sz w:val="24"/>
          <w:szCs w:val="24"/>
          <w:lang w:val="sv-SE"/>
        </w:rPr>
        <w:t xml:space="preserve"> arvele EE671010220034033017 SEB pangas;</w:t>
      </w:r>
    </w:p>
    <w:p w:rsidR="00323945" w:rsidRDefault="00323945" w:rsidP="00323945">
      <w:pPr>
        <w:ind w:left="426" w:hanging="426"/>
        <w:jc w:val="both"/>
        <w:rPr>
          <w:sz w:val="24"/>
          <w:szCs w:val="24"/>
        </w:rPr>
      </w:pPr>
      <w:r>
        <w:rPr>
          <w:sz w:val="24"/>
          <w:szCs w:val="24"/>
          <w:lang w:val="sv-SE"/>
        </w:rPr>
        <w:t>3.4</w:t>
      </w:r>
      <w:r>
        <w:rPr>
          <w:sz w:val="24"/>
          <w:szCs w:val="24"/>
          <w:lang w:val="sv-SE"/>
        </w:rPr>
        <w:tab/>
        <w:t>M</w:t>
      </w:r>
      <w:r>
        <w:rPr>
          <w:sz w:val="24"/>
          <w:szCs w:val="24"/>
        </w:rPr>
        <w:t xml:space="preserve">aa </w:t>
      </w:r>
      <w:proofErr w:type="spellStart"/>
      <w:r>
        <w:rPr>
          <w:sz w:val="24"/>
          <w:szCs w:val="24"/>
        </w:rPr>
        <w:t>kasutamisel</w:t>
      </w:r>
      <w:proofErr w:type="spellEnd"/>
      <w:r>
        <w:rPr>
          <w:sz w:val="24"/>
          <w:szCs w:val="24"/>
        </w:rPr>
        <w:t xml:space="preserve"> </w:t>
      </w:r>
      <w:proofErr w:type="spellStart"/>
      <w:r>
        <w:rPr>
          <w:sz w:val="24"/>
          <w:szCs w:val="24"/>
        </w:rPr>
        <w:t>kehtivad</w:t>
      </w:r>
      <w:proofErr w:type="spellEnd"/>
      <w:r>
        <w:rPr>
          <w:sz w:val="24"/>
          <w:szCs w:val="24"/>
        </w:rPr>
        <w:t xml:space="preserve"> </w:t>
      </w:r>
      <w:proofErr w:type="spellStart"/>
      <w:r>
        <w:rPr>
          <w:sz w:val="24"/>
          <w:szCs w:val="24"/>
          <w:lang w:val="fi-FI"/>
        </w:rPr>
        <w:t>tulenevalt</w:t>
      </w:r>
      <w:proofErr w:type="spellEnd"/>
      <w:r>
        <w:rPr>
          <w:sz w:val="24"/>
          <w:szCs w:val="24"/>
          <w:lang w:val="fi-FI"/>
        </w:rPr>
        <w:t xml:space="preserve"> </w:t>
      </w:r>
      <w:proofErr w:type="spellStart"/>
      <w:r>
        <w:rPr>
          <w:sz w:val="24"/>
          <w:szCs w:val="24"/>
          <w:lang w:val="fi-FI"/>
        </w:rPr>
        <w:t>seadustest</w:t>
      </w:r>
      <w:proofErr w:type="spellEnd"/>
      <w:r>
        <w:rPr>
          <w:sz w:val="24"/>
          <w:szCs w:val="24"/>
          <w:lang w:val="fi-FI"/>
        </w:rPr>
        <w:t xml:space="preserve"> ja </w:t>
      </w:r>
      <w:proofErr w:type="spellStart"/>
      <w:r>
        <w:rPr>
          <w:sz w:val="24"/>
          <w:szCs w:val="24"/>
          <w:lang w:val="fi-FI"/>
        </w:rPr>
        <w:t>teistest</w:t>
      </w:r>
      <w:proofErr w:type="spellEnd"/>
      <w:r>
        <w:rPr>
          <w:sz w:val="24"/>
          <w:szCs w:val="24"/>
          <w:lang w:val="fi-FI"/>
        </w:rPr>
        <w:t xml:space="preserve"> </w:t>
      </w:r>
      <w:proofErr w:type="spellStart"/>
      <w:r>
        <w:rPr>
          <w:sz w:val="24"/>
          <w:szCs w:val="24"/>
          <w:lang w:val="fi-FI"/>
        </w:rPr>
        <w:t>õigusaktidest</w:t>
      </w:r>
      <w:proofErr w:type="spellEnd"/>
      <w:r>
        <w:rPr>
          <w:sz w:val="24"/>
          <w:szCs w:val="24"/>
          <w:lang w:val="fi-FI"/>
        </w:rPr>
        <w:t xml:space="preserve"> </w:t>
      </w:r>
      <w:proofErr w:type="spellStart"/>
      <w:r>
        <w:rPr>
          <w:sz w:val="24"/>
          <w:szCs w:val="24"/>
        </w:rPr>
        <w:t>kitsendused</w:t>
      </w:r>
      <w:proofErr w:type="spellEnd"/>
      <w:r>
        <w:rPr>
          <w:sz w:val="24"/>
          <w:szCs w:val="24"/>
        </w:rPr>
        <w:t xml:space="preserve">, </w:t>
      </w:r>
      <w:proofErr w:type="spellStart"/>
      <w:r>
        <w:rPr>
          <w:sz w:val="24"/>
          <w:szCs w:val="24"/>
        </w:rPr>
        <w:t>s.h</w:t>
      </w:r>
      <w:proofErr w:type="spellEnd"/>
      <w:r>
        <w:rPr>
          <w:sz w:val="24"/>
          <w:szCs w:val="24"/>
        </w:rPr>
        <w:t xml:space="preserve">:                                                                                                                                                                                                                                                                                                                                                                                                                                                                                                                                                                                                                                                                                                                                                                                                                                                                                                                                                   </w:t>
      </w:r>
    </w:p>
    <w:p w:rsidR="00323945" w:rsidRDefault="00323945" w:rsidP="00323945">
      <w:pPr>
        <w:ind w:left="425"/>
        <w:jc w:val="both"/>
        <w:rPr>
          <w:sz w:val="24"/>
          <w:szCs w:val="24"/>
        </w:rPr>
      </w:pPr>
      <w:r>
        <w:rPr>
          <w:sz w:val="24"/>
          <w:szCs w:val="24"/>
        </w:rPr>
        <w:t xml:space="preserve">- </w:t>
      </w:r>
      <w:proofErr w:type="spellStart"/>
      <w:proofErr w:type="gramStart"/>
      <w:r>
        <w:rPr>
          <w:sz w:val="24"/>
          <w:szCs w:val="24"/>
        </w:rPr>
        <w:t>kasutada</w:t>
      </w:r>
      <w:proofErr w:type="spellEnd"/>
      <w:proofErr w:type="gramEnd"/>
      <w:r>
        <w:rPr>
          <w:sz w:val="24"/>
          <w:szCs w:val="24"/>
        </w:rPr>
        <w:t xml:space="preserve"> </w:t>
      </w:r>
      <w:proofErr w:type="spellStart"/>
      <w:r>
        <w:rPr>
          <w:sz w:val="24"/>
          <w:szCs w:val="24"/>
        </w:rPr>
        <w:t>maad</w:t>
      </w:r>
      <w:proofErr w:type="spellEnd"/>
      <w:r>
        <w:rPr>
          <w:sz w:val="24"/>
          <w:szCs w:val="24"/>
        </w:rPr>
        <w:t xml:space="preserve"> </w:t>
      </w:r>
      <w:proofErr w:type="spellStart"/>
      <w:r>
        <w:rPr>
          <w:sz w:val="24"/>
          <w:szCs w:val="24"/>
        </w:rPr>
        <w:t>vastavalt</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sihtotstarbele</w:t>
      </w:r>
      <w:proofErr w:type="spellEnd"/>
      <w:r>
        <w:rPr>
          <w:sz w:val="24"/>
          <w:szCs w:val="24"/>
        </w:rPr>
        <w:t>;</w:t>
      </w:r>
    </w:p>
    <w:p w:rsidR="00323945" w:rsidRDefault="00323945" w:rsidP="00323945">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Linnavalitsusega</w:t>
      </w:r>
      <w:proofErr w:type="spellEnd"/>
      <w:r>
        <w:rPr>
          <w:sz w:val="24"/>
          <w:szCs w:val="24"/>
        </w:rPr>
        <w:t>;</w:t>
      </w:r>
    </w:p>
    <w:p w:rsidR="00323945" w:rsidRDefault="00323945" w:rsidP="00323945">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w:t>
      </w:r>
      <w:proofErr w:type="spellStart"/>
      <w:r>
        <w:rPr>
          <w:sz w:val="24"/>
          <w:szCs w:val="24"/>
        </w:rPr>
        <w:t>Narva</w:t>
      </w:r>
      <w:proofErr w:type="spellEnd"/>
      <w:r>
        <w:rPr>
          <w:sz w:val="24"/>
          <w:szCs w:val="24"/>
        </w:rPr>
        <w:t xml:space="preserve">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323945" w:rsidRDefault="00323945" w:rsidP="00323945">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w:t>
      </w:r>
      <w:proofErr w:type="spellStart"/>
      <w:r>
        <w:rPr>
          <w:sz w:val="24"/>
          <w:szCs w:val="24"/>
        </w:rPr>
        <w:t>ja</w:t>
      </w:r>
      <w:proofErr w:type="spellEnd"/>
      <w:r>
        <w:rPr>
          <w:sz w:val="24"/>
          <w:szCs w:val="24"/>
        </w:rPr>
        <w:t xml:space="preserve">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323945" w:rsidRDefault="00323945" w:rsidP="00323945">
      <w:pPr>
        <w:jc w:val="both"/>
        <w:rPr>
          <w:b/>
          <w:sz w:val="24"/>
          <w:szCs w:val="24"/>
        </w:rPr>
      </w:pPr>
    </w:p>
    <w:p w:rsidR="00323945" w:rsidRDefault="00323945" w:rsidP="00323945">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323945" w:rsidRDefault="00323945" w:rsidP="00323945">
      <w:pPr>
        <w:widowControl w:val="0"/>
        <w:ind w:left="426" w:hanging="426"/>
        <w:jc w:val="both"/>
        <w:rPr>
          <w:sz w:val="24"/>
          <w:szCs w:val="24"/>
          <w:lang w:val="sv-SE"/>
        </w:rPr>
      </w:pPr>
      <w:r>
        <w:rPr>
          <w:bCs/>
          <w:sz w:val="24"/>
          <w:szCs w:val="24"/>
        </w:rPr>
        <w:t>4.1</w:t>
      </w:r>
      <w:r>
        <w:rPr>
          <w:bCs/>
          <w:sz w:val="24"/>
          <w:szCs w:val="24"/>
        </w:rPr>
        <w:tab/>
      </w:r>
      <w:r>
        <w:rPr>
          <w:sz w:val="24"/>
          <w:szCs w:val="24"/>
          <w:lang w:val="sv-SE"/>
        </w:rPr>
        <w:t>Korraldus jõustub seadu</w:t>
      </w:r>
      <w:proofErr w:type="spellStart"/>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Pr>
          <w:sz w:val="24"/>
          <w:szCs w:val="24"/>
          <w:lang w:val="sv-SE"/>
        </w:rPr>
        <w:t>;</w:t>
      </w:r>
    </w:p>
    <w:p w:rsidR="00323945" w:rsidRDefault="00323945" w:rsidP="00323945">
      <w:pPr>
        <w:widowControl w:val="0"/>
        <w:ind w:left="426" w:hanging="426"/>
        <w:jc w:val="both"/>
        <w:rPr>
          <w:bCs/>
          <w:sz w:val="24"/>
          <w:szCs w:val="24"/>
          <w:lang w:val="fi-FI"/>
        </w:rPr>
      </w:pPr>
      <w:r>
        <w:rPr>
          <w:sz w:val="24"/>
          <w:szCs w:val="24"/>
          <w:lang w:val="sv-SE"/>
        </w:rPr>
        <w:t>4.2</w:t>
      </w:r>
      <w:r>
        <w:rPr>
          <w:color w:val="0000FF"/>
          <w:sz w:val="24"/>
          <w:szCs w:val="24"/>
          <w:lang w:val="sv-SE"/>
        </w:rPr>
        <w:tab/>
      </w:r>
      <w:proofErr w:type="spellStart"/>
      <w:r>
        <w:rPr>
          <w:bCs/>
          <w:sz w:val="24"/>
          <w:szCs w:val="24"/>
          <w:lang w:val="fi-FI"/>
        </w:rPr>
        <w:t>Käesoleva</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peale</w:t>
      </w:r>
      <w:proofErr w:type="spellEnd"/>
      <w:r>
        <w:rPr>
          <w:bCs/>
          <w:sz w:val="24"/>
          <w:szCs w:val="24"/>
          <w:lang w:val="fi-FI"/>
        </w:rPr>
        <w:t xml:space="preserve"> </w:t>
      </w:r>
      <w:proofErr w:type="spellStart"/>
      <w:r>
        <w:rPr>
          <w:bCs/>
          <w:sz w:val="24"/>
          <w:szCs w:val="24"/>
          <w:lang w:val="fi-FI"/>
        </w:rPr>
        <w:t>võib</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Narva</w:t>
      </w:r>
      <w:proofErr w:type="spellEnd"/>
      <w:r>
        <w:rPr>
          <w:bCs/>
          <w:sz w:val="24"/>
          <w:szCs w:val="24"/>
          <w:lang w:val="fi-FI"/>
        </w:rPr>
        <w:t xml:space="preserve"> </w:t>
      </w:r>
      <w:proofErr w:type="spellStart"/>
      <w:r>
        <w:rPr>
          <w:bCs/>
          <w:sz w:val="24"/>
          <w:szCs w:val="24"/>
          <w:lang w:val="fi-FI"/>
        </w:rPr>
        <w:t>Linnavalitsusele</w:t>
      </w:r>
      <w:proofErr w:type="spellEnd"/>
      <w:r>
        <w:rPr>
          <w:bCs/>
          <w:sz w:val="24"/>
          <w:szCs w:val="24"/>
          <w:lang w:val="fi-FI"/>
        </w:rPr>
        <w:t xml:space="preserve"> </w:t>
      </w:r>
      <w:proofErr w:type="spellStart"/>
      <w:r>
        <w:rPr>
          <w:bCs/>
          <w:sz w:val="24"/>
          <w:szCs w:val="24"/>
          <w:lang w:val="fi-FI"/>
        </w:rPr>
        <w:t>vaide</w:t>
      </w:r>
      <w:proofErr w:type="spellEnd"/>
      <w:r>
        <w:rPr>
          <w:bCs/>
          <w:sz w:val="24"/>
          <w:szCs w:val="24"/>
          <w:lang w:val="fi-FI"/>
        </w:rPr>
        <w:t xml:space="preserve"> </w:t>
      </w:r>
      <w:proofErr w:type="spellStart"/>
      <w:r>
        <w:rPr>
          <w:bCs/>
          <w:sz w:val="24"/>
          <w:szCs w:val="24"/>
          <w:lang w:val="fi-FI"/>
        </w:rPr>
        <w:t>haldusmenetluse</w:t>
      </w:r>
      <w:proofErr w:type="spellEnd"/>
      <w:r>
        <w:rPr>
          <w:bCs/>
          <w:sz w:val="24"/>
          <w:szCs w:val="24"/>
          <w:lang w:val="fi-FI"/>
        </w:rPr>
        <w:t xml:space="preserve"> </w:t>
      </w:r>
      <w:proofErr w:type="spellStart"/>
      <w:r>
        <w:rPr>
          <w:bCs/>
          <w:sz w:val="24"/>
          <w:szCs w:val="24"/>
          <w:lang w:val="fi-FI"/>
        </w:rPr>
        <w:t>seaduses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korraldusest</w:t>
      </w:r>
      <w:proofErr w:type="spellEnd"/>
      <w:r>
        <w:rPr>
          <w:bCs/>
          <w:sz w:val="24"/>
          <w:szCs w:val="24"/>
          <w:lang w:val="fi-FI"/>
        </w:rPr>
        <w:t xml:space="preserve"> </w:t>
      </w:r>
      <w:proofErr w:type="spellStart"/>
      <w:r>
        <w:rPr>
          <w:bCs/>
          <w:sz w:val="24"/>
          <w:szCs w:val="24"/>
          <w:lang w:val="fi-FI"/>
        </w:rPr>
        <w:t>teadasaamise</w:t>
      </w:r>
      <w:proofErr w:type="spellEnd"/>
      <w:r>
        <w:rPr>
          <w:bCs/>
          <w:sz w:val="24"/>
          <w:szCs w:val="24"/>
          <w:lang w:val="fi-FI"/>
        </w:rPr>
        <w:t xml:space="preserve"> </w:t>
      </w:r>
      <w:proofErr w:type="spellStart"/>
      <w:r>
        <w:rPr>
          <w:bCs/>
          <w:sz w:val="24"/>
          <w:szCs w:val="24"/>
          <w:lang w:val="fi-FI"/>
        </w:rPr>
        <w:t>päevast</w:t>
      </w:r>
      <w:proofErr w:type="spellEnd"/>
      <w:r>
        <w:rPr>
          <w:bCs/>
          <w:sz w:val="24"/>
          <w:szCs w:val="24"/>
          <w:lang w:val="fi-FI"/>
        </w:rPr>
        <w:t xml:space="preserve"> </w:t>
      </w:r>
      <w:proofErr w:type="spellStart"/>
      <w:r>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323945" w:rsidRDefault="00323945" w:rsidP="00323945">
      <w:pPr>
        <w:widowControl w:val="0"/>
        <w:jc w:val="both"/>
        <w:rPr>
          <w:bCs/>
          <w:sz w:val="24"/>
          <w:szCs w:val="24"/>
          <w:lang w:val="fi-FI"/>
        </w:rPr>
      </w:pPr>
    </w:p>
    <w:p w:rsidR="00323945" w:rsidRDefault="00323945" w:rsidP="00323945">
      <w:pPr>
        <w:widowControl w:val="0"/>
        <w:ind w:left="426" w:hanging="426"/>
        <w:jc w:val="both"/>
        <w:rPr>
          <w:bCs/>
          <w:sz w:val="24"/>
          <w:szCs w:val="24"/>
          <w:lang w:val="fi-FI"/>
        </w:rPr>
      </w:pPr>
    </w:p>
    <w:p w:rsidR="00323945" w:rsidRDefault="00323945" w:rsidP="00323945">
      <w:pPr>
        <w:widowControl w:val="0"/>
        <w:ind w:left="426" w:hanging="426"/>
        <w:jc w:val="both"/>
        <w:rPr>
          <w:bCs/>
          <w:sz w:val="24"/>
          <w:szCs w:val="24"/>
          <w:lang w:val="fi-FI"/>
        </w:rPr>
      </w:pPr>
    </w:p>
    <w:p w:rsidR="00323945" w:rsidRDefault="00323945" w:rsidP="00323945">
      <w:pPr>
        <w:widowControl w:val="0"/>
        <w:ind w:left="426" w:hanging="426"/>
        <w:jc w:val="both"/>
        <w:rPr>
          <w:bCs/>
          <w:sz w:val="24"/>
          <w:szCs w:val="24"/>
          <w:lang w:val="fi-FI"/>
        </w:rPr>
      </w:pPr>
    </w:p>
    <w:p w:rsidR="00323945" w:rsidRDefault="00323945" w:rsidP="00323945">
      <w:pPr>
        <w:widowControl w:val="0"/>
        <w:ind w:left="426" w:hanging="426"/>
        <w:jc w:val="both"/>
        <w:rPr>
          <w:bCs/>
          <w:sz w:val="24"/>
          <w:szCs w:val="24"/>
          <w:lang w:val="fi-FI"/>
        </w:rPr>
      </w:pPr>
      <w:r>
        <w:rPr>
          <w:bCs/>
          <w:sz w:val="24"/>
          <w:szCs w:val="24"/>
          <w:lang w:val="fi-FI"/>
        </w:rPr>
        <w:t xml:space="preserve">Aleksei </w:t>
      </w:r>
      <w:proofErr w:type="spellStart"/>
      <w:r>
        <w:rPr>
          <w:bCs/>
          <w:sz w:val="24"/>
          <w:szCs w:val="24"/>
          <w:lang w:val="fi-FI"/>
        </w:rPr>
        <w:t>Jevgrafov</w:t>
      </w:r>
      <w:proofErr w:type="spellEnd"/>
      <w:r>
        <w:rPr>
          <w:bCs/>
          <w:sz w:val="24"/>
          <w:szCs w:val="24"/>
          <w:lang w:val="fi-FI"/>
        </w:rPr>
        <w:t xml:space="preserve">                                                           </w:t>
      </w:r>
    </w:p>
    <w:p w:rsidR="00323945" w:rsidRDefault="00323945" w:rsidP="00323945">
      <w:pPr>
        <w:widowControl w:val="0"/>
        <w:ind w:left="426" w:hanging="426"/>
        <w:jc w:val="both"/>
        <w:rPr>
          <w:bCs/>
          <w:sz w:val="24"/>
          <w:szCs w:val="24"/>
          <w:lang w:val="fi-FI"/>
        </w:rPr>
      </w:pPr>
      <w:proofErr w:type="spellStart"/>
      <w:r>
        <w:rPr>
          <w:bCs/>
          <w:sz w:val="24"/>
          <w:szCs w:val="24"/>
          <w:lang w:val="fi-FI"/>
        </w:rPr>
        <w:t>Linnapea</w:t>
      </w:r>
      <w:proofErr w:type="spellEnd"/>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Pr>
          <w:bCs/>
          <w:sz w:val="24"/>
          <w:szCs w:val="24"/>
          <w:lang w:val="fi-FI"/>
        </w:rPr>
        <w:t>Üllar</w:t>
      </w:r>
      <w:proofErr w:type="spellEnd"/>
      <w:r>
        <w:rPr>
          <w:bCs/>
          <w:sz w:val="24"/>
          <w:szCs w:val="24"/>
          <w:lang w:val="fi-FI"/>
        </w:rPr>
        <w:t xml:space="preserve"> </w:t>
      </w:r>
      <w:proofErr w:type="spellStart"/>
      <w:r>
        <w:rPr>
          <w:bCs/>
          <w:sz w:val="24"/>
          <w:szCs w:val="24"/>
          <w:lang w:val="fi-FI"/>
        </w:rPr>
        <w:t>Kaljuste</w:t>
      </w:r>
      <w:proofErr w:type="spellEnd"/>
    </w:p>
    <w:p w:rsidR="00323945" w:rsidRDefault="00323945" w:rsidP="00323945">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Pr>
          <w:bCs/>
          <w:sz w:val="24"/>
          <w:szCs w:val="24"/>
          <w:lang w:val="fi-FI"/>
        </w:rPr>
        <w:t>Linnasekretär</w:t>
      </w:r>
      <w:proofErr w:type="spellEnd"/>
    </w:p>
    <w:p w:rsidR="00323945" w:rsidRDefault="00323945" w:rsidP="00323945">
      <w:pPr>
        <w:rPr>
          <w:bCs/>
          <w:sz w:val="24"/>
          <w:szCs w:val="24"/>
          <w:lang w:val="fi-FI"/>
        </w:rPr>
      </w:pPr>
      <w:r>
        <w:rPr>
          <w:bCs/>
          <w:sz w:val="24"/>
          <w:szCs w:val="24"/>
          <w:lang w:val="fi-FI"/>
        </w:rPr>
        <w:t xml:space="preserve">                                                            </w:t>
      </w: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323945" w:rsidRDefault="00323945" w:rsidP="00323945">
      <w:pPr>
        <w:rPr>
          <w:bCs/>
          <w:sz w:val="24"/>
          <w:szCs w:val="24"/>
          <w:lang w:val="fi-FI"/>
        </w:rPr>
      </w:pPr>
    </w:p>
    <w:p w:rsidR="00E12FE7" w:rsidRDefault="00323945" w:rsidP="00323945">
      <w:r>
        <w:rPr>
          <w:bCs/>
          <w:noProof/>
          <w:sz w:val="24"/>
          <w:szCs w:val="24"/>
          <w:lang w:val="et-EE" w:eastAsia="et-EE"/>
        </w:rPr>
        <w:lastRenderedPageBreak/>
        <w:drawing>
          <wp:inline distT="0" distB="0" distL="0" distR="0">
            <wp:extent cx="5760720" cy="85686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ina_V1-PLAA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568690"/>
                    </a:xfrm>
                    <a:prstGeom prst="rect">
                      <a:avLst/>
                    </a:prstGeom>
                  </pic:spPr>
                </pic:pic>
              </a:graphicData>
            </a:graphic>
          </wp:inline>
        </w:drawing>
      </w:r>
      <w:r>
        <w:rPr>
          <w:bCs/>
          <w:sz w:val="24"/>
          <w:szCs w:val="24"/>
          <w:lang w:val="fi-FI"/>
        </w:rPr>
        <w:t xml:space="preserve">                        </w:t>
      </w:r>
    </w:p>
    <w:sectPr w:rsidR="00E12F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945"/>
    <w:rsid w:val="001B2442"/>
    <w:rsid w:val="00323945"/>
    <w:rsid w:val="00426D13"/>
    <w:rsid w:val="007E1246"/>
    <w:rsid w:val="00C614CD"/>
    <w:rsid w:val="00C6437F"/>
    <w:rsid w:val="00D3336A"/>
    <w:rsid w:val="00D54E0E"/>
    <w:rsid w:val="00DB4676"/>
    <w:rsid w:val="00E12FE7"/>
    <w:rsid w:val="00EC3AB8"/>
    <w:rsid w:val="00FC660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4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3945"/>
    <w:pPr>
      <w:jc w:val="center"/>
    </w:pPr>
    <w:rPr>
      <w:lang w:val="et-EE"/>
    </w:rPr>
  </w:style>
  <w:style w:type="character" w:customStyle="1" w:styleId="TitleChar">
    <w:name w:val="Title Char"/>
    <w:basedOn w:val="DefaultParagraphFont"/>
    <w:link w:val="Title"/>
    <w:rsid w:val="00323945"/>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323945"/>
  </w:style>
  <w:style w:type="table" w:styleId="TableGrid">
    <w:name w:val="Table Grid"/>
    <w:basedOn w:val="TableNormal"/>
    <w:uiPriority w:val="39"/>
    <w:rsid w:val="0032394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3945"/>
    <w:rPr>
      <w:rFonts w:ascii="Tahoma" w:hAnsi="Tahoma" w:cs="Tahoma"/>
      <w:sz w:val="16"/>
      <w:szCs w:val="16"/>
    </w:rPr>
  </w:style>
  <w:style w:type="character" w:customStyle="1" w:styleId="BalloonTextChar">
    <w:name w:val="Balloon Text Char"/>
    <w:basedOn w:val="DefaultParagraphFont"/>
    <w:link w:val="BalloonText"/>
    <w:uiPriority w:val="99"/>
    <w:semiHidden/>
    <w:rsid w:val="00323945"/>
    <w:rPr>
      <w:rFonts w:ascii="Tahoma" w:eastAsia="Times New Roman" w:hAnsi="Tahoma" w:cs="Tahoma"/>
      <w:sz w:val="16"/>
      <w:szCs w:val="16"/>
      <w:lang w:val="en-GB"/>
    </w:rPr>
  </w:style>
  <w:style w:type="paragraph" w:styleId="NormalWeb">
    <w:name w:val="Normal (Web)"/>
    <w:basedOn w:val="Normal"/>
    <w:uiPriority w:val="99"/>
    <w:semiHidden/>
    <w:unhideWhenUsed/>
    <w:rsid w:val="00D3336A"/>
    <w:pPr>
      <w:spacing w:before="100" w:beforeAutospacing="1" w:after="100" w:afterAutospacing="1"/>
    </w:pPr>
    <w:rPr>
      <w:sz w:val="24"/>
      <w:szCs w:val="24"/>
      <w:lang w:val="et-EE" w:eastAsia="et-EE"/>
    </w:rPr>
  </w:style>
  <w:style w:type="character" w:customStyle="1" w:styleId="tlid-translationtranslation0">
    <w:name w:val="tlid-translationtranslation"/>
    <w:basedOn w:val="DefaultParagraphFont"/>
    <w:rsid w:val="00D333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945"/>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23945"/>
    <w:pPr>
      <w:jc w:val="center"/>
    </w:pPr>
    <w:rPr>
      <w:lang w:val="et-EE"/>
    </w:rPr>
  </w:style>
  <w:style w:type="character" w:customStyle="1" w:styleId="TitleChar">
    <w:name w:val="Title Char"/>
    <w:basedOn w:val="DefaultParagraphFont"/>
    <w:link w:val="Title"/>
    <w:rsid w:val="00323945"/>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323945"/>
  </w:style>
  <w:style w:type="table" w:styleId="TableGrid">
    <w:name w:val="Table Grid"/>
    <w:basedOn w:val="TableNormal"/>
    <w:uiPriority w:val="39"/>
    <w:rsid w:val="0032394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23945"/>
    <w:rPr>
      <w:rFonts w:ascii="Tahoma" w:hAnsi="Tahoma" w:cs="Tahoma"/>
      <w:sz w:val="16"/>
      <w:szCs w:val="16"/>
    </w:rPr>
  </w:style>
  <w:style w:type="character" w:customStyle="1" w:styleId="BalloonTextChar">
    <w:name w:val="Balloon Text Char"/>
    <w:basedOn w:val="DefaultParagraphFont"/>
    <w:link w:val="BalloonText"/>
    <w:uiPriority w:val="99"/>
    <w:semiHidden/>
    <w:rsid w:val="00323945"/>
    <w:rPr>
      <w:rFonts w:ascii="Tahoma" w:eastAsia="Times New Roman" w:hAnsi="Tahoma" w:cs="Tahoma"/>
      <w:sz w:val="16"/>
      <w:szCs w:val="16"/>
      <w:lang w:val="en-GB"/>
    </w:rPr>
  </w:style>
  <w:style w:type="paragraph" w:styleId="NormalWeb">
    <w:name w:val="Normal (Web)"/>
    <w:basedOn w:val="Normal"/>
    <w:uiPriority w:val="99"/>
    <w:semiHidden/>
    <w:unhideWhenUsed/>
    <w:rsid w:val="00D3336A"/>
    <w:pPr>
      <w:spacing w:before="100" w:beforeAutospacing="1" w:after="100" w:afterAutospacing="1"/>
    </w:pPr>
    <w:rPr>
      <w:sz w:val="24"/>
      <w:szCs w:val="24"/>
      <w:lang w:val="et-EE" w:eastAsia="et-EE"/>
    </w:rPr>
  </w:style>
  <w:style w:type="character" w:customStyle="1" w:styleId="tlid-translationtranslation0">
    <w:name w:val="tlid-translationtranslation"/>
    <w:basedOn w:val="DefaultParagraphFont"/>
    <w:rsid w:val="00D33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501731">
      <w:bodyDiv w:val="1"/>
      <w:marLeft w:val="0"/>
      <w:marRight w:val="0"/>
      <w:marTop w:val="0"/>
      <w:marBottom w:val="0"/>
      <w:divBdr>
        <w:top w:val="none" w:sz="0" w:space="0" w:color="auto"/>
        <w:left w:val="none" w:sz="0" w:space="0" w:color="auto"/>
        <w:bottom w:val="none" w:sz="0" w:space="0" w:color="auto"/>
        <w:right w:val="none" w:sz="0" w:space="0" w:color="auto"/>
      </w:divBdr>
    </w:div>
    <w:div w:id="111628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371</TotalTime>
  <Pages>3</Pages>
  <Words>864</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10</cp:revision>
  <dcterms:created xsi:type="dcterms:W3CDTF">2020-06-18T10:45:00Z</dcterms:created>
  <dcterms:modified xsi:type="dcterms:W3CDTF">2020-06-19T11:43:00Z</dcterms:modified>
</cp:coreProperties>
</file>