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6E7" w:rsidRPr="000E042C" w:rsidRDefault="006D56E7" w:rsidP="006D56E7">
      <w:pPr>
        <w:rPr>
          <w:b/>
          <w:sz w:val="28"/>
          <w:szCs w:val="28"/>
        </w:rPr>
      </w:pPr>
      <w:r w:rsidRPr="000E042C">
        <w:rPr>
          <w:b/>
          <w:sz w:val="28"/>
          <w:szCs w:val="28"/>
        </w:rPr>
        <w:t>Seletuskiri</w:t>
      </w:r>
    </w:p>
    <w:p w:rsidR="006D56E7" w:rsidRPr="00AB622F" w:rsidRDefault="005A728A" w:rsidP="006D56E7">
      <w:pPr>
        <w:rPr>
          <w:sz w:val="24"/>
          <w:szCs w:val="24"/>
        </w:rPr>
      </w:pPr>
      <w:r w:rsidRPr="005A728A">
        <w:rPr>
          <w:b/>
          <w:bCs/>
          <w:sz w:val="24"/>
          <w:szCs w:val="24"/>
        </w:rPr>
        <w:t>Avalduse vormi kinnitami</w:t>
      </w:r>
      <w:r>
        <w:rPr>
          <w:b/>
          <w:bCs/>
          <w:sz w:val="24"/>
          <w:szCs w:val="24"/>
        </w:rPr>
        <w:t xml:space="preserve">se </w:t>
      </w:r>
      <w:r w:rsidR="006D56E7" w:rsidRPr="00AB622F">
        <w:rPr>
          <w:b/>
          <w:bCs/>
          <w:sz w:val="24"/>
          <w:szCs w:val="24"/>
        </w:rPr>
        <w:t>eelnõu</w:t>
      </w:r>
      <w:r>
        <w:rPr>
          <w:b/>
          <w:bCs/>
          <w:sz w:val="24"/>
          <w:szCs w:val="24"/>
        </w:rPr>
        <w:t xml:space="preserve"> juurde</w:t>
      </w:r>
    </w:p>
    <w:p w:rsidR="005A728A" w:rsidRDefault="005A728A" w:rsidP="006D56E7">
      <w:pPr>
        <w:rPr>
          <w:sz w:val="24"/>
          <w:szCs w:val="24"/>
        </w:rPr>
      </w:pPr>
      <w:r>
        <w:rPr>
          <w:sz w:val="24"/>
          <w:szCs w:val="24"/>
        </w:rPr>
        <w:t>Avalduse vormis parandatakse ebatäpsused, kasutatavad sõnastused ja terminid viiakse vastavusse kehtivate õigusaktidega (</w:t>
      </w:r>
      <w:r w:rsidRPr="00AB622F">
        <w:rPr>
          <w:sz w:val="24"/>
          <w:szCs w:val="24"/>
        </w:rPr>
        <w:t>V</w:t>
      </w:r>
      <w:r>
        <w:rPr>
          <w:sz w:val="24"/>
          <w:szCs w:val="24"/>
        </w:rPr>
        <w:t xml:space="preserve">älireklaami paigaldamise eeskiri, </w:t>
      </w:r>
      <w:r w:rsidRPr="005A728A">
        <w:rPr>
          <w:sz w:val="24"/>
          <w:szCs w:val="24"/>
        </w:rPr>
        <w:t>Välireklaami paigaldamiseks linnavara kasutusse andmise kord</w:t>
      </w:r>
      <w:r w:rsidR="00751911">
        <w:rPr>
          <w:sz w:val="24"/>
          <w:szCs w:val="24"/>
        </w:rPr>
        <w:t>)</w:t>
      </w:r>
      <w:r w:rsidR="000B1B76">
        <w:rPr>
          <w:sz w:val="24"/>
          <w:szCs w:val="24"/>
        </w:rPr>
        <w:t>.</w:t>
      </w:r>
    </w:p>
    <w:p w:rsidR="00CB7882" w:rsidRDefault="00CB7882" w:rsidP="006D56E7">
      <w:pPr>
        <w:rPr>
          <w:sz w:val="24"/>
          <w:szCs w:val="24"/>
        </w:rPr>
      </w:pPr>
      <w:bookmarkStart w:id="0" w:name="_GoBack"/>
      <w:bookmarkEnd w:id="0"/>
    </w:p>
    <w:p w:rsidR="00500907" w:rsidRDefault="005A728A" w:rsidP="005A728A">
      <w:r w:rsidRPr="005A728A">
        <w:rPr>
          <w:rFonts w:cs="Tahoma"/>
          <w:bCs/>
          <w:sz w:val="24"/>
          <w:szCs w:val="24"/>
        </w:rPr>
        <w:t xml:space="preserve">Anton </w:t>
      </w:r>
      <w:proofErr w:type="spellStart"/>
      <w:r w:rsidRPr="005A728A">
        <w:rPr>
          <w:rFonts w:cs="Tahoma"/>
          <w:bCs/>
          <w:sz w:val="24"/>
          <w:szCs w:val="24"/>
        </w:rPr>
        <w:t>Võlitok</w:t>
      </w:r>
      <w:proofErr w:type="spellEnd"/>
      <w:r>
        <w:rPr>
          <w:rFonts w:cs="Tahoma"/>
          <w:bCs/>
          <w:sz w:val="24"/>
          <w:szCs w:val="24"/>
        </w:rPr>
        <w:br/>
        <w:t>juhiabi-analüütik</w:t>
      </w:r>
      <w:r>
        <w:rPr>
          <w:rFonts w:cs="Tahoma"/>
          <w:bCs/>
          <w:sz w:val="24"/>
          <w:szCs w:val="24"/>
        </w:rPr>
        <w:br/>
      </w:r>
      <w:r w:rsidRPr="005A728A">
        <w:rPr>
          <w:rFonts w:cs="Tahoma"/>
          <w:bCs/>
          <w:sz w:val="24"/>
          <w:szCs w:val="24"/>
        </w:rPr>
        <w:t xml:space="preserve">Narva Linna Arenduse ja Ökonoomika </w:t>
      </w:r>
      <w:proofErr w:type="spellStart"/>
      <w:r w:rsidRPr="005A728A">
        <w:rPr>
          <w:rFonts w:cs="Tahoma"/>
          <w:bCs/>
          <w:sz w:val="24"/>
          <w:szCs w:val="24"/>
        </w:rPr>
        <w:t>Amet</w:t>
      </w:r>
      <w:proofErr w:type="spellEnd"/>
    </w:p>
    <w:sectPr w:rsidR="00500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6E7"/>
    <w:rsid w:val="000B1B76"/>
    <w:rsid w:val="00113B02"/>
    <w:rsid w:val="00463788"/>
    <w:rsid w:val="00500907"/>
    <w:rsid w:val="005A728A"/>
    <w:rsid w:val="00614E63"/>
    <w:rsid w:val="006D56E7"/>
    <w:rsid w:val="00751911"/>
    <w:rsid w:val="00AB622F"/>
    <w:rsid w:val="00CB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6E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6E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Vylitok</cp:lastModifiedBy>
  <cp:revision>11</cp:revision>
  <dcterms:created xsi:type="dcterms:W3CDTF">2019-03-26T13:36:00Z</dcterms:created>
  <dcterms:modified xsi:type="dcterms:W3CDTF">2020-09-07T14:26:00Z</dcterms:modified>
</cp:coreProperties>
</file>