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7481" w:rsidRPr="00213EA2" w:rsidRDefault="008A7481" w:rsidP="00213EA2">
      <w:pPr>
        <w:jc w:val="right"/>
        <w:rPr>
          <w:rFonts w:ascii="Times New Roman" w:hAnsi="Times New Roman" w:cs="Times New Roman"/>
          <w:sz w:val="24"/>
          <w:szCs w:val="24"/>
        </w:rPr>
      </w:pPr>
      <w:r w:rsidRPr="00213EA2">
        <w:rPr>
          <w:rFonts w:ascii="Times New Roman" w:hAnsi="Times New Roman" w:cs="Times New Roman"/>
          <w:sz w:val="24"/>
          <w:szCs w:val="24"/>
        </w:rPr>
        <w:t xml:space="preserve">                                                                                                                                                                 Eelnõu</w:t>
      </w:r>
    </w:p>
    <w:p w:rsidR="008A7481" w:rsidRPr="00213EA2" w:rsidRDefault="008A7481" w:rsidP="008A7481">
      <w:pPr>
        <w:rPr>
          <w:rFonts w:ascii="Times New Roman" w:hAnsi="Times New Roman" w:cs="Times New Roman"/>
          <w:b/>
          <w:sz w:val="24"/>
          <w:szCs w:val="24"/>
        </w:rPr>
      </w:pPr>
      <w:r w:rsidRPr="00213EA2">
        <w:rPr>
          <w:rFonts w:ascii="Times New Roman" w:hAnsi="Times New Roman" w:cs="Times New Roman"/>
          <w:b/>
          <w:sz w:val="24"/>
          <w:szCs w:val="24"/>
        </w:rPr>
        <w:t>NARVA LINNAVALITSUS</w:t>
      </w:r>
    </w:p>
    <w:p w:rsidR="008A7481" w:rsidRPr="00213EA2" w:rsidRDefault="008A7481" w:rsidP="008A7481">
      <w:pPr>
        <w:rPr>
          <w:rFonts w:ascii="Times New Roman" w:hAnsi="Times New Roman" w:cs="Times New Roman"/>
          <w:b/>
          <w:sz w:val="24"/>
          <w:szCs w:val="24"/>
        </w:rPr>
      </w:pPr>
      <w:r w:rsidRPr="00213EA2">
        <w:rPr>
          <w:rFonts w:ascii="Times New Roman" w:hAnsi="Times New Roman" w:cs="Times New Roman"/>
          <w:b/>
          <w:sz w:val="24"/>
          <w:szCs w:val="24"/>
        </w:rPr>
        <w:t>KORRALDUS</w:t>
      </w:r>
    </w:p>
    <w:p w:rsidR="008A7481" w:rsidRPr="00213EA2" w:rsidRDefault="008A7481" w:rsidP="008A7481">
      <w:pPr>
        <w:rPr>
          <w:rFonts w:ascii="Times New Roman" w:hAnsi="Times New Roman" w:cs="Times New Roman"/>
          <w:sz w:val="24"/>
          <w:szCs w:val="24"/>
        </w:rPr>
      </w:pPr>
    </w:p>
    <w:p w:rsidR="008A7481" w:rsidRPr="00213EA2" w:rsidRDefault="008A7481" w:rsidP="008A7481">
      <w:pPr>
        <w:rPr>
          <w:rFonts w:ascii="Times New Roman" w:hAnsi="Times New Roman" w:cs="Times New Roman"/>
          <w:sz w:val="24"/>
          <w:szCs w:val="24"/>
        </w:rPr>
      </w:pPr>
      <w:r w:rsidRPr="00213EA2">
        <w:rPr>
          <w:rFonts w:ascii="Times New Roman" w:hAnsi="Times New Roman" w:cs="Times New Roman"/>
          <w:sz w:val="24"/>
          <w:szCs w:val="24"/>
        </w:rPr>
        <w:t>Narva</w:t>
      </w:r>
      <w:r w:rsidRPr="00213EA2">
        <w:rPr>
          <w:rFonts w:ascii="Times New Roman" w:hAnsi="Times New Roman" w:cs="Times New Roman"/>
          <w:sz w:val="24"/>
          <w:szCs w:val="24"/>
        </w:rPr>
        <w:tab/>
        <w:t xml:space="preserve">                                                                                                     ……………..2020 nr </w:t>
      </w:r>
    </w:p>
    <w:p w:rsidR="008A7481" w:rsidRPr="00213EA2" w:rsidRDefault="00213EA2" w:rsidP="008A7481">
      <w:pPr>
        <w:rPr>
          <w:rFonts w:ascii="Times New Roman" w:hAnsi="Times New Roman" w:cs="Times New Roman"/>
          <w:b/>
          <w:sz w:val="28"/>
          <w:szCs w:val="28"/>
        </w:rPr>
      </w:pPr>
      <w:r>
        <w:rPr>
          <w:rFonts w:ascii="Times New Roman" w:hAnsi="Times New Roman" w:cs="Times New Roman"/>
          <w:b/>
          <w:sz w:val="28"/>
          <w:szCs w:val="28"/>
        </w:rPr>
        <w:t>Kasutusloa andmine (Vesiroosi tn 29</w:t>
      </w:r>
      <w:r w:rsidR="008A7481" w:rsidRPr="00213EA2">
        <w:rPr>
          <w:rFonts w:ascii="Times New Roman" w:hAnsi="Times New Roman" w:cs="Times New Roman"/>
          <w:b/>
          <w:sz w:val="28"/>
          <w:szCs w:val="28"/>
        </w:rPr>
        <w:t>)</w:t>
      </w:r>
    </w:p>
    <w:p w:rsidR="008A7481" w:rsidRPr="00213EA2" w:rsidRDefault="008A7481" w:rsidP="008A7481">
      <w:pPr>
        <w:rPr>
          <w:rFonts w:ascii="Times New Roman" w:hAnsi="Times New Roman" w:cs="Times New Roman"/>
          <w:b/>
          <w:sz w:val="24"/>
          <w:szCs w:val="24"/>
        </w:rPr>
      </w:pPr>
      <w:r w:rsidRPr="00213EA2">
        <w:rPr>
          <w:rFonts w:ascii="Times New Roman" w:hAnsi="Times New Roman" w:cs="Times New Roman"/>
          <w:b/>
          <w:sz w:val="24"/>
          <w:szCs w:val="24"/>
        </w:rPr>
        <w:t>1. ASJAOLUD JA MENETLUSE KÄIK</w:t>
      </w:r>
    </w:p>
    <w:p w:rsidR="00213EA2" w:rsidRDefault="00213EA2" w:rsidP="008A7481">
      <w:pPr>
        <w:rPr>
          <w:rFonts w:ascii="Times New Roman" w:hAnsi="Times New Roman" w:cs="Times New Roman"/>
          <w:sz w:val="24"/>
          <w:szCs w:val="24"/>
        </w:rPr>
      </w:pPr>
      <w:r>
        <w:rPr>
          <w:rFonts w:ascii="Times New Roman" w:hAnsi="Times New Roman" w:cs="Times New Roman"/>
          <w:sz w:val="24"/>
          <w:szCs w:val="24"/>
        </w:rPr>
        <w:t>20.11.2019</w:t>
      </w:r>
      <w:r w:rsidR="008A7481" w:rsidRPr="00213EA2">
        <w:rPr>
          <w:rFonts w:ascii="Times New Roman" w:hAnsi="Times New Roman" w:cs="Times New Roman"/>
          <w:sz w:val="24"/>
          <w:szCs w:val="24"/>
        </w:rPr>
        <w:t xml:space="preserve"> laekus ehitisregistri keskkonda läbivaatamiseks </w:t>
      </w:r>
      <w:r>
        <w:rPr>
          <w:rFonts w:ascii="Times New Roman" w:hAnsi="Times New Roman" w:cs="Times New Roman"/>
          <w:sz w:val="24"/>
          <w:szCs w:val="24"/>
        </w:rPr>
        <w:t>ehitisregistri koodiga 120602907, Vesiroosi tn 29 püstitatud abihoonele</w:t>
      </w:r>
      <w:r w:rsidR="008A7481" w:rsidRPr="00213EA2">
        <w:rPr>
          <w:rFonts w:ascii="Times New Roman" w:hAnsi="Times New Roman" w:cs="Times New Roman"/>
          <w:sz w:val="24"/>
          <w:szCs w:val="24"/>
        </w:rPr>
        <w:t xml:space="preserve"> kasutusloa taotlus nr. </w:t>
      </w:r>
      <w:r w:rsidRPr="00213EA2">
        <w:rPr>
          <w:rFonts w:ascii="Times New Roman" w:hAnsi="Times New Roman" w:cs="Times New Roman"/>
          <w:sz w:val="24"/>
          <w:szCs w:val="24"/>
        </w:rPr>
        <w:t>1911371/25103-1</w:t>
      </w:r>
      <w:r>
        <w:rPr>
          <w:rFonts w:ascii="Times New Roman" w:hAnsi="Times New Roman" w:cs="Times New Roman"/>
          <w:sz w:val="24"/>
          <w:szCs w:val="24"/>
        </w:rPr>
        <w:t xml:space="preserve">. </w:t>
      </w:r>
      <w:r w:rsidR="008A7481" w:rsidRPr="00213EA2">
        <w:rPr>
          <w:rFonts w:ascii="Times New Roman" w:hAnsi="Times New Roman" w:cs="Times New Roman"/>
          <w:sz w:val="24"/>
          <w:szCs w:val="24"/>
        </w:rPr>
        <w:t>Taotlusele on lisatud ehitusprojekt „</w:t>
      </w:r>
      <w:r w:rsidRPr="00213EA2">
        <w:rPr>
          <w:rFonts w:ascii="Times New Roman" w:hAnsi="Times New Roman" w:cs="Times New Roman"/>
          <w:sz w:val="24"/>
          <w:szCs w:val="24"/>
        </w:rPr>
        <w:t>Abihoone ehitusp</w:t>
      </w:r>
      <w:r>
        <w:rPr>
          <w:rFonts w:ascii="Times New Roman" w:hAnsi="Times New Roman" w:cs="Times New Roman"/>
          <w:sz w:val="24"/>
          <w:szCs w:val="24"/>
        </w:rPr>
        <w:t>rojekt 085_PP_Vesiroosi-14.“</w:t>
      </w:r>
      <w:r w:rsidR="008A7481" w:rsidRPr="00213EA2">
        <w:rPr>
          <w:rFonts w:ascii="Times New Roman" w:hAnsi="Times New Roman" w:cs="Times New Roman"/>
          <w:sz w:val="24"/>
          <w:szCs w:val="24"/>
        </w:rPr>
        <w:t xml:space="preserve">, </w:t>
      </w:r>
      <w:proofErr w:type="spellStart"/>
      <w:r w:rsidR="008A7481" w:rsidRPr="00213EA2">
        <w:rPr>
          <w:rFonts w:ascii="Times New Roman" w:hAnsi="Times New Roman" w:cs="Times New Roman"/>
          <w:sz w:val="24"/>
          <w:szCs w:val="24"/>
        </w:rPr>
        <w:t>projekteerija</w:t>
      </w:r>
      <w:proofErr w:type="spellEnd"/>
      <w:r w:rsidR="008A7481" w:rsidRPr="00213EA2">
        <w:rPr>
          <w:rFonts w:ascii="Times New Roman" w:hAnsi="Times New Roman" w:cs="Times New Roman"/>
          <w:sz w:val="24"/>
          <w:szCs w:val="24"/>
        </w:rPr>
        <w:t xml:space="preserve"> </w:t>
      </w:r>
      <w:r>
        <w:rPr>
          <w:rFonts w:ascii="Times New Roman" w:hAnsi="Times New Roman" w:cs="Times New Roman"/>
          <w:sz w:val="24"/>
          <w:szCs w:val="24"/>
        </w:rPr>
        <w:t xml:space="preserve">FIE Olga </w:t>
      </w:r>
      <w:proofErr w:type="spellStart"/>
      <w:r>
        <w:rPr>
          <w:rFonts w:ascii="Times New Roman" w:hAnsi="Times New Roman" w:cs="Times New Roman"/>
          <w:sz w:val="24"/>
          <w:szCs w:val="24"/>
        </w:rPr>
        <w:t>Medvedjeva</w:t>
      </w:r>
      <w:proofErr w:type="spellEnd"/>
      <w:r w:rsidR="00BE46C4">
        <w:rPr>
          <w:rFonts w:ascii="Times New Roman" w:hAnsi="Times New Roman" w:cs="Times New Roman"/>
          <w:sz w:val="24"/>
          <w:szCs w:val="24"/>
        </w:rPr>
        <w:t xml:space="preserve"> ning ehitusdokumentatsioon</w:t>
      </w:r>
    </w:p>
    <w:p w:rsidR="008A7481" w:rsidRDefault="00BE46C4" w:rsidP="008A7481">
      <w:pPr>
        <w:rPr>
          <w:rFonts w:ascii="Times New Roman" w:hAnsi="Times New Roman" w:cs="Times New Roman"/>
          <w:sz w:val="24"/>
          <w:szCs w:val="24"/>
        </w:rPr>
      </w:pPr>
      <w:r>
        <w:rPr>
          <w:rFonts w:ascii="Times New Roman" w:hAnsi="Times New Roman" w:cs="Times New Roman"/>
          <w:sz w:val="24"/>
          <w:szCs w:val="24"/>
        </w:rPr>
        <w:t>20.11.2019</w:t>
      </w:r>
      <w:r w:rsidR="008A7481" w:rsidRPr="00213EA2">
        <w:rPr>
          <w:rFonts w:ascii="Times New Roman" w:hAnsi="Times New Roman" w:cs="Times New Roman"/>
          <w:sz w:val="24"/>
          <w:szCs w:val="24"/>
        </w:rPr>
        <w:t xml:space="preserve">  on ehitisregistri  keskkonnas, koduleht www.ehr.ee, genereeritud kasutusloa eelnõu nr  </w:t>
      </w:r>
      <w:r w:rsidRPr="00BE46C4">
        <w:rPr>
          <w:rFonts w:ascii="Times New Roman" w:hAnsi="Times New Roman" w:cs="Times New Roman"/>
          <w:sz w:val="24"/>
          <w:szCs w:val="24"/>
        </w:rPr>
        <w:t>1912371/19731</w:t>
      </w:r>
      <w:r>
        <w:rPr>
          <w:rFonts w:ascii="Times New Roman" w:hAnsi="Times New Roman" w:cs="Times New Roman"/>
          <w:sz w:val="24"/>
          <w:szCs w:val="24"/>
        </w:rPr>
        <w:t>,  menetlus nr 194420</w:t>
      </w:r>
      <w:r w:rsidR="008A7481" w:rsidRPr="00213EA2">
        <w:rPr>
          <w:rFonts w:ascii="Times New Roman" w:hAnsi="Times New Roman" w:cs="Times New Roman"/>
          <w:sz w:val="24"/>
          <w:szCs w:val="24"/>
        </w:rPr>
        <w:t xml:space="preserve"> ning eelnõu on suunatud kooskõlastamiseks Päästeame</w:t>
      </w:r>
      <w:r>
        <w:rPr>
          <w:rFonts w:ascii="Times New Roman" w:hAnsi="Times New Roman" w:cs="Times New Roman"/>
          <w:sz w:val="24"/>
          <w:szCs w:val="24"/>
        </w:rPr>
        <w:t>tile</w:t>
      </w:r>
      <w:r w:rsidR="008A7481" w:rsidRPr="00213EA2">
        <w:rPr>
          <w:rFonts w:ascii="Times New Roman" w:hAnsi="Times New Roman" w:cs="Times New Roman"/>
          <w:sz w:val="24"/>
          <w:szCs w:val="24"/>
        </w:rPr>
        <w:t>, arhitektuuri j</w:t>
      </w:r>
      <w:r>
        <w:rPr>
          <w:rFonts w:ascii="Times New Roman" w:hAnsi="Times New Roman" w:cs="Times New Roman"/>
          <w:sz w:val="24"/>
          <w:szCs w:val="24"/>
        </w:rPr>
        <w:t>a planeerimise</w:t>
      </w:r>
      <w:r w:rsidR="008A7481" w:rsidRPr="00213EA2">
        <w:rPr>
          <w:rFonts w:ascii="Times New Roman" w:hAnsi="Times New Roman" w:cs="Times New Roman"/>
          <w:sz w:val="24"/>
          <w:szCs w:val="24"/>
        </w:rPr>
        <w:t xml:space="preserve"> osakonnale.</w:t>
      </w:r>
    </w:p>
    <w:p w:rsidR="008A7481" w:rsidRPr="00213EA2" w:rsidRDefault="008A7481" w:rsidP="008A7481">
      <w:pPr>
        <w:rPr>
          <w:rFonts w:ascii="Times New Roman" w:hAnsi="Times New Roman" w:cs="Times New Roman"/>
          <w:sz w:val="24"/>
          <w:szCs w:val="24"/>
        </w:rPr>
      </w:pPr>
      <w:r w:rsidRPr="00213EA2">
        <w:rPr>
          <w:rFonts w:ascii="Times New Roman" w:hAnsi="Times New Roman" w:cs="Times New Roman"/>
          <w:sz w:val="24"/>
          <w:szCs w:val="24"/>
        </w:rPr>
        <w:t>Kasutusloa menetlus toimus ehitisregistri elektroonilises keskkonnas. Koos taotlusega esitatud dokumentatsioonis  on avastatud puudused ning kasutusloa taotlus on ehitisregistri elektroonilise keskkonna kaudu puuduste kõrvaldamiseks tagastatud.</w:t>
      </w:r>
    </w:p>
    <w:p w:rsidR="008A7481" w:rsidRPr="00213EA2" w:rsidRDefault="00BE46C4" w:rsidP="008A7481">
      <w:pPr>
        <w:rPr>
          <w:rFonts w:ascii="Times New Roman" w:hAnsi="Times New Roman" w:cs="Times New Roman"/>
          <w:sz w:val="24"/>
          <w:szCs w:val="24"/>
        </w:rPr>
      </w:pPr>
      <w:r>
        <w:rPr>
          <w:rFonts w:ascii="Times New Roman" w:hAnsi="Times New Roman" w:cs="Times New Roman"/>
          <w:sz w:val="24"/>
          <w:szCs w:val="24"/>
        </w:rPr>
        <w:t>06.07.</w:t>
      </w:r>
      <w:r w:rsidR="008A7481" w:rsidRPr="00213EA2">
        <w:rPr>
          <w:rFonts w:ascii="Times New Roman" w:hAnsi="Times New Roman" w:cs="Times New Roman"/>
          <w:sz w:val="24"/>
          <w:szCs w:val="24"/>
        </w:rPr>
        <w:t>2020 laekus ehitisregistri elektroonilisse keskkonda kõrvaldatud puu</w:t>
      </w:r>
      <w:r>
        <w:rPr>
          <w:rFonts w:ascii="Times New Roman" w:hAnsi="Times New Roman" w:cs="Times New Roman"/>
          <w:sz w:val="24"/>
          <w:szCs w:val="24"/>
        </w:rPr>
        <w:t>dustega kasutusloa taotlus nr.</w:t>
      </w:r>
      <w:r w:rsidRPr="00BE46C4">
        <w:t xml:space="preserve"> </w:t>
      </w:r>
      <w:r w:rsidRPr="00BE46C4">
        <w:rPr>
          <w:rFonts w:ascii="Times New Roman" w:hAnsi="Times New Roman" w:cs="Times New Roman"/>
          <w:sz w:val="24"/>
          <w:szCs w:val="24"/>
        </w:rPr>
        <w:t>1911371/25103</w:t>
      </w:r>
      <w:r>
        <w:rPr>
          <w:rFonts w:ascii="Times New Roman" w:hAnsi="Times New Roman" w:cs="Times New Roman"/>
          <w:sz w:val="24"/>
          <w:szCs w:val="24"/>
        </w:rPr>
        <w:t xml:space="preserve">-3 </w:t>
      </w:r>
      <w:r w:rsidR="008A7481" w:rsidRPr="00213EA2">
        <w:rPr>
          <w:rFonts w:ascii="Times New Roman" w:hAnsi="Times New Roman" w:cs="Times New Roman"/>
          <w:sz w:val="24"/>
          <w:szCs w:val="24"/>
        </w:rPr>
        <w:t>ning on genereer</w:t>
      </w:r>
      <w:r>
        <w:rPr>
          <w:rFonts w:ascii="Times New Roman" w:hAnsi="Times New Roman" w:cs="Times New Roman"/>
          <w:sz w:val="24"/>
          <w:szCs w:val="24"/>
        </w:rPr>
        <w:t>itud uus kasutusloa eelnõu nr</w:t>
      </w:r>
      <w:r w:rsidRPr="00BE46C4">
        <w:rPr>
          <w:rFonts w:ascii="Times New Roman" w:hAnsi="Times New Roman" w:cs="Times New Roman"/>
          <w:sz w:val="24"/>
          <w:szCs w:val="24"/>
        </w:rPr>
        <w:t>1912371/19731</w:t>
      </w:r>
      <w:r>
        <w:rPr>
          <w:rFonts w:ascii="Times New Roman" w:hAnsi="Times New Roman" w:cs="Times New Roman"/>
          <w:sz w:val="24"/>
          <w:szCs w:val="24"/>
        </w:rPr>
        <w:t>-3</w:t>
      </w:r>
      <w:r w:rsidR="008A7481" w:rsidRPr="00213EA2">
        <w:rPr>
          <w:rFonts w:ascii="Times New Roman" w:hAnsi="Times New Roman" w:cs="Times New Roman"/>
          <w:sz w:val="24"/>
          <w:szCs w:val="24"/>
        </w:rPr>
        <w:t>.</w:t>
      </w:r>
    </w:p>
    <w:p w:rsidR="008A7481" w:rsidRPr="00213EA2" w:rsidRDefault="00BE46C4" w:rsidP="008A7481">
      <w:pPr>
        <w:rPr>
          <w:rFonts w:ascii="Times New Roman" w:hAnsi="Times New Roman" w:cs="Times New Roman"/>
          <w:sz w:val="24"/>
          <w:szCs w:val="24"/>
        </w:rPr>
      </w:pPr>
      <w:r>
        <w:rPr>
          <w:rFonts w:ascii="Times New Roman" w:hAnsi="Times New Roman" w:cs="Times New Roman"/>
          <w:sz w:val="24"/>
          <w:szCs w:val="24"/>
        </w:rPr>
        <w:t>01.09.</w:t>
      </w:r>
      <w:r w:rsidR="008A7481" w:rsidRPr="00213EA2">
        <w:rPr>
          <w:rFonts w:ascii="Times New Roman" w:hAnsi="Times New Roman" w:cs="Times New Roman"/>
          <w:sz w:val="24"/>
          <w:szCs w:val="24"/>
        </w:rPr>
        <w:t>2020 kooskõlastasid ehitisregistri elektroonilises keskkonnas kasutusloa taotluse kõik kaasatud isikud.</w:t>
      </w:r>
    </w:p>
    <w:p w:rsidR="008A7481" w:rsidRPr="00213EA2" w:rsidRDefault="008A7481" w:rsidP="008A7481">
      <w:pPr>
        <w:rPr>
          <w:rFonts w:ascii="Times New Roman" w:hAnsi="Times New Roman" w:cs="Times New Roman"/>
          <w:sz w:val="24"/>
          <w:szCs w:val="24"/>
        </w:rPr>
      </w:pPr>
      <w:r w:rsidRPr="00213EA2">
        <w:rPr>
          <w:rFonts w:ascii="Times New Roman" w:hAnsi="Times New Roman" w:cs="Times New Roman"/>
          <w:sz w:val="24"/>
          <w:szCs w:val="24"/>
        </w:rPr>
        <w:t>Päästeameti Ida päästekeskus kooskõlastas tingimisi märkusega:</w:t>
      </w:r>
      <w:r w:rsidR="00BE46C4">
        <w:rPr>
          <w:rFonts w:ascii="Times New Roman" w:hAnsi="Times New Roman" w:cs="Times New Roman"/>
          <w:sz w:val="24"/>
          <w:szCs w:val="24"/>
        </w:rPr>
        <w:t xml:space="preserve"> „</w:t>
      </w:r>
      <w:r w:rsidR="00BE46C4" w:rsidRPr="00BE46C4">
        <w:rPr>
          <w:rFonts w:ascii="Times New Roman" w:hAnsi="Times New Roman" w:cs="Times New Roman"/>
          <w:sz w:val="24"/>
          <w:szCs w:val="24"/>
        </w:rPr>
        <w:t>Hoone vastab I kasutusviisiga ehitisele esitatavatele olulistele tuleohutusnõuetele, kuid puudub väline tulekustutusvesi.</w:t>
      </w:r>
      <w:r w:rsidR="00BE46C4">
        <w:rPr>
          <w:rFonts w:ascii="Times New Roman" w:hAnsi="Times New Roman" w:cs="Times New Roman"/>
          <w:sz w:val="24"/>
          <w:szCs w:val="24"/>
        </w:rPr>
        <w:t>“</w:t>
      </w:r>
    </w:p>
    <w:p w:rsidR="008A7481" w:rsidRPr="00213EA2" w:rsidRDefault="008A7481" w:rsidP="008A7481">
      <w:pPr>
        <w:rPr>
          <w:rFonts w:ascii="Times New Roman" w:hAnsi="Times New Roman" w:cs="Times New Roman"/>
          <w:sz w:val="24"/>
          <w:szCs w:val="24"/>
        </w:rPr>
      </w:pPr>
      <w:r w:rsidRPr="00213EA2">
        <w:rPr>
          <w:rFonts w:ascii="Times New Roman" w:hAnsi="Times New Roman" w:cs="Times New Roman"/>
          <w:sz w:val="24"/>
          <w:szCs w:val="24"/>
        </w:rPr>
        <w:t>Ehitusseadustiku § 11 lg 2 punkti 2 kohaselt hõlmavad ehitisele esitatavad nõuded asjakohasel juhul tuleohutust. 30.03.2017 siseministri määruse nr 17  „Ehitisele esitatavad tuleohutusnõuded ja nõuded tuletõrje veevarustusele“ § 54 lg 1 kohaselt peab igal ehitisel olema tulekahju kustutamiseks vajalik tuletõrje veevarustus, mis rajatakse tuleohutuse seaduse ja käesoleva määruse kohaselt. Tuletõrje veevajadus määratakse kindlaks olenevalt hoonestusest või ehitise kasutamisest. Ning sama paragrahvi lg 2 kohaselt tuletõrje veevarustus projekteeritakse ja ehitatakse nii, et tulekahju korral on tagatud kustutusvee kättesaadavus, on arvestatud vahemaaga ehitise ja hüdrandi ning ehitise ja muu veevõtukoha vahel, on arvesse võetud vajaminevat vooluhulka ja kustutusaega. Nimetatud parameetrid on sätestatud tehnilises normis, sealhulgas asjakohases standardis.</w:t>
      </w:r>
    </w:p>
    <w:p w:rsidR="008A7481" w:rsidRPr="00213EA2" w:rsidRDefault="00BE46C4" w:rsidP="008A7481">
      <w:pPr>
        <w:rPr>
          <w:rFonts w:ascii="Times New Roman" w:hAnsi="Times New Roman" w:cs="Times New Roman"/>
          <w:sz w:val="24"/>
          <w:szCs w:val="24"/>
        </w:rPr>
      </w:pPr>
      <w:r>
        <w:rPr>
          <w:rFonts w:ascii="Times New Roman" w:hAnsi="Times New Roman" w:cs="Times New Roman"/>
          <w:sz w:val="24"/>
          <w:szCs w:val="24"/>
        </w:rPr>
        <w:t xml:space="preserve">AÜ Metsaonnid </w:t>
      </w:r>
      <w:r w:rsidR="008A7481" w:rsidRPr="00213EA2">
        <w:rPr>
          <w:rFonts w:ascii="Times New Roman" w:hAnsi="Times New Roman" w:cs="Times New Roman"/>
          <w:sz w:val="24"/>
          <w:szCs w:val="24"/>
        </w:rPr>
        <w:t>on asutatud eelmise sajandi 80-ndate aastate alguses. Aastate</w:t>
      </w:r>
      <w:r>
        <w:rPr>
          <w:rFonts w:ascii="Times New Roman" w:hAnsi="Times New Roman" w:cs="Times New Roman"/>
          <w:sz w:val="24"/>
          <w:szCs w:val="24"/>
        </w:rPr>
        <w:t xml:space="preserve"> jooksul  on AÜ Metsaonnid</w:t>
      </w:r>
      <w:r w:rsidR="008A7481" w:rsidRPr="00213EA2">
        <w:rPr>
          <w:rFonts w:ascii="Times New Roman" w:hAnsi="Times New Roman" w:cs="Times New Roman"/>
          <w:sz w:val="24"/>
          <w:szCs w:val="24"/>
        </w:rPr>
        <w:t xml:space="preserve">  territooriumil ehitatud ja kasutatud nii aiamaju, kui ka teisi majandusehitisi. Tuletõrje veevõtukoha aastaringse kasutamise probleemi lahendamine vastava</w:t>
      </w:r>
      <w:r>
        <w:rPr>
          <w:rFonts w:ascii="Times New Roman" w:hAnsi="Times New Roman" w:cs="Times New Roman"/>
          <w:sz w:val="24"/>
          <w:szCs w:val="24"/>
        </w:rPr>
        <w:t>lt nõudmistele ei ole Vesiroosi tn 29</w:t>
      </w:r>
      <w:r w:rsidR="008A7481" w:rsidRPr="00213EA2">
        <w:rPr>
          <w:rFonts w:ascii="Times New Roman" w:hAnsi="Times New Roman" w:cs="Times New Roman"/>
          <w:sz w:val="24"/>
          <w:szCs w:val="24"/>
        </w:rPr>
        <w:t xml:space="preserve"> kinnistu omaniku kohustus, kuid nõuetekohase välise </w:t>
      </w:r>
      <w:proofErr w:type="spellStart"/>
      <w:r w:rsidR="008A7481" w:rsidRPr="00213EA2">
        <w:rPr>
          <w:rFonts w:ascii="Times New Roman" w:hAnsi="Times New Roman" w:cs="Times New Roman"/>
          <w:sz w:val="24"/>
          <w:szCs w:val="24"/>
        </w:rPr>
        <w:lastRenderedPageBreak/>
        <w:t>tulekustutusveevõtukoha</w:t>
      </w:r>
      <w:proofErr w:type="spellEnd"/>
      <w:r w:rsidR="008A7481" w:rsidRPr="00213EA2">
        <w:rPr>
          <w:rFonts w:ascii="Times New Roman" w:hAnsi="Times New Roman" w:cs="Times New Roman"/>
          <w:sz w:val="24"/>
          <w:szCs w:val="24"/>
        </w:rPr>
        <w:t xml:space="preserve"> puudumine</w:t>
      </w:r>
      <w:r>
        <w:rPr>
          <w:rFonts w:ascii="Times New Roman" w:hAnsi="Times New Roman" w:cs="Times New Roman"/>
          <w:sz w:val="24"/>
          <w:szCs w:val="24"/>
        </w:rPr>
        <w:t xml:space="preserve"> tekitab kaudset ohtu Vesiroosi tn 29</w:t>
      </w:r>
      <w:r w:rsidR="008A7481" w:rsidRPr="00213EA2">
        <w:rPr>
          <w:rFonts w:ascii="Times New Roman" w:hAnsi="Times New Roman" w:cs="Times New Roman"/>
          <w:sz w:val="24"/>
          <w:szCs w:val="24"/>
        </w:rPr>
        <w:t xml:space="preserve"> aiamajale </w:t>
      </w:r>
      <w:r>
        <w:rPr>
          <w:rFonts w:ascii="Times New Roman" w:hAnsi="Times New Roman" w:cs="Times New Roman"/>
          <w:sz w:val="24"/>
          <w:szCs w:val="24"/>
        </w:rPr>
        <w:t>ning muudele AÜ Metsaonnid</w:t>
      </w:r>
      <w:r w:rsidR="008A7481" w:rsidRPr="00213EA2">
        <w:rPr>
          <w:rFonts w:ascii="Times New Roman" w:hAnsi="Times New Roman" w:cs="Times New Roman"/>
          <w:sz w:val="24"/>
          <w:szCs w:val="24"/>
        </w:rPr>
        <w:t xml:space="preserve"> koosseisu kuuluvatele hoonetele ja rajatistele.</w:t>
      </w:r>
    </w:p>
    <w:p w:rsidR="0042381F" w:rsidRDefault="008A7481" w:rsidP="008A7481">
      <w:pPr>
        <w:rPr>
          <w:rFonts w:ascii="Times New Roman" w:hAnsi="Times New Roman" w:cs="Times New Roman"/>
          <w:sz w:val="24"/>
          <w:szCs w:val="24"/>
        </w:rPr>
      </w:pPr>
      <w:r w:rsidRPr="008C35D4">
        <w:rPr>
          <w:rFonts w:ascii="Times New Roman" w:hAnsi="Times New Roman" w:cs="Times New Roman"/>
          <w:sz w:val="24"/>
          <w:szCs w:val="24"/>
        </w:rPr>
        <w:t>Vastavalt</w:t>
      </w:r>
      <w:r w:rsidR="0042381F">
        <w:rPr>
          <w:rFonts w:ascii="Times New Roman" w:hAnsi="Times New Roman" w:cs="Times New Roman"/>
          <w:sz w:val="24"/>
          <w:szCs w:val="24"/>
        </w:rPr>
        <w:t xml:space="preserve"> Narva Linnavalitsuse 22.01.1998 korraldusele nr 75-k „AÜ Metsaonnid</w:t>
      </w:r>
      <w:r w:rsidRPr="008C35D4">
        <w:rPr>
          <w:rFonts w:ascii="Times New Roman" w:hAnsi="Times New Roman" w:cs="Times New Roman"/>
          <w:sz w:val="24"/>
          <w:szCs w:val="24"/>
        </w:rPr>
        <w:t xml:space="preserve"> piiride ja pindala kinnitamine“ s</w:t>
      </w:r>
      <w:r w:rsidR="0042381F">
        <w:rPr>
          <w:rFonts w:ascii="Times New Roman" w:hAnsi="Times New Roman" w:cs="Times New Roman"/>
          <w:sz w:val="24"/>
          <w:szCs w:val="24"/>
        </w:rPr>
        <w:t>h ka Vesiroosi</w:t>
      </w:r>
      <w:r w:rsidRPr="008C35D4">
        <w:rPr>
          <w:rFonts w:ascii="Times New Roman" w:hAnsi="Times New Roman" w:cs="Times New Roman"/>
          <w:sz w:val="24"/>
          <w:szCs w:val="24"/>
        </w:rPr>
        <w:t xml:space="preserve"> tänava kinnis</w:t>
      </w:r>
      <w:r w:rsidR="0042381F">
        <w:rPr>
          <w:rFonts w:ascii="Times New Roman" w:hAnsi="Times New Roman" w:cs="Times New Roman"/>
          <w:sz w:val="24"/>
          <w:szCs w:val="24"/>
        </w:rPr>
        <w:t>tud kuuluvad AÜ Metsaonnid</w:t>
      </w:r>
      <w:r w:rsidRPr="008C35D4">
        <w:rPr>
          <w:rFonts w:ascii="Times New Roman" w:hAnsi="Times New Roman" w:cs="Times New Roman"/>
          <w:sz w:val="24"/>
          <w:szCs w:val="24"/>
        </w:rPr>
        <w:t xml:space="preserve"> üldpindala koosseisu. Kehtivatele nõuetele vastav aastaringne veevõtu võimalus tule kust</w:t>
      </w:r>
      <w:r w:rsidR="0042381F">
        <w:rPr>
          <w:rFonts w:ascii="Times New Roman" w:hAnsi="Times New Roman" w:cs="Times New Roman"/>
          <w:sz w:val="24"/>
          <w:szCs w:val="24"/>
        </w:rPr>
        <w:t xml:space="preserve">utamiseks </w:t>
      </w:r>
      <w:proofErr w:type="spellStart"/>
      <w:r w:rsidR="0042381F">
        <w:rPr>
          <w:rFonts w:ascii="Times New Roman" w:hAnsi="Times New Roman" w:cs="Times New Roman"/>
          <w:sz w:val="24"/>
          <w:szCs w:val="24"/>
        </w:rPr>
        <w:t>AÜ-s</w:t>
      </w:r>
      <w:proofErr w:type="spellEnd"/>
      <w:r w:rsidR="0042381F">
        <w:rPr>
          <w:rFonts w:ascii="Times New Roman" w:hAnsi="Times New Roman" w:cs="Times New Roman"/>
          <w:sz w:val="24"/>
          <w:szCs w:val="24"/>
        </w:rPr>
        <w:t xml:space="preserve">  Metsaonnid puudub. 10.05</w:t>
      </w:r>
      <w:r w:rsidRPr="008C35D4">
        <w:rPr>
          <w:rFonts w:ascii="Times New Roman" w:hAnsi="Times New Roman" w:cs="Times New Roman"/>
          <w:sz w:val="24"/>
          <w:szCs w:val="24"/>
        </w:rPr>
        <w:t>.</w:t>
      </w:r>
      <w:r w:rsidR="0042381F">
        <w:rPr>
          <w:rFonts w:ascii="Times New Roman" w:hAnsi="Times New Roman" w:cs="Times New Roman"/>
          <w:sz w:val="24"/>
          <w:szCs w:val="24"/>
        </w:rPr>
        <w:t xml:space="preserve">2010 teatas AÜ Metsaonnid </w:t>
      </w:r>
      <w:r w:rsidRPr="008C35D4">
        <w:rPr>
          <w:rFonts w:ascii="Times New Roman" w:hAnsi="Times New Roman" w:cs="Times New Roman"/>
          <w:sz w:val="24"/>
          <w:szCs w:val="24"/>
        </w:rPr>
        <w:t>aiandusühistu esimees järelevalve osakonna</w:t>
      </w:r>
      <w:r w:rsidR="0042381F">
        <w:rPr>
          <w:rFonts w:ascii="Times New Roman" w:hAnsi="Times New Roman" w:cs="Times New Roman"/>
          <w:sz w:val="24"/>
          <w:szCs w:val="24"/>
        </w:rPr>
        <w:t>le kirjalikult (kiri nr 1-12/857</w:t>
      </w:r>
      <w:r w:rsidRPr="008C35D4">
        <w:rPr>
          <w:rFonts w:ascii="Times New Roman" w:hAnsi="Times New Roman" w:cs="Times New Roman"/>
          <w:sz w:val="24"/>
          <w:szCs w:val="24"/>
        </w:rPr>
        <w:t xml:space="preserve">), et aiandusühistu </w:t>
      </w:r>
      <w:r w:rsidR="0042381F">
        <w:rPr>
          <w:rFonts w:ascii="Times New Roman" w:hAnsi="Times New Roman" w:cs="Times New Roman"/>
          <w:sz w:val="24"/>
          <w:szCs w:val="24"/>
        </w:rPr>
        <w:t xml:space="preserve">territooriumil välise </w:t>
      </w:r>
      <w:proofErr w:type="spellStart"/>
      <w:r w:rsidR="0042381F">
        <w:rPr>
          <w:rFonts w:ascii="Times New Roman" w:hAnsi="Times New Roman" w:cs="Times New Roman"/>
          <w:sz w:val="24"/>
          <w:szCs w:val="24"/>
        </w:rPr>
        <w:t>tulekustutusveevõtukoht</w:t>
      </w:r>
      <w:proofErr w:type="spellEnd"/>
      <w:r w:rsidR="0042381F">
        <w:rPr>
          <w:rFonts w:ascii="Times New Roman" w:hAnsi="Times New Roman" w:cs="Times New Roman"/>
          <w:sz w:val="24"/>
          <w:szCs w:val="24"/>
        </w:rPr>
        <w:t xml:space="preserve"> puudub</w:t>
      </w:r>
    </w:p>
    <w:p w:rsidR="008A7481" w:rsidRPr="008C35D4" w:rsidRDefault="008A7481" w:rsidP="008A7481">
      <w:pPr>
        <w:rPr>
          <w:rFonts w:ascii="Times New Roman" w:hAnsi="Times New Roman" w:cs="Times New Roman"/>
          <w:sz w:val="24"/>
          <w:szCs w:val="24"/>
        </w:rPr>
      </w:pPr>
      <w:r w:rsidRPr="008C35D4">
        <w:rPr>
          <w:rFonts w:ascii="Times New Roman" w:hAnsi="Times New Roman" w:cs="Times New Roman"/>
          <w:sz w:val="24"/>
          <w:szCs w:val="24"/>
        </w:rPr>
        <w:t xml:space="preserve">10.09.2018 saatis järelevalve osakond </w:t>
      </w:r>
      <w:r w:rsidR="0042381F">
        <w:rPr>
          <w:rFonts w:ascii="Times New Roman" w:hAnsi="Times New Roman" w:cs="Times New Roman"/>
          <w:sz w:val="24"/>
          <w:szCs w:val="24"/>
        </w:rPr>
        <w:t>aiandusühistule Metsaonnid märgukirja nr 1-13.2/3713</w:t>
      </w:r>
      <w:r w:rsidRPr="008C35D4">
        <w:rPr>
          <w:rFonts w:ascii="Times New Roman" w:hAnsi="Times New Roman" w:cs="Times New Roman"/>
          <w:sz w:val="24"/>
          <w:szCs w:val="24"/>
        </w:rPr>
        <w:t xml:space="preserve">, milles juhtis tähelepanu tuleohutusseaduses sätestatud nõuetele, sh ka välisele </w:t>
      </w:r>
      <w:proofErr w:type="spellStart"/>
      <w:r w:rsidRPr="008C35D4">
        <w:rPr>
          <w:rFonts w:ascii="Times New Roman" w:hAnsi="Times New Roman" w:cs="Times New Roman"/>
          <w:sz w:val="24"/>
          <w:szCs w:val="24"/>
        </w:rPr>
        <w:t>tulekustutusveevõtukohale</w:t>
      </w:r>
      <w:proofErr w:type="spellEnd"/>
      <w:r w:rsidRPr="008C35D4">
        <w:rPr>
          <w:rFonts w:ascii="Times New Roman" w:hAnsi="Times New Roman" w:cs="Times New Roman"/>
          <w:sz w:val="24"/>
          <w:szCs w:val="24"/>
        </w:rPr>
        <w:t xml:space="preserve"> ning teatas, et Narva Linnavalitsus võttis vastu aiandusühistutele rahalise toetuse väljamaksmise korra. Korra kohaselt välise </w:t>
      </w:r>
      <w:proofErr w:type="spellStart"/>
      <w:r w:rsidRPr="008C35D4">
        <w:rPr>
          <w:rFonts w:ascii="Times New Roman" w:hAnsi="Times New Roman" w:cs="Times New Roman"/>
          <w:sz w:val="24"/>
          <w:szCs w:val="24"/>
        </w:rPr>
        <w:t>tulekustutusveevõtukoha</w:t>
      </w:r>
      <w:proofErr w:type="spellEnd"/>
      <w:r w:rsidRPr="008C35D4">
        <w:rPr>
          <w:rFonts w:ascii="Times New Roman" w:hAnsi="Times New Roman" w:cs="Times New Roman"/>
          <w:sz w:val="24"/>
          <w:szCs w:val="24"/>
        </w:rPr>
        <w:t xml:space="preserve"> ehitamine kuulub rahalise toetuse nimekirja.</w:t>
      </w:r>
    </w:p>
    <w:p w:rsidR="008A7481" w:rsidRPr="00213EA2" w:rsidRDefault="008A7481" w:rsidP="008A7481">
      <w:pPr>
        <w:rPr>
          <w:rFonts w:ascii="Times New Roman" w:hAnsi="Times New Roman" w:cs="Times New Roman"/>
          <w:sz w:val="24"/>
          <w:szCs w:val="24"/>
        </w:rPr>
      </w:pPr>
      <w:r w:rsidRPr="00213EA2">
        <w:rPr>
          <w:rFonts w:ascii="Times New Roman" w:hAnsi="Times New Roman" w:cs="Times New Roman"/>
          <w:sz w:val="24"/>
          <w:szCs w:val="24"/>
        </w:rPr>
        <w:t>Tänase päeva seisuga puuduvad Narva Lin</w:t>
      </w:r>
      <w:r w:rsidR="0042381F">
        <w:rPr>
          <w:rFonts w:ascii="Times New Roman" w:hAnsi="Times New Roman" w:cs="Times New Roman"/>
          <w:sz w:val="24"/>
          <w:szCs w:val="24"/>
        </w:rPr>
        <w:t>navalitsuses AÜ Metsaonnid</w:t>
      </w:r>
      <w:r w:rsidRPr="00213EA2">
        <w:rPr>
          <w:rFonts w:ascii="Times New Roman" w:hAnsi="Times New Roman" w:cs="Times New Roman"/>
          <w:sz w:val="24"/>
          <w:szCs w:val="24"/>
        </w:rPr>
        <w:t xml:space="preserve"> territooriumil välise </w:t>
      </w:r>
      <w:proofErr w:type="spellStart"/>
      <w:r w:rsidRPr="00213EA2">
        <w:rPr>
          <w:rFonts w:ascii="Times New Roman" w:hAnsi="Times New Roman" w:cs="Times New Roman"/>
          <w:sz w:val="24"/>
          <w:szCs w:val="24"/>
        </w:rPr>
        <w:t>tulekustutusveevõtukoha</w:t>
      </w:r>
      <w:proofErr w:type="spellEnd"/>
      <w:r w:rsidRPr="00213EA2">
        <w:rPr>
          <w:rFonts w:ascii="Times New Roman" w:hAnsi="Times New Roman" w:cs="Times New Roman"/>
          <w:sz w:val="24"/>
          <w:szCs w:val="24"/>
        </w:rPr>
        <w:t xml:space="preserve"> väljaehitamise kohta andmed.</w:t>
      </w:r>
    </w:p>
    <w:p w:rsidR="008A7481" w:rsidRPr="00213EA2" w:rsidRDefault="008A7481" w:rsidP="008A7481">
      <w:pPr>
        <w:rPr>
          <w:rFonts w:ascii="Times New Roman" w:hAnsi="Times New Roman" w:cs="Times New Roman"/>
          <w:sz w:val="24"/>
          <w:szCs w:val="24"/>
        </w:rPr>
      </w:pPr>
      <w:r w:rsidRPr="00213EA2">
        <w:rPr>
          <w:rFonts w:ascii="Times New Roman" w:hAnsi="Times New Roman" w:cs="Times New Roman"/>
          <w:sz w:val="24"/>
          <w:szCs w:val="24"/>
        </w:rPr>
        <w:t xml:space="preserve">Seega, ehitusseadustiku § </w:t>
      </w:r>
      <w:r w:rsidR="0042381F">
        <w:rPr>
          <w:rFonts w:ascii="Times New Roman" w:hAnsi="Times New Roman" w:cs="Times New Roman"/>
          <w:sz w:val="24"/>
          <w:szCs w:val="24"/>
        </w:rPr>
        <w:t>55 kohaselt  puuduvad Vesiroosi tn 29 kinnistule püstitatud abihoonele</w:t>
      </w:r>
      <w:r w:rsidRPr="00213EA2">
        <w:rPr>
          <w:rFonts w:ascii="Times New Roman" w:hAnsi="Times New Roman" w:cs="Times New Roman"/>
          <w:sz w:val="24"/>
          <w:szCs w:val="24"/>
        </w:rPr>
        <w:t xml:space="preserve"> kasutusloa andmisest keeldumise põhjused tingimusel, et väline </w:t>
      </w:r>
      <w:proofErr w:type="spellStart"/>
      <w:r w:rsidRPr="00213EA2">
        <w:rPr>
          <w:rFonts w:ascii="Times New Roman" w:hAnsi="Times New Roman" w:cs="Times New Roman"/>
          <w:sz w:val="24"/>
          <w:szCs w:val="24"/>
        </w:rPr>
        <w:t>tulekus</w:t>
      </w:r>
      <w:r w:rsidR="0042381F">
        <w:rPr>
          <w:rFonts w:ascii="Times New Roman" w:hAnsi="Times New Roman" w:cs="Times New Roman"/>
          <w:sz w:val="24"/>
          <w:szCs w:val="24"/>
        </w:rPr>
        <w:t>tutusveevõtukoht</w:t>
      </w:r>
      <w:proofErr w:type="spellEnd"/>
      <w:r w:rsidR="0042381F">
        <w:rPr>
          <w:rFonts w:ascii="Times New Roman" w:hAnsi="Times New Roman" w:cs="Times New Roman"/>
          <w:sz w:val="24"/>
          <w:szCs w:val="24"/>
        </w:rPr>
        <w:t xml:space="preserve"> asub Vesiroosi tn 29</w:t>
      </w:r>
      <w:r w:rsidRPr="00213EA2">
        <w:rPr>
          <w:rFonts w:ascii="Times New Roman" w:hAnsi="Times New Roman" w:cs="Times New Roman"/>
          <w:sz w:val="24"/>
          <w:szCs w:val="24"/>
        </w:rPr>
        <w:t xml:space="preserve"> aiamajast tagatud kustutusvee kättesaadavuse kaugusel.</w:t>
      </w:r>
    </w:p>
    <w:p w:rsidR="008A7481" w:rsidRPr="00213EA2" w:rsidRDefault="008A7481" w:rsidP="008A7481">
      <w:pPr>
        <w:rPr>
          <w:rFonts w:ascii="Times New Roman" w:hAnsi="Times New Roman" w:cs="Times New Roman"/>
          <w:sz w:val="24"/>
          <w:szCs w:val="24"/>
        </w:rPr>
      </w:pPr>
    </w:p>
    <w:p w:rsidR="008A7481" w:rsidRPr="00213EA2" w:rsidRDefault="008A7481" w:rsidP="008A7481">
      <w:pPr>
        <w:rPr>
          <w:rFonts w:ascii="Times New Roman" w:hAnsi="Times New Roman" w:cs="Times New Roman"/>
          <w:b/>
          <w:sz w:val="24"/>
          <w:szCs w:val="24"/>
        </w:rPr>
      </w:pPr>
      <w:r w:rsidRPr="00213EA2">
        <w:rPr>
          <w:rFonts w:ascii="Times New Roman" w:hAnsi="Times New Roman" w:cs="Times New Roman"/>
          <w:b/>
          <w:sz w:val="24"/>
          <w:szCs w:val="24"/>
        </w:rPr>
        <w:t>2.   ÕIGUSLIKUD ALUSED</w:t>
      </w:r>
    </w:p>
    <w:p w:rsidR="008A7481" w:rsidRPr="00213EA2" w:rsidRDefault="008A7481" w:rsidP="008A7481">
      <w:pPr>
        <w:rPr>
          <w:rFonts w:ascii="Times New Roman" w:hAnsi="Times New Roman" w:cs="Times New Roman"/>
          <w:sz w:val="24"/>
          <w:szCs w:val="24"/>
        </w:rPr>
      </w:pPr>
      <w:r w:rsidRPr="00213EA2">
        <w:rPr>
          <w:rFonts w:ascii="Times New Roman" w:hAnsi="Times New Roman" w:cs="Times New Roman"/>
          <w:sz w:val="24"/>
          <w:szCs w:val="24"/>
        </w:rPr>
        <w:t>2.1.</w:t>
      </w:r>
      <w:r w:rsidRPr="00213EA2">
        <w:rPr>
          <w:rFonts w:ascii="Times New Roman" w:hAnsi="Times New Roman" w:cs="Times New Roman"/>
          <w:sz w:val="24"/>
          <w:szCs w:val="24"/>
        </w:rPr>
        <w:tab/>
        <w:t>Ehitusseadustiku § 51 lõike 1 kohaselt annab kasutusloa kohaliku omavalitsuse üksus, kui seadusega ei ole sätestatud teisiti.</w:t>
      </w:r>
    </w:p>
    <w:p w:rsidR="008A7481" w:rsidRPr="00213EA2" w:rsidRDefault="008A7481" w:rsidP="008A7481">
      <w:pPr>
        <w:rPr>
          <w:rFonts w:ascii="Times New Roman" w:hAnsi="Times New Roman" w:cs="Times New Roman"/>
          <w:sz w:val="24"/>
          <w:szCs w:val="24"/>
        </w:rPr>
      </w:pPr>
      <w:r w:rsidRPr="00213EA2">
        <w:rPr>
          <w:rFonts w:ascii="Times New Roman" w:hAnsi="Times New Roman" w:cs="Times New Roman"/>
          <w:sz w:val="24"/>
          <w:szCs w:val="24"/>
        </w:rPr>
        <w:t>2.2.</w:t>
      </w:r>
      <w:r w:rsidRPr="00213EA2">
        <w:rPr>
          <w:rFonts w:ascii="Times New Roman" w:hAnsi="Times New Roman" w:cs="Times New Roman"/>
          <w:sz w:val="24"/>
          <w:szCs w:val="24"/>
        </w:rPr>
        <w:tab/>
        <w:t xml:space="preserve">Narva Linnavalitsuse Arhitektuuri- ja Linnaplaneerimise Ameti põhimääruse § 9 punkti 2 kohaselt on järelevalve osakonna põhiülesandeks ehitus- ja kasutuslubade taotluste menetlemine ning linnavalitsuse vastavasisuliste korralduste ettevalmistamine, mille alusel toimub ehitusloa või kasutusloa andmine, muutmine, kehtetuks tunnistamine või </w:t>
      </w:r>
      <w:r w:rsidR="0042381F">
        <w:rPr>
          <w:rFonts w:ascii="Times New Roman" w:hAnsi="Times New Roman" w:cs="Times New Roman"/>
          <w:sz w:val="24"/>
          <w:szCs w:val="24"/>
        </w:rPr>
        <w:t>andmisest keeldumine.</w:t>
      </w:r>
    </w:p>
    <w:p w:rsidR="008A7481" w:rsidRPr="00213EA2" w:rsidRDefault="008A7481" w:rsidP="008A7481">
      <w:pPr>
        <w:rPr>
          <w:rFonts w:ascii="Times New Roman" w:hAnsi="Times New Roman" w:cs="Times New Roman"/>
          <w:b/>
          <w:sz w:val="24"/>
          <w:szCs w:val="24"/>
        </w:rPr>
      </w:pPr>
      <w:r w:rsidRPr="00213EA2">
        <w:rPr>
          <w:rFonts w:ascii="Times New Roman" w:hAnsi="Times New Roman" w:cs="Times New Roman"/>
          <w:b/>
          <w:sz w:val="24"/>
          <w:szCs w:val="24"/>
        </w:rPr>
        <w:t>3. OTSUS</w:t>
      </w:r>
    </w:p>
    <w:p w:rsidR="008A7481" w:rsidRPr="00213EA2" w:rsidRDefault="0042381F" w:rsidP="008A7481">
      <w:pPr>
        <w:rPr>
          <w:rFonts w:ascii="Times New Roman" w:hAnsi="Times New Roman" w:cs="Times New Roman"/>
          <w:sz w:val="24"/>
          <w:szCs w:val="24"/>
        </w:rPr>
      </w:pPr>
      <w:r>
        <w:rPr>
          <w:rFonts w:ascii="Times New Roman" w:hAnsi="Times New Roman" w:cs="Times New Roman"/>
          <w:sz w:val="24"/>
          <w:szCs w:val="24"/>
        </w:rPr>
        <w:t>Väljastada Vesiroosi tn 29 püstitatud abihoonele</w:t>
      </w:r>
      <w:r w:rsidR="008A7481" w:rsidRPr="00213EA2">
        <w:rPr>
          <w:rFonts w:ascii="Times New Roman" w:hAnsi="Times New Roman" w:cs="Times New Roman"/>
          <w:sz w:val="24"/>
          <w:szCs w:val="24"/>
        </w:rPr>
        <w:t xml:space="preserve"> kasutusluba. Kasutusluba kehtib Päästeameti Ida Päästekeskuse „tingimisi“ kooskõlastamise „</w:t>
      </w:r>
      <w:r w:rsidRPr="0042381F">
        <w:rPr>
          <w:rFonts w:ascii="Times New Roman" w:hAnsi="Times New Roman" w:cs="Times New Roman"/>
          <w:sz w:val="24"/>
          <w:szCs w:val="24"/>
        </w:rPr>
        <w:t>Hoone vastab I kasutusviisiga ehitisele esitatavatele olulistele tuleohutusnõuetele, kuid puudub väline tulekustutusvesi</w:t>
      </w:r>
      <w:r>
        <w:rPr>
          <w:rFonts w:ascii="Times New Roman" w:hAnsi="Times New Roman" w:cs="Times New Roman"/>
          <w:sz w:val="24"/>
          <w:szCs w:val="24"/>
        </w:rPr>
        <w:t xml:space="preserve">“ </w:t>
      </w:r>
      <w:r w:rsidR="008A7481" w:rsidRPr="00213EA2">
        <w:rPr>
          <w:rFonts w:ascii="Times New Roman" w:hAnsi="Times New Roman" w:cs="Times New Roman"/>
          <w:sz w:val="24"/>
          <w:szCs w:val="24"/>
        </w:rPr>
        <w:t>märkuses kirjeldatud asjaolude arvestamisel.</w:t>
      </w:r>
    </w:p>
    <w:p w:rsidR="008A7481" w:rsidRPr="00213EA2" w:rsidRDefault="008A7481" w:rsidP="008A7481">
      <w:pPr>
        <w:rPr>
          <w:rFonts w:ascii="Times New Roman" w:hAnsi="Times New Roman" w:cs="Times New Roman"/>
          <w:sz w:val="24"/>
          <w:szCs w:val="24"/>
        </w:rPr>
      </w:pPr>
    </w:p>
    <w:p w:rsidR="008A7481" w:rsidRPr="0042381F" w:rsidRDefault="008A7481" w:rsidP="008A7481">
      <w:pPr>
        <w:rPr>
          <w:rFonts w:ascii="Times New Roman" w:hAnsi="Times New Roman" w:cs="Times New Roman"/>
          <w:b/>
          <w:sz w:val="24"/>
          <w:szCs w:val="24"/>
        </w:rPr>
      </w:pPr>
      <w:r w:rsidRPr="0042381F">
        <w:rPr>
          <w:rFonts w:ascii="Times New Roman" w:hAnsi="Times New Roman" w:cs="Times New Roman"/>
          <w:b/>
          <w:sz w:val="24"/>
          <w:szCs w:val="24"/>
        </w:rPr>
        <w:t>4. RAKENDUSSÄTTED</w:t>
      </w:r>
    </w:p>
    <w:p w:rsidR="008A7481" w:rsidRPr="00213EA2" w:rsidRDefault="008A7481" w:rsidP="008A7481">
      <w:pPr>
        <w:rPr>
          <w:rFonts w:ascii="Times New Roman" w:hAnsi="Times New Roman" w:cs="Times New Roman"/>
          <w:sz w:val="24"/>
          <w:szCs w:val="24"/>
        </w:rPr>
      </w:pPr>
      <w:r w:rsidRPr="00213EA2">
        <w:rPr>
          <w:rFonts w:ascii="Times New Roman" w:hAnsi="Times New Roman" w:cs="Times New Roman"/>
          <w:sz w:val="24"/>
          <w:szCs w:val="24"/>
        </w:rPr>
        <w:t>4.1.</w:t>
      </w:r>
      <w:r w:rsidRPr="00213EA2">
        <w:rPr>
          <w:rFonts w:ascii="Times New Roman" w:hAnsi="Times New Roman" w:cs="Times New Roman"/>
          <w:sz w:val="24"/>
          <w:szCs w:val="24"/>
        </w:rPr>
        <w:tab/>
        <w:t xml:space="preserve">Korraldus jõustub seadusega sätestatud korras. </w:t>
      </w:r>
    </w:p>
    <w:p w:rsidR="008A7481" w:rsidRPr="00213EA2" w:rsidRDefault="008A7481" w:rsidP="008A7481">
      <w:pPr>
        <w:rPr>
          <w:rFonts w:ascii="Times New Roman" w:hAnsi="Times New Roman" w:cs="Times New Roman"/>
          <w:sz w:val="24"/>
          <w:szCs w:val="24"/>
        </w:rPr>
      </w:pPr>
      <w:r w:rsidRPr="00213EA2">
        <w:rPr>
          <w:rFonts w:ascii="Times New Roman" w:hAnsi="Times New Roman" w:cs="Times New Roman"/>
          <w:sz w:val="24"/>
          <w:szCs w:val="24"/>
        </w:rPr>
        <w:t>4.2.</w:t>
      </w:r>
      <w:r w:rsidRPr="00213EA2">
        <w:rPr>
          <w:rFonts w:ascii="Times New Roman" w:hAnsi="Times New Roman" w:cs="Times New Roman"/>
          <w:sz w:val="24"/>
          <w:szCs w:val="24"/>
        </w:rPr>
        <w:tab/>
        <w:t xml:space="preserve"> Narva Linnavalitsuse Arhitektuuri- ja Linnaplaneerimise </w:t>
      </w:r>
      <w:r w:rsidR="0042381F">
        <w:rPr>
          <w:rFonts w:ascii="Times New Roman" w:hAnsi="Times New Roman" w:cs="Times New Roman"/>
          <w:sz w:val="24"/>
          <w:szCs w:val="24"/>
        </w:rPr>
        <w:t>Ametil teha AÜ Metsaonnid</w:t>
      </w:r>
      <w:r w:rsidRPr="00213EA2">
        <w:rPr>
          <w:rFonts w:ascii="Times New Roman" w:hAnsi="Times New Roman" w:cs="Times New Roman"/>
          <w:sz w:val="24"/>
          <w:szCs w:val="24"/>
        </w:rPr>
        <w:t xml:space="preserve"> juhatusele teatavaks, et aiandusühistu territooriumil pe</w:t>
      </w:r>
      <w:bookmarkStart w:id="0" w:name="_GoBack"/>
      <w:bookmarkEnd w:id="0"/>
      <w:r w:rsidRPr="00213EA2">
        <w:rPr>
          <w:rFonts w:ascii="Times New Roman" w:hAnsi="Times New Roman" w:cs="Times New Roman"/>
          <w:sz w:val="24"/>
          <w:szCs w:val="24"/>
        </w:rPr>
        <w:t xml:space="preserve">ab olema korraldatud väline </w:t>
      </w:r>
      <w:proofErr w:type="spellStart"/>
      <w:r w:rsidRPr="00213EA2">
        <w:rPr>
          <w:rFonts w:ascii="Times New Roman" w:hAnsi="Times New Roman" w:cs="Times New Roman"/>
          <w:sz w:val="24"/>
          <w:szCs w:val="24"/>
        </w:rPr>
        <w:t>tulekustutusveevõtukoht</w:t>
      </w:r>
      <w:proofErr w:type="spellEnd"/>
      <w:r w:rsidRPr="00213EA2">
        <w:rPr>
          <w:rFonts w:ascii="Times New Roman" w:hAnsi="Times New Roman" w:cs="Times New Roman"/>
          <w:sz w:val="24"/>
          <w:szCs w:val="24"/>
        </w:rPr>
        <w:t>.</w:t>
      </w:r>
    </w:p>
    <w:p w:rsidR="008A7481" w:rsidRPr="00213EA2" w:rsidRDefault="008A7481" w:rsidP="008A7481">
      <w:pPr>
        <w:rPr>
          <w:rFonts w:ascii="Times New Roman" w:hAnsi="Times New Roman" w:cs="Times New Roman"/>
          <w:sz w:val="24"/>
          <w:szCs w:val="24"/>
        </w:rPr>
      </w:pPr>
      <w:r w:rsidRPr="00213EA2">
        <w:rPr>
          <w:rFonts w:ascii="Times New Roman" w:hAnsi="Times New Roman" w:cs="Times New Roman"/>
          <w:sz w:val="24"/>
          <w:szCs w:val="24"/>
        </w:rPr>
        <w:lastRenderedPageBreak/>
        <w:t xml:space="preserve">4.3. 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  </w:t>
      </w:r>
    </w:p>
    <w:p w:rsidR="008A7481" w:rsidRPr="00213EA2" w:rsidRDefault="008A7481" w:rsidP="008A7481">
      <w:pPr>
        <w:rPr>
          <w:rFonts w:ascii="Times New Roman" w:hAnsi="Times New Roman" w:cs="Times New Roman"/>
          <w:sz w:val="24"/>
          <w:szCs w:val="24"/>
        </w:rPr>
      </w:pPr>
    </w:p>
    <w:p w:rsidR="008A7481" w:rsidRPr="00213EA2" w:rsidRDefault="008A7481" w:rsidP="008A7481">
      <w:pPr>
        <w:rPr>
          <w:rFonts w:ascii="Times New Roman" w:hAnsi="Times New Roman" w:cs="Times New Roman"/>
          <w:sz w:val="24"/>
          <w:szCs w:val="24"/>
        </w:rPr>
      </w:pPr>
    </w:p>
    <w:p w:rsidR="008A7481" w:rsidRPr="00213EA2" w:rsidRDefault="008A7481" w:rsidP="008A7481">
      <w:pPr>
        <w:rPr>
          <w:rFonts w:ascii="Times New Roman" w:hAnsi="Times New Roman" w:cs="Times New Roman"/>
          <w:sz w:val="24"/>
          <w:szCs w:val="24"/>
        </w:rPr>
      </w:pPr>
    </w:p>
    <w:p w:rsidR="008A7481" w:rsidRPr="00213EA2" w:rsidRDefault="008A7481" w:rsidP="008A7481">
      <w:pPr>
        <w:rPr>
          <w:rFonts w:ascii="Times New Roman" w:hAnsi="Times New Roman" w:cs="Times New Roman"/>
          <w:sz w:val="24"/>
          <w:szCs w:val="24"/>
        </w:rPr>
      </w:pPr>
    </w:p>
    <w:p w:rsidR="008A7481" w:rsidRPr="00213EA2" w:rsidRDefault="008A7481" w:rsidP="008A7481">
      <w:pPr>
        <w:rPr>
          <w:rFonts w:ascii="Times New Roman" w:hAnsi="Times New Roman" w:cs="Times New Roman"/>
          <w:sz w:val="24"/>
          <w:szCs w:val="24"/>
        </w:rPr>
      </w:pPr>
    </w:p>
    <w:p w:rsidR="008A7481" w:rsidRPr="00213EA2" w:rsidRDefault="008A7481" w:rsidP="008A7481">
      <w:pPr>
        <w:rPr>
          <w:rFonts w:ascii="Times New Roman" w:hAnsi="Times New Roman" w:cs="Times New Roman"/>
          <w:sz w:val="24"/>
          <w:szCs w:val="24"/>
        </w:rPr>
      </w:pPr>
    </w:p>
    <w:p w:rsidR="008A7481" w:rsidRPr="00213EA2" w:rsidRDefault="008A7481" w:rsidP="008A7481">
      <w:pPr>
        <w:rPr>
          <w:rFonts w:ascii="Times New Roman" w:hAnsi="Times New Roman" w:cs="Times New Roman"/>
          <w:sz w:val="24"/>
          <w:szCs w:val="24"/>
        </w:rPr>
      </w:pPr>
    </w:p>
    <w:p w:rsidR="008A7481" w:rsidRPr="00213EA2" w:rsidRDefault="008A7481" w:rsidP="008A7481">
      <w:pPr>
        <w:rPr>
          <w:rFonts w:ascii="Times New Roman" w:hAnsi="Times New Roman" w:cs="Times New Roman"/>
          <w:sz w:val="24"/>
          <w:szCs w:val="24"/>
        </w:rPr>
      </w:pPr>
    </w:p>
    <w:p w:rsidR="008A7481" w:rsidRPr="00213EA2" w:rsidRDefault="008A7481" w:rsidP="008A7481">
      <w:pPr>
        <w:rPr>
          <w:rFonts w:ascii="Times New Roman" w:hAnsi="Times New Roman" w:cs="Times New Roman"/>
          <w:sz w:val="24"/>
          <w:szCs w:val="24"/>
        </w:rPr>
      </w:pPr>
    </w:p>
    <w:p w:rsidR="008A7481" w:rsidRPr="00213EA2" w:rsidRDefault="008A7481" w:rsidP="008A7481">
      <w:pPr>
        <w:rPr>
          <w:rFonts w:ascii="Times New Roman" w:hAnsi="Times New Roman" w:cs="Times New Roman"/>
          <w:sz w:val="24"/>
          <w:szCs w:val="24"/>
        </w:rPr>
      </w:pPr>
    </w:p>
    <w:p w:rsidR="008A7481" w:rsidRPr="00213EA2" w:rsidRDefault="008A7481" w:rsidP="008A7481">
      <w:pPr>
        <w:rPr>
          <w:rFonts w:ascii="Times New Roman" w:hAnsi="Times New Roman" w:cs="Times New Roman"/>
          <w:sz w:val="24"/>
          <w:szCs w:val="24"/>
        </w:rPr>
      </w:pPr>
      <w:r w:rsidRPr="00213EA2">
        <w:rPr>
          <w:rFonts w:ascii="Times New Roman" w:hAnsi="Times New Roman" w:cs="Times New Roman"/>
          <w:sz w:val="24"/>
          <w:szCs w:val="24"/>
        </w:rPr>
        <w:t xml:space="preserve">Aleksei </w:t>
      </w:r>
      <w:proofErr w:type="spellStart"/>
      <w:r w:rsidRPr="00213EA2">
        <w:rPr>
          <w:rFonts w:ascii="Times New Roman" w:hAnsi="Times New Roman" w:cs="Times New Roman"/>
          <w:sz w:val="24"/>
          <w:szCs w:val="24"/>
        </w:rPr>
        <w:t>Jevgrafov</w:t>
      </w:r>
      <w:proofErr w:type="spellEnd"/>
      <w:r w:rsidRPr="00213EA2">
        <w:rPr>
          <w:rFonts w:ascii="Times New Roman" w:hAnsi="Times New Roman" w:cs="Times New Roman"/>
          <w:sz w:val="24"/>
          <w:szCs w:val="24"/>
        </w:rPr>
        <w:tab/>
        <w:t xml:space="preserve">                                                    </w:t>
      </w:r>
      <w:r w:rsidRPr="00213EA2">
        <w:rPr>
          <w:rFonts w:ascii="Times New Roman" w:hAnsi="Times New Roman" w:cs="Times New Roman"/>
          <w:sz w:val="24"/>
          <w:szCs w:val="24"/>
        </w:rPr>
        <w:tab/>
        <w:t>Üllar Kaljuste</w:t>
      </w:r>
    </w:p>
    <w:p w:rsidR="008A7481" w:rsidRPr="00213EA2" w:rsidRDefault="008A7481" w:rsidP="008A7481">
      <w:pPr>
        <w:rPr>
          <w:rFonts w:ascii="Times New Roman" w:hAnsi="Times New Roman" w:cs="Times New Roman"/>
          <w:sz w:val="24"/>
          <w:szCs w:val="24"/>
        </w:rPr>
      </w:pPr>
      <w:r w:rsidRPr="00213EA2">
        <w:rPr>
          <w:rFonts w:ascii="Times New Roman" w:hAnsi="Times New Roman" w:cs="Times New Roman"/>
          <w:sz w:val="24"/>
          <w:szCs w:val="24"/>
        </w:rPr>
        <w:t xml:space="preserve">Linnapea                                                                           </w:t>
      </w:r>
      <w:r w:rsidRPr="00213EA2">
        <w:rPr>
          <w:rFonts w:ascii="Times New Roman" w:hAnsi="Times New Roman" w:cs="Times New Roman"/>
          <w:sz w:val="24"/>
          <w:szCs w:val="24"/>
        </w:rPr>
        <w:tab/>
        <w:t xml:space="preserve"> Linnasekretär                                                                                 </w:t>
      </w:r>
    </w:p>
    <w:p w:rsidR="008A7481" w:rsidRPr="00213EA2" w:rsidRDefault="008A7481" w:rsidP="008A7481">
      <w:pPr>
        <w:rPr>
          <w:rFonts w:ascii="Times New Roman" w:hAnsi="Times New Roman" w:cs="Times New Roman"/>
          <w:sz w:val="24"/>
          <w:szCs w:val="24"/>
        </w:rPr>
      </w:pPr>
    </w:p>
    <w:p w:rsidR="008A7481" w:rsidRPr="00213EA2" w:rsidRDefault="008A7481" w:rsidP="008A7481">
      <w:pPr>
        <w:rPr>
          <w:rFonts w:ascii="Times New Roman" w:hAnsi="Times New Roman" w:cs="Times New Roman"/>
          <w:sz w:val="24"/>
          <w:szCs w:val="24"/>
        </w:rPr>
      </w:pPr>
    </w:p>
    <w:p w:rsidR="008A7481" w:rsidRPr="00213EA2" w:rsidRDefault="008A7481" w:rsidP="008A7481">
      <w:pPr>
        <w:rPr>
          <w:rFonts w:ascii="Times New Roman" w:hAnsi="Times New Roman" w:cs="Times New Roman"/>
          <w:sz w:val="24"/>
          <w:szCs w:val="24"/>
        </w:rPr>
      </w:pPr>
    </w:p>
    <w:p w:rsidR="008A7481" w:rsidRPr="00213EA2" w:rsidRDefault="008A7481" w:rsidP="008A7481">
      <w:pPr>
        <w:rPr>
          <w:rFonts w:ascii="Times New Roman" w:hAnsi="Times New Roman" w:cs="Times New Roman"/>
          <w:sz w:val="24"/>
          <w:szCs w:val="24"/>
        </w:rPr>
      </w:pPr>
    </w:p>
    <w:p w:rsidR="008A7481" w:rsidRPr="00213EA2" w:rsidRDefault="008A7481" w:rsidP="008A7481">
      <w:pPr>
        <w:rPr>
          <w:rFonts w:ascii="Times New Roman" w:hAnsi="Times New Roman" w:cs="Times New Roman"/>
          <w:sz w:val="24"/>
          <w:szCs w:val="24"/>
        </w:rPr>
      </w:pPr>
    </w:p>
    <w:p w:rsidR="008A7481" w:rsidRPr="00213EA2" w:rsidRDefault="008A7481" w:rsidP="008A7481">
      <w:pPr>
        <w:rPr>
          <w:rFonts w:ascii="Times New Roman" w:hAnsi="Times New Roman" w:cs="Times New Roman"/>
          <w:sz w:val="24"/>
          <w:szCs w:val="24"/>
        </w:rPr>
      </w:pPr>
    </w:p>
    <w:p w:rsidR="008A7481" w:rsidRPr="00213EA2" w:rsidRDefault="008A7481" w:rsidP="008A7481">
      <w:pPr>
        <w:rPr>
          <w:rFonts w:ascii="Times New Roman" w:hAnsi="Times New Roman" w:cs="Times New Roman"/>
          <w:sz w:val="24"/>
          <w:szCs w:val="24"/>
        </w:rPr>
      </w:pPr>
    </w:p>
    <w:p w:rsidR="008A7481" w:rsidRPr="00213EA2" w:rsidRDefault="008A7481" w:rsidP="008A7481">
      <w:pPr>
        <w:rPr>
          <w:rFonts w:ascii="Times New Roman" w:hAnsi="Times New Roman" w:cs="Times New Roman"/>
          <w:sz w:val="24"/>
          <w:szCs w:val="24"/>
        </w:rPr>
      </w:pPr>
    </w:p>
    <w:p w:rsidR="008A7481" w:rsidRPr="00213EA2" w:rsidRDefault="008A7481" w:rsidP="008A7481">
      <w:pPr>
        <w:rPr>
          <w:rFonts w:ascii="Times New Roman" w:hAnsi="Times New Roman" w:cs="Times New Roman"/>
          <w:sz w:val="24"/>
          <w:szCs w:val="24"/>
        </w:rPr>
      </w:pPr>
    </w:p>
    <w:p w:rsidR="008A7481" w:rsidRPr="00213EA2" w:rsidRDefault="008A7481" w:rsidP="008A7481">
      <w:pPr>
        <w:rPr>
          <w:rFonts w:ascii="Times New Roman" w:hAnsi="Times New Roman" w:cs="Times New Roman"/>
          <w:sz w:val="24"/>
          <w:szCs w:val="24"/>
        </w:rPr>
      </w:pPr>
    </w:p>
    <w:p w:rsidR="008A7481" w:rsidRPr="00213EA2" w:rsidRDefault="008A7481" w:rsidP="008A7481">
      <w:pPr>
        <w:rPr>
          <w:rFonts w:ascii="Times New Roman" w:hAnsi="Times New Roman" w:cs="Times New Roman"/>
          <w:sz w:val="24"/>
          <w:szCs w:val="24"/>
        </w:rPr>
      </w:pPr>
    </w:p>
    <w:p w:rsidR="008A7481" w:rsidRPr="00213EA2" w:rsidRDefault="008A7481" w:rsidP="008A7481">
      <w:pPr>
        <w:rPr>
          <w:rFonts w:ascii="Times New Roman" w:hAnsi="Times New Roman" w:cs="Times New Roman"/>
          <w:sz w:val="24"/>
          <w:szCs w:val="24"/>
        </w:rPr>
      </w:pPr>
    </w:p>
    <w:p w:rsidR="008A7481" w:rsidRPr="00213EA2" w:rsidRDefault="008A7481" w:rsidP="008A7481">
      <w:pPr>
        <w:rPr>
          <w:rFonts w:ascii="Times New Roman" w:hAnsi="Times New Roman" w:cs="Times New Roman"/>
          <w:sz w:val="24"/>
          <w:szCs w:val="24"/>
        </w:rPr>
      </w:pPr>
    </w:p>
    <w:p w:rsidR="008A7481" w:rsidRPr="00213EA2" w:rsidRDefault="008A7481" w:rsidP="008A7481">
      <w:pPr>
        <w:rPr>
          <w:rFonts w:ascii="Times New Roman" w:hAnsi="Times New Roman" w:cs="Times New Roman"/>
          <w:sz w:val="24"/>
          <w:szCs w:val="24"/>
        </w:rPr>
      </w:pPr>
    </w:p>
    <w:p w:rsidR="001F401F" w:rsidRPr="00213EA2" w:rsidRDefault="001F401F">
      <w:pPr>
        <w:rPr>
          <w:rFonts w:ascii="Times New Roman" w:hAnsi="Times New Roman" w:cs="Times New Roman"/>
          <w:sz w:val="24"/>
          <w:szCs w:val="24"/>
        </w:rPr>
      </w:pPr>
    </w:p>
    <w:sectPr w:rsidR="001F401F" w:rsidRPr="00213EA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altName w:val="Century Gothic"/>
    <w:panose1 w:val="020F0502020204030204"/>
    <w:charset w:val="BA"/>
    <w:family w:val="swiss"/>
    <w:pitch w:val="variable"/>
    <w:sig w:usb0="E4002EFF" w:usb1="C000247B" w:usb2="00000009" w:usb3="00000000" w:csb0="000001FF" w:csb1="00000000"/>
  </w:font>
  <w:font w:name="Times New Roman">
    <w:altName w:val="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7481"/>
    <w:rsid w:val="001F401F"/>
    <w:rsid w:val="00213EA2"/>
    <w:rsid w:val="0042381F"/>
    <w:rsid w:val="00720194"/>
    <w:rsid w:val="008A7481"/>
    <w:rsid w:val="008C35D4"/>
    <w:rsid w:val="00BE46C4"/>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0B6B7CD-1F9E-4C09-A112-EF3FC1F223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3</Pages>
  <Words>886</Words>
  <Characters>5144</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Narva Linnakantselei</Company>
  <LinksUpToDate>false</LinksUpToDate>
  <CharactersWithSpaces>6018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Uuskula</dc:creator>
  <cp:keywords/>
  <dc:description/>
  <cp:lastModifiedBy>Ellen Uuskula</cp:lastModifiedBy>
  <cp:revision>2</cp:revision>
  <dcterms:created xsi:type="dcterms:W3CDTF">2020-09-09T12:06:00Z</dcterms:created>
  <dcterms:modified xsi:type="dcterms:W3CDTF">2020-09-09T12:55:00Z</dcterms:modified>
</cp:coreProperties>
</file>