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E98" w:rsidRPr="00C1170E" w:rsidRDefault="00C44E98" w:rsidP="00C44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:rsidR="008D70FE" w:rsidRDefault="008D70FE" w:rsidP="00C44E9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24"/>
          <w:lang w:val="et-EE"/>
        </w:rPr>
      </w:pPr>
    </w:p>
    <w:p w:rsidR="00C44E98" w:rsidRPr="00C1170E" w:rsidRDefault="00C44E98" w:rsidP="00C44E9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:rsidR="00C44E98" w:rsidRPr="00C1170E" w:rsidRDefault="00C44E98" w:rsidP="00C44E9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:rsidR="008D70FE" w:rsidRPr="00C1170E" w:rsidRDefault="008D70FE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                                                             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</w:t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bookmarkStart w:id="0" w:name="_GoBack"/>
      <w:bookmarkEnd w:id="0"/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____2020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:rsidR="00C44E98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D7E5C" w:rsidRPr="00C1170E" w:rsidRDefault="00DD7E5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1" w:name="OLE_LINK1"/>
      <w:bookmarkStart w:id="2" w:name="OLE_LINK2"/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Keeltelütseumi</w:t>
      </w: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  <w:bookmarkEnd w:id="1"/>
      <w:bookmarkEnd w:id="2"/>
    </w:p>
    <w:p w:rsidR="00DD7E5C" w:rsidRPr="00C1170E" w:rsidRDefault="00DD7E5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5231AD" w:rsidRDefault="00483B3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proofErr w:type="spellStart"/>
      <w:r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Keeltelütseumi</w:t>
      </w:r>
      <w:proofErr w:type="spellEnd"/>
      <w:r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direktor esitas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16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09.2020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a Narva Linnavalitsuse Kultuuriosakonnale taotluse nr </w:t>
      </w:r>
      <w:r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1.1-19/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78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õppeasu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tuse klassides õpilaste arvu 2020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21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õppeaastaks. </w:t>
      </w:r>
      <w:r w:rsidR="00C44E98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Taotlusega palub kool suurendada õpilaste arvu klassides järgmiselt: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.C klass – kuni 2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4.A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 – kuni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26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4.B klass – kuni 28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.A klass – kuni 2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A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 – kuni 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25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6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.C klass – kuni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29 õpilaseni; 7.B klass – kuni 27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7.C klass – kuni 27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B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 – kuni 2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9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.A klass – kuni 2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; 9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.C klass – kuni 28 õpilaseni</w:t>
      </w:r>
      <w:r w:rsidR="00EE4D1C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suurendamisele klassides on </w:t>
      </w:r>
      <w:r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Keeltelütseumi 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hoolekogu nõusoleku andnud (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15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.2020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. a protokoll nr 1.1-8/</w:t>
      </w:r>
      <w:r w:rsidR="007A663F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30.05.2013.</w:t>
      </w:r>
      <w:r w:rsidR="004F5D05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a määruse nr 84 „Tervisekaitsenõuded koolidele“ §-s 7 toodud nõuetele.</w:t>
      </w: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44E98" w:rsidRPr="00C1170E" w:rsidRDefault="00C44E98" w:rsidP="00C44E9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C44E98" w:rsidRPr="00C1170E" w:rsidRDefault="00C44E98" w:rsidP="00C44E9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 26 lõikega 3 ettenähtud küsimuse lahendamise Narva Linnavalitsusele.</w:t>
      </w:r>
    </w:p>
    <w:p w:rsidR="009D7A8B" w:rsidRDefault="009D7A8B" w:rsidP="00C44E98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44E98" w:rsidRPr="00C1170E" w:rsidRDefault="00C44E98" w:rsidP="00C44E98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4F5D05" w:rsidRDefault="004F5D05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4F5D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Suurendada õpilaste arvu N</w:t>
      </w:r>
      <w:r w:rsidR="006914D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arva Kesklinna Gümnaasiumis 2020/2021</w:t>
      </w:r>
      <w:r w:rsidRPr="004F5D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. õppeaastaks alljärgnevalt:</w:t>
      </w:r>
    </w:p>
    <w:p w:rsidR="00483B3C" w:rsidRPr="00483B3C" w:rsidRDefault="00C44E98" w:rsidP="00DD7E5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9840B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</w:t>
      </w:r>
      <w:r w:rsidR="00560D9F" w:rsidRPr="00560D9F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="00560D9F">
        <w:rPr>
          <w:rFonts w:ascii="Times New Roman" w:eastAsia="Times New Roman" w:hAnsi="Times New Roman" w:cs="Times New Roman"/>
          <w:sz w:val="24"/>
          <w:szCs w:val="24"/>
          <w:lang w:val="et-EE"/>
        </w:rPr>
        <w:t>.1</w:t>
      </w:r>
      <w:r w:rsidR="00560D9F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560D9F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.C klass – kuni 27 õpilaseni;</w:t>
      </w:r>
    </w:p>
    <w:p w:rsidR="00483B3C" w:rsidRPr="00483B3C" w:rsidRDefault="00560D9F" w:rsidP="00560D9F">
      <w:pPr>
        <w:spacing w:after="0" w:line="240" w:lineRule="auto"/>
        <w:ind w:left="1410" w:hanging="105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3.2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A</w:t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 – kuni 26</w:t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</w:t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>, 4.B – kuni 28 õpilaseni</w:t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;</w:t>
      </w:r>
    </w:p>
    <w:p w:rsidR="004F5D05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3.3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>5.A klass – kuni 29 õpilaseni;</w:t>
      </w:r>
    </w:p>
    <w:p w:rsidR="00483B3C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3.4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>6.A klass – kuni 25 õpilaseni; 6.C klass – kuni 29</w:t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</w:t>
      </w:r>
    </w:p>
    <w:p w:rsidR="00483B3C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3.5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>7.B klass – kuni 27 õpilaseni; 7.C klass – kuni 27</w:t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</w:t>
      </w:r>
    </w:p>
    <w:p w:rsidR="00483B3C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3.6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.B klass – kuni 29 õpilaseni;</w:t>
      </w:r>
    </w:p>
    <w:p w:rsidR="00483B3C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3.7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>9.A klass – kuni 27 õpilaseni; 9.C klass – kuni 28 õpilaseni.</w:t>
      </w:r>
    </w:p>
    <w:p w:rsidR="00560D9F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C1170E" w:rsidRDefault="00C44E98" w:rsidP="00C44E98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C44E98" w:rsidRPr="00C1170E" w:rsidRDefault="00C44E98" w:rsidP="00C44E98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C44E98" w:rsidRPr="00C1170E" w:rsidRDefault="00C44E98" w:rsidP="00C44E98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lastRenderedPageBreak/>
        <w:t>Korraldust võib vaidlustada Tartu Halduskohtu Jõhvi kohtumajas 30 päeva jooksul korralduse teatavakstegemise päevast arvates.</w:t>
      </w:r>
    </w:p>
    <w:p w:rsidR="00C44E98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D7E5C" w:rsidRDefault="00DD7E5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47398C" w:rsidRDefault="0047398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D7E5C" w:rsidRPr="00C1170E" w:rsidRDefault="00DD7E5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F24B5" w:rsidRDefault="008D70FE" w:rsidP="003F24B5">
      <w:pPr>
        <w:pStyle w:val="BodyText"/>
        <w:jc w:val="left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Aleksei Jevgrafov</w:t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5C75A0" w:rsidRPr="00FF0DD0" w:rsidRDefault="008D70FE" w:rsidP="008D70FE">
      <w:pPr>
        <w:pStyle w:val="BodyText"/>
        <w:jc w:val="left"/>
        <w:rPr>
          <w:lang w:val="en-GB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>innapea</w:t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>Üllar Kaljuste</w:t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  <w:t>L</w:t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>innasekretär</w:t>
      </w:r>
      <w:r w:rsidR="00C44E98" w:rsidRPr="00C1170E">
        <w:rPr>
          <w:rFonts w:ascii="Times New Roman" w:hAnsi="Times New Roman" w:cs="Times New Roman"/>
          <w:sz w:val="24"/>
          <w:szCs w:val="24"/>
          <w:lang w:val="et-EE"/>
        </w:rPr>
        <w:t xml:space="preserve">       </w:t>
      </w:r>
    </w:p>
    <w:sectPr w:rsidR="005C75A0" w:rsidRPr="00FF0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32682"/>
    <w:multiLevelType w:val="hybridMultilevel"/>
    <w:tmpl w:val="B51812A6"/>
    <w:lvl w:ilvl="0" w:tplc="5552C038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E98"/>
    <w:rsid w:val="003D27B3"/>
    <w:rsid w:val="003F24B5"/>
    <w:rsid w:val="0047398C"/>
    <w:rsid w:val="00483B3C"/>
    <w:rsid w:val="004F5D05"/>
    <w:rsid w:val="005231AD"/>
    <w:rsid w:val="00560D9F"/>
    <w:rsid w:val="005C75A0"/>
    <w:rsid w:val="006914D9"/>
    <w:rsid w:val="007A663F"/>
    <w:rsid w:val="008D70FE"/>
    <w:rsid w:val="009840B3"/>
    <w:rsid w:val="009D7A8B"/>
    <w:rsid w:val="00B2066F"/>
    <w:rsid w:val="00C44E98"/>
    <w:rsid w:val="00DD4C1A"/>
    <w:rsid w:val="00DD7E5C"/>
    <w:rsid w:val="00EE4D1C"/>
    <w:rsid w:val="00FF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C5A3E0-45AA-418C-9B93-872A12A11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4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4E98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3F24B5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rsid w:val="003F24B5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8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dcterms:created xsi:type="dcterms:W3CDTF">2020-09-28T07:03:00Z</dcterms:created>
  <dcterms:modified xsi:type="dcterms:W3CDTF">2020-09-28T07:21:00Z</dcterms:modified>
</cp:coreProperties>
</file>