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CE53EA" w:rsidRPr="004A73CF" w:rsidTr="001B347E">
        <w:trPr>
          <w:tblCellSpacing w:w="0" w:type="dxa"/>
        </w:trPr>
        <w:tc>
          <w:tcPr>
            <w:tcW w:w="5000" w:type="pct"/>
          </w:tcPr>
          <w:p w:rsidR="00CE53EA" w:rsidRPr="004A73CF" w:rsidRDefault="00CE53EA" w:rsidP="001B347E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A73CF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CE53EA" w:rsidRPr="004A73CF" w:rsidRDefault="00CE53EA" w:rsidP="001B34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A73CF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CE53EA" w:rsidRPr="004A73CF" w:rsidRDefault="00CE53EA" w:rsidP="00CE53E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CE53EA" w:rsidRPr="004A73CF" w:rsidTr="001B347E">
        <w:trPr>
          <w:tblCellSpacing w:w="0" w:type="dxa"/>
        </w:trPr>
        <w:tc>
          <w:tcPr>
            <w:tcW w:w="1700" w:type="pct"/>
          </w:tcPr>
          <w:p w:rsidR="00CE53EA" w:rsidRPr="004A73CF" w:rsidRDefault="00CE53EA" w:rsidP="001B347E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A73CF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CE53EA" w:rsidRPr="004A73CF" w:rsidRDefault="00CE53EA" w:rsidP="001B347E">
            <w:pPr>
              <w:jc w:val="both"/>
              <w:rPr>
                <w:rFonts w:eastAsia="Times New Roman" w:cs="Times New Roman"/>
                <w:szCs w:val="24"/>
              </w:rPr>
            </w:pPr>
            <w:r w:rsidRPr="004A73CF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CE53EA" w:rsidRPr="004A73CF" w:rsidTr="001B347E">
        <w:trPr>
          <w:tblCellSpacing w:w="0" w:type="dxa"/>
        </w:trPr>
        <w:tc>
          <w:tcPr>
            <w:tcW w:w="1700" w:type="pct"/>
          </w:tcPr>
          <w:p w:rsidR="00CE53EA" w:rsidRPr="004A73CF" w:rsidRDefault="00CE53EA" w:rsidP="001B347E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CE53EA" w:rsidRPr="004A73CF" w:rsidRDefault="00CE53EA" w:rsidP="001B347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CE53EA" w:rsidRPr="004A73CF" w:rsidRDefault="00CE53EA" w:rsidP="00CE53EA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>Kasutusloa andmine ( Joala tn 8c)</w:t>
      </w:r>
    </w:p>
    <w:p w:rsidR="00CE53EA" w:rsidRPr="004A73CF" w:rsidRDefault="00CE53EA" w:rsidP="00CE53EA">
      <w:pPr>
        <w:jc w:val="both"/>
        <w:rPr>
          <w:rFonts w:eastAsia="Times New Roman" w:cs="Times New Roman"/>
          <w:b/>
          <w:bCs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 xml:space="preserve"> </w:t>
      </w:r>
    </w:p>
    <w:p w:rsidR="00CE53EA" w:rsidRPr="004A73CF" w:rsidRDefault="00CE53EA" w:rsidP="00CE53EA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>1. ASJAOLUD JA MENETLUSE KÄIK</w:t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bCs/>
          <w:szCs w:val="24"/>
        </w:rPr>
        <w:t>12.08.2020 ehitisregistri keskkonda laekus läbivaatamiseks Joala tn 8c</w:t>
      </w:r>
      <w:bookmarkStart w:id="0" w:name="_GoBack"/>
      <w:bookmarkEnd w:id="0"/>
      <w:r w:rsidRPr="004A73CF">
        <w:rPr>
          <w:rFonts w:eastAsia="Times New Roman" w:cs="Times New Roman"/>
          <w:bCs/>
          <w:szCs w:val="24"/>
        </w:rPr>
        <w:t xml:space="preserve"> ümberehitatud pargile, ehitisregistri kood </w:t>
      </w:r>
      <w:hyperlink r:id="rId5" w:history="1">
        <w:r w:rsidRPr="004A73CF">
          <w:rPr>
            <w:rFonts w:cs="Times New Roman"/>
            <w:szCs w:val="24"/>
            <w:bdr w:val="none" w:sz="0" w:space="0" w:color="auto" w:frame="1"/>
            <w:shd w:val="clear" w:color="auto" w:fill="FFFFFF"/>
          </w:rPr>
          <w:t>220863446</w:t>
        </w:r>
      </w:hyperlink>
      <w:r w:rsidRPr="004A73CF">
        <w:rPr>
          <w:rFonts w:cs="Times New Roman"/>
          <w:szCs w:val="24"/>
        </w:rPr>
        <w:t>, kasutusloa taotlus nr 2011371/15115-1</w:t>
      </w:r>
      <w:r w:rsidRPr="004A73CF">
        <w:rPr>
          <w:rFonts w:eastAsia="Times New Roman" w:cs="Times New Roman"/>
          <w:bCs/>
          <w:szCs w:val="24"/>
        </w:rPr>
        <w:t xml:space="preserve">. Taotlusele on lisatud ehitusprojekt, </w:t>
      </w:r>
      <w:proofErr w:type="spellStart"/>
      <w:r w:rsidRPr="004A73CF">
        <w:rPr>
          <w:rFonts w:eastAsia="Times New Roman" w:cs="Times New Roman"/>
          <w:bCs/>
          <w:szCs w:val="24"/>
        </w:rPr>
        <w:t>projekteerija</w:t>
      </w:r>
      <w:proofErr w:type="spellEnd"/>
      <w:r w:rsidRPr="004A73CF">
        <w:rPr>
          <w:rFonts w:eastAsia="Times New Roman" w:cs="Times New Roman"/>
          <w:bCs/>
          <w:szCs w:val="24"/>
        </w:rPr>
        <w:t xml:space="preserve"> </w:t>
      </w:r>
      <w:r w:rsidRPr="004A73CF">
        <w:rPr>
          <w:rFonts w:cs="Times New Roman"/>
          <w:szCs w:val="24"/>
        </w:rPr>
        <w:t xml:space="preserve">OÜ </w:t>
      </w:r>
      <w:proofErr w:type="spellStart"/>
      <w:r w:rsidRPr="004A73CF">
        <w:rPr>
          <w:rFonts w:cs="Times New Roman"/>
          <w:szCs w:val="24"/>
        </w:rPr>
        <w:t>Zoroaster</w:t>
      </w:r>
      <w:proofErr w:type="spellEnd"/>
      <w:r w:rsidRPr="004A73CF">
        <w:rPr>
          <w:rFonts w:eastAsia="Times New Roman" w:cs="Times New Roman"/>
          <w:bCs/>
          <w:szCs w:val="24"/>
        </w:rPr>
        <w:t>, töö nr</w:t>
      </w:r>
      <w:r w:rsidRPr="004A73CF">
        <w:rPr>
          <w:rFonts w:eastAsia="Times New Roman" w:cs="Times New Roman"/>
          <w:szCs w:val="24"/>
        </w:rPr>
        <w:t>06032018_PP_v01</w:t>
      </w:r>
      <w:r w:rsidRPr="004A73CF">
        <w:rPr>
          <w:rFonts w:eastAsia="Times New Roman" w:cs="Times New Roman"/>
          <w:bCs/>
          <w:szCs w:val="24"/>
        </w:rPr>
        <w:t>, ning ehitusdokumentatsioon.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12.08.2020  ehitisregistri  keskkonnas, koduleht www.ehr.ee, on genereeritud kasutusloa eelnõu nr  2012371/13789, menetluse nr 224922 ning eelnõu suunatud Linnamajandusametile, OÜ-le VKG Elektrivõrk, </w:t>
      </w:r>
      <w:proofErr w:type="spellStart"/>
      <w:r w:rsidRPr="004A73CF">
        <w:rPr>
          <w:rFonts w:eastAsia="Times New Roman" w:cs="Times New Roman"/>
          <w:bCs/>
          <w:szCs w:val="24"/>
        </w:rPr>
        <w:t>AS-le</w:t>
      </w:r>
      <w:proofErr w:type="spellEnd"/>
      <w:r w:rsidRPr="004A73CF">
        <w:rPr>
          <w:rFonts w:eastAsia="Times New Roman" w:cs="Times New Roman"/>
          <w:bCs/>
          <w:szCs w:val="24"/>
        </w:rPr>
        <w:t xml:space="preserve"> Telia Eesti, </w:t>
      </w:r>
      <w:proofErr w:type="spellStart"/>
      <w:r w:rsidRPr="004A73CF">
        <w:rPr>
          <w:rFonts w:eastAsia="Times New Roman" w:cs="Times New Roman"/>
          <w:bCs/>
          <w:szCs w:val="24"/>
        </w:rPr>
        <w:t>AS-le</w:t>
      </w:r>
      <w:proofErr w:type="spellEnd"/>
      <w:r w:rsidRPr="004A73CF">
        <w:rPr>
          <w:rFonts w:eastAsia="Times New Roman" w:cs="Times New Roman"/>
          <w:bCs/>
          <w:szCs w:val="24"/>
        </w:rPr>
        <w:t xml:space="preserve"> Narva Soojusvõrk, arhitektuuri ja planeerimise osakonnale geodeesia ja maakorralduse osakonnale ning järelevalve osakonnale kooskõlastamiseks.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</w:p>
    <w:p w:rsidR="00CE53EA" w:rsidRPr="004A73CF" w:rsidRDefault="009B3A91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>Pargi ehitustööd toimusid kahes etapis. Esimese ja teise etapi ehitaja ning omanikujärelevalve olid erinevad ettevõtjad. Seega e</w:t>
      </w:r>
      <w:r w:rsidR="00CE53EA" w:rsidRPr="004A73CF">
        <w:rPr>
          <w:rFonts w:eastAsia="Times New Roman" w:cs="Times New Roman"/>
          <w:bCs/>
          <w:szCs w:val="24"/>
        </w:rPr>
        <w:t>hitusseadustiku § 130 lõike 2 punkti 2</w:t>
      </w:r>
      <w:r w:rsidRPr="004A73CF">
        <w:rPr>
          <w:rFonts w:eastAsia="Times New Roman" w:cs="Times New Roman"/>
          <w:bCs/>
          <w:szCs w:val="24"/>
        </w:rPr>
        <w:t xml:space="preserve"> kohase kontrolli kohta on 13.08</w:t>
      </w:r>
      <w:r w:rsidR="00CE53EA" w:rsidRPr="004A73CF">
        <w:rPr>
          <w:rFonts w:eastAsia="Times New Roman" w:cs="Times New Roman"/>
          <w:bCs/>
          <w:szCs w:val="24"/>
        </w:rPr>
        <w:t xml:space="preserve">.2020 </w:t>
      </w:r>
      <w:r w:rsidRPr="004A73CF">
        <w:rPr>
          <w:rFonts w:eastAsia="Times New Roman" w:cs="Times New Roman"/>
          <w:bCs/>
          <w:szCs w:val="24"/>
        </w:rPr>
        <w:t>ja 21.08.2020</w:t>
      </w:r>
      <w:r w:rsidR="00CE53EA" w:rsidRPr="004A73CF">
        <w:rPr>
          <w:rFonts w:eastAsia="Times New Roman" w:cs="Times New Roman"/>
          <w:bCs/>
          <w:szCs w:val="24"/>
        </w:rPr>
        <w:t xml:space="preserve"> koostatud akt</w:t>
      </w:r>
      <w:r w:rsidRPr="004A73CF">
        <w:rPr>
          <w:rFonts w:eastAsia="Times New Roman" w:cs="Times New Roman"/>
          <w:bCs/>
          <w:szCs w:val="24"/>
        </w:rPr>
        <w:t>id</w:t>
      </w:r>
      <w:r w:rsidR="00CE53EA" w:rsidRPr="004A73CF">
        <w:rPr>
          <w:rFonts w:eastAsia="Times New Roman" w:cs="Times New Roman"/>
          <w:bCs/>
          <w:szCs w:val="24"/>
        </w:rPr>
        <w:t>, milles ehitise ülevaatuseks kaasatud isikud avaldavad oma arvamust ehitiste kohta kasutusloa andmiseks.</w:t>
      </w:r>
    </w:p>
    <w:p w:rsidR="00CE53EA" w:rsidRPr="004A73CF" w:rsidRDefault="009B3A91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>18.08.</w:t>
      </w:r>
      <w:r w:rsidR="00CE53EA" w:rsidRPr="004A73CF">
        <w:rPr>
          <w:rFonts w:eastAsia="Times New Roman" w:cs="Times New Roman"/>
          <w:bCs/>
          <w:szCs w:val="24"/>
        </w:rPr>
        <w:t>.</w:t>
      </w:r>
      <w:r w:rsidRPr="004A73CF">
        <w:rPr>
          <w:rFonts w:eastAsia="Times New Roman" w:cs="Times New Roman"/>
          <w:bCs/>
          <w:szCs w:val="24"/>
        </w:rPr>
        <w:t>2020 ning 27.08.2020 ehitusettevõtja</w:t>
      </w:r>
      <w:r w:rsidR="00CE53EA" w:rsidRPr="004A73CF">
        <w:rPr>
          <w:rFonts w:eastAsia="Times New Roman" w:cs="Times New Roman"/>
          <w:bCs/>
          <w:szCs w:val="24"/>
        </w:rPr>
        <w:t xml:space="preserve"> esindaja  </w:t>
      </w:r>
      <w:proofErr w:type="spellStart"/>
      <w:r w:rsidR="00CE53EA" w:rsidRPr="004A73CF">
        <w:rPr>
          <w:rFonts w:eastAsia="Times New Roman" w:cs="Times New Roman"/>
          <w:bCs/>
          <w:szCs w:val="24"/>
        </w:rPr>
        <w:t>taasesitas</w:t>
      </w:r>
      <w:proofErr w:type="spellEnd"/>
      <w:r w:rsidR="00CE53EA" w:rsidRPr="004A73CF">
        <w:rPr>
          <w:rFonts w:eastAsia="Times New Roman" w:cs="Times New Roman"/>
          <w:bCs/>
          <w:szCs w:val="24"/>
        </w:rPr>
        <w:t xml:space="preserve"> järelevalve osakonnale ehitiste nõuetele vastavuse kontrollimise akti</w:t>
      </w:r>
      <w:r w:rsidRPr="004A73CF">
        <w:rPr>
          <w:rFonts w:eastAsia="Times New Roman" w:cs="Times New Roman"/>
          <w:bCs/>
          <w:szCs w:val="24"/>
        </w:rPr>
        <w:t>d</w:t>
      </w:r>
      <w:r w:rsidR="00CE53EA" w:rsidRPr="004A73CF">
        <w:rPr>
          <w:rFonts w:eastAsia="Times New Roman" w:cs="Times New Roman"/>
          <w:bCs/>
          <w:szCs w:val="24"/>
        </w:rPr>
        <w:t>.</w:t>
      </w:r>
      <w:r w:rsidRPr="004A73CF">
        <w:rPr>
          <w:rFonts w:eastAsia="Times New Roman" w:cs="Times New Roman"/>
          <w:bCs/>
          <w:szCs w:val="24"/>
        </w:rPr>
        <w:t xml:space="preserve"> </w:t>
      </w:r>
      <w:r w:rsidR="00CE53EA" w:rsidRPr="004A73CF">
        <w:rPr>
          <w:rFonts w:eastAsia="Times New Roman" w:cs="Times New Roman"/>
          <w:bCs/>
          <w:szCs w:val="24"/>
        </w:rPr>
        <w:t xml:space="preserve">Kõik kaasatud isikud </w:t>
      </w:r>
      <w:r w:rsidRPr="004A73CF">
        <w:rPr>
          <w:rFonts w:eastAsia="Times New Roman" w:cs="Times New Roman"/>
          <w:bCs/>
          <w:szCs w:val="24"/>
        </w:rPr>
        <w:t>–</w:t>
      </w:r>
      <w:r w:rsidR="00CE53EA" w:rsidRPr="004A73CF">
        <w:rPr>
          <w:rFonts w:eastAsia="Times New Roman" w:cs="Times New Roman"/>
          <w:bCs/>
          <w:szCs w:val="24"/>
        </w:rPr>
        <w:t xml:space="preserve"> </w:t>
      </w:r>
      <w:r w:rsidRPr="004A73CF">
        <w:rPr>
          <w:rFonts w:eastAsia="Times New Roman" w:cs="Times New Roman"/>
          <w:bCs/>
          <w:szCs w:val="24"/>
        </w:rPr>
        <w:t>esimese ja teise etap</w:t>
      </w:r>
      <w:r w:rsidR="00DA6AF3">
        <w:rPr>
          <w:rFonts w:eastAsia="Times New Roman" w:cs="Times New Roman"/>
          <w:bCs/>
          <w:szCs w:val="24"/>
        </w:rPr>
        <w:t xml:space="preserve">i </w:t>
      </w:r>
      <w:r w:rsidRPr="004A73CF">
        <w:rPr>
          <w:rFonts w:eastAsia="Times New Roman" w:cs="Times New Roman"/>
          <w:bCs/>
          <w:szCs w:val="24"/>
        </w:rPr>
        <w:t>ehitusettevõtja ja</w:t>
      </w:r>
      <w:r w:rsidR="00CE53EA" w:rsidRPr="004A73CF">
        <w:rPr>
          <w:rFonts w:eastAsia="Times New Roman" w:cs="Times New Roman"/>
          <w:bCs/>
          <w:szCs w:val="24"/>
        </w:rPr>
        <w:t xml:space="preserve"> omanikujärelevalve vastutavad spetsialistid hindasid </w:t>
      </w:r>
      <w:r w:rsidRPr="004A73CF">
        <w:rPr>
          <w:rFonts w:eastAsia="Times New Roman" w:cs="Times New Roman"/>
          <w:bCs/>
          <w:szCs w:val="24"/>
        </w:rPr>
        <w:t>J</w:t>
      </w:r>
      <w:r w:rsidR="00DA6AF3">
        <w:rPr>
          <w:rFonts w:eastAsia="Times New Roman" w:cs="Times New Roman"/>
          <w:bCs/>
          <w:szCs w:val="24"/>
        </w:rPr>
        <w:t>oala tn 8c ümberehitatud parg</w:t>
      </w:r>
      <w:r w:rsidRPr="004A73CF">
        <w:rPr>
          <w:rFonts w:eastAsia="Times New Roman" w:cs="Times New Roman"/>
          <w:bCs/>
          <w:szCs w:val="24"/>
        </w:rPr>
        <w:t xml:space="preserve">i mõlemad etapid </w:t>
      </w:r>
      <w:r w:rsidR="00CE53EA" w:rsidRPr="004A73CF">
        <w:rPr>
          <w:rFonts w:eastAsia="Times New Roman" w:cs="Times New Roman"/>
          <w:bCs/>
          <w:szCs w:val="24"/>
        </w:rPr>
        <w:t>nõuetele vastavaks ning ehitise nõuetele vastavuse kontrollimise aktil kinnitasid oma allkirjadega, et ehitusseadustikus § 55 loetletud põhjused kasutuslubade väljastamisest keeldumiseks puuduvad.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 </w:t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Kasutusloa menetlus toimus ehitisregistri elektroonilises keskkonnas. </w:t>
      </w:r>
      <w:r w:rsidRPr="004A73CF">
        <w:rPr>
          <w:rFonts w:eastAsia="Times New Roman" w:cs="Times New Roman"/>
          <w:szCs w:val="24"/>
        </w:rPr>
        <w:t xml:space="preserve">Ehitusdokumentatsioonis on avastatud puuduseid, ehitisregistri elektroonilise keskkonna kaudu kasutusloa taotlus on </w:t>
      </w:r>
      <w:r w:rsidR="009B3A91" w:rsidRPr="004A73CF">
        <w:rPr>
          <w:rFonts w:eastAsia="Times New Roman" w:cs="Times New Roman"/>
          <w:szCs w:val="24"/>
        </w:rPr>
        <w:t xml:space="preserve">mitu korda </w:t>
      </w:r>
      <w:r w:rsidRPr="004A73CF">
        <w:rPr>
          <w:rFonts w:eastAsia="Times New Roman" w:cs="Times New Roman"/>
          <w:szCs w:val="24"/>
        </w:rPr>
        <w:t>tagastatud puuduste kõrvaldamiseks.</w:t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9B3A91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>02.10</w:t>
      </w:r>
      <w:r w:rsidR="00CE53EA" w:rsidRPr="004A73CF">
        <w:rPr>
          <w:rFonts w:eastAsia="Times New Roman" w:cs="Times New Roman"/>
          <w:szCs w:val="24"/>
        </w:rPr>
        <w:t xml:space="preserve">.2020 ehitisregistri elektroonilisse keskkonda laekus kõrvaldatud puudustega kasutusloa taotlus </w:t>
      </w:r>
      <w:hyperlink r:id="rId6" w:history="1">
        <w:r w:rsidR="00CE53EA" w:rsidRPr="004A73CF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 xml:space="preserve">nr </w:t>
        </w:r>
        <w:r w:rsidRPr="004A73CF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>2011371/15115-3</w:t>
        </w:r>
      </w:hyperlink>
      <w:r w:rsidR="00CE53EA" w:rsidRPr="004A73CF">
        <w:rPr>
          <w:rFonts w:cs="Times New Roman"/>
          <w:szCs w:val="24"/>
        </w:rPr>
        <w:t xml:space="preserve"> </w:t>
      </w:r>
      <w:r w:rsidR="00CE53EA" w:rsidRPr="004A73CF">
        <w:rPr>
          <w:rFonts w:eastAsia="Times New Roman" w:cs="Times New Roman"/>
          <w:szCs w:val="24"/>
        </w:rPr>
        <w:t xml:space="preserve">edaspidiseks menetlemiseks. On genereeritud uus kasutusloa eelnõu nr </w:t>
      </w:r>
      <w:r w:rsidRPr="004A73CF">
        <w:rPr>
          <w:rFonts w:eastAsia="Times New Roman" w:cs="Times New Roman"/>
          <w:szCs w:val="24"/>
        </w:rPr>
        <w:t>2012371/13789- 3</w:t>
      </w:r>
    </w:p>
    <w:p w:rsidR="009B3A91" w:rsidRPr="004A73CF" w:rsidRDefault="009B3A91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9B3A91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szCs w:val="24"/>
        </w:rPr>
        <w:t>05.10.</w:t>
      </w:r>
      <w:r w:rsidR="00CE53EA" w:rsidRPr="004A73CF">
        <w:rPr>
          <w:rFonts w:eastAsia="Times New Roman" w:cs="Times New Roman"/>
          <w:bCs/>
          <w:szCs w:val="24"/>
        </w:rPr>
        <w:t>2020 ehitisregistri elektroonilises keskkonnas kõik kaasatud isikud  kooskõlastasid kasutusloa taotluse kasutusloa väljastamiseks.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Seega, ehitusseadustiku § 55 kohaselt </w:t>
      </w:r>
      <w:r w:rsidR="009B3A91" w:rsidRPr="004A73CF">
        <w:rPr>
          <w:rFonts w:eastAsia="Times New Roman" w:cs="Times New Roman"/>
          <w:bCs/>
          <w:szCs w:val="24"/>
        </w:rPr>
        <w:t>Joala tn 8c ümberehitatud pargile</w:t>
      </w:r>
      <w:r w:rsidRPr="004A73CF">
        <w:rPr>
          <w:rFonts w:eastAsia="Times New Roman" w:cs="Times New Roman"/>
          <w:bCs/>
          <w:szCs w:val="24"/>
        </w:rPr>
        <w:t>,</w:t>
      </w:r>
      <w:r w:rsidRPr="004A73CF">
        <w:rPr>
          <w:rFonts w:cs="Times New Roman"/>
          <w:szCs w:val="24"/>
        </w:rPr>
        <w:t xml:space="preserve"> </w:t>
      </w:r>
      <w:r w:rsidRPr="004A73CF">
        <w:rPr>
          <w:rFonts w:eastAsia="Times New Roman" w:cs="Times New Roman"/>
          <w:bCs/>
          <w:szCs w:val="24"/>
        </w:rPr>
        <w:t xml:space="preserve">ehitisregistri kood </w:t>
      </w:r>
      <w:hyperlink r:id="rId7" w:history="1">
        <w:r w:rsidR="009B3A91" w:rsidRPr="004A73CF">
          <w:rPr>
            <w:rFonts w:cs="Times New Roman"/>
            <w:szCs w:val="24"/>
            <w:bdr w:val="none" w:sz="0" w:space="0" w:color="auto" w:frame="1"/>
            <w:shd w:val="clear" w:color="auto" w:fill="FFFFFF"/>
          </w:rPr>
          <w:t>220863446</w:t>
        </w:r>
      </w:hyperlink>
      <w:r w:rsidR="009B3A91" w:rsidRPr="004A73CF">
        <w:rPr>
          <w:rFonts w:eastAsia="Times New Roman" w:cs="Times New Roman"/>
          <w:bCs/>
          <w:szCs w:val="24"/>
        </w:rPr>
        <w:t>,</w:t>
      </w:r>
      <w:r w:rsidRPr="004A73CF">
        <w:rPr>
          <w:rFonts w:eastAsia="Times New Roman" w:cs="Times New Roman"/>
          <w:bCs/>
          <w:szCs w:val="24"/>
        </w:rPr>
        <w:t xml:space="preserve"> kasutusloa andmisest keeldumise põhjused puuduvad ning võib anda kasutusloa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 </w:t>
      </w:r>
      <w:r w:rsidRPr="004A73CF">
        <w:rPr>
          <w:rFonts w:eastAsia="Times New Roman" w:cs="Times New Roman"/>
          <w:b/>
          <w:bCs/>
          <w:szCs w:val="24"/>
        </w:rPr>
        <w:t>2.   ÕIGUSLIKUD ALUSED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>2.1.    Ehitusseadustiku § 51 lõike 1 kohaselt kasutusloa annab kohaliku omavalitsuse üksus, kui seadusega ei ole sätestatud teisiti.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2.2.      Narva Linnavalitsuse Arhitektuuri- ja Linnaplaneerimise Ameti põhimääruse § 9 punkti 2   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lastRenderedPageBreak/>
        <w:t xml:space="preserve">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 xml:space="preserve"> 3. OTSUS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Väljastada </w:t>
      </w:r>
      <w:r w:rsidR="004A73CF" w:rsidRPr="004A73CF">
        <w:rPr>
          <w:rFonts w:eastAsia="Times New Roman" w:cs="Times New Roman"/>
          <w:bCs/>
          <w:szCs w:val="24"/>
        </w:rPr>
        <w:t>Joala tn 8c ümberehitatud pargile, ehitisregistri kood</w:t>
      </w:r>
      <w:r w:rsidR="004A73CF" w:rsidRPr="00551AF4">
        <w:rPr>
          <w:rFonts w:eastAsia="Times New Roman" w:cs="Times New Roman"/>
          <w:bCs/>
          <w:szCs w:val="24"/>
        </w:rPr>
        <w:t xml:space="preserve"> </w:t>
      </w:r>
      <w:hyperlink r:id="rId8" w:history="1">
        <w:r w:rsidR="004A73CF" w:rsidRPr="00551AF4">
          <w:rPr>
            <w:rFonts w:cs="Times New Roman"/>
            <w:szCs w:val="24"/>
            <w:bdr w:val="none" w:sz="0" w:space="0" w:color="auto" w:frame="1"/>
            <w:shd w:val="clear" w:color="auto" w:fill="FFFFFF"/>
          </w:rPr>
          <w:t>220863446</w:t>
        </w:r>
      </w:hyperlink>
      <w:r w:rsidR="004A73CF" w:rsidRPr="004A73CF">
        <w:rPr>
          <w:rFonts w:cs="Times New Roman"/>
          <w:szCs w:val="24"/>
        </w:rPr>
        <w:t>,</w:t>
      </w:r>
      <w:r w:rsidRPr="004A73CF">
        <w:rPr>
          <w:rFonts w:eastAsia="Times New Roman" w:cs="Times New Roman"/>
          <w:bCs/>
          <w:szCs w:val="24"/>
        </w:rPr>
        <w:t xml:space="preserve"> kasutusluba.</w:t>
      </w:r>
    </w:p>
    <w:p w:rsidR="00CE53EA" w:rsidRPr="004A73CF" w:rsidRDefault="00CE53EA" w:rsidP="00CE53EA">
      <w:pPr>
        <w:jc w:val="both"/>
        <w:rPr>
          <w:rFonts w:eastAsia="Times New Roman" w:cs="Times New Roman"/>
          <w:bCs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b/>
          <w:szCs w:val="24"/>
        </w:rPr>
      </w:pPr>
      <w:r w:rsidRPr="004A73CF">
        <w:rPr>
          <w:rFonts w:eastAsia="Times New Roman" w:cs="Times New Roman"/>
          <w:b/>
          <w:szCs w:val="24"/>
        </w:rPr>
        <w:t>4. RAKENDUSSÄTTED</w:t>
      </w:r>
    </w:p>
    <w:p w:rsidR="00CE53EA" w:rsidRPr="004A73CF" w:rsidRDefault="00CE53EA" w:rsidP="00CE53EA">
      <w:pPr>
        <w:numPr>
          <w:ilvl w:val="1"/>
          <w:numId w:val="1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Korraldus jõustub seadusega sätestatud korras. </w:t>
      </w:r>
    </w:p>
    <w:p w:rsidR="00CE53EA" w:rsidRPr="004A73CF" w:rsidRDefault="00CE53EA" w:rsidP="00CE53EA">
      <w:pPr>
        <w:ind w:left="454" w:hanging="454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4A73CF">
        <w:rPr>
          <w:rFonts w:eastAsia="MS Mincho" w:cs="Times New Roman"/>
          <w:szCs w:val="24"/>
          <w:lang w:eastAsia="ja-JP"/>
        </w:rPr>
        <w:t>Halduskohtu</w:t>
      </w:r>
      <w:r w:rsidRPr="004A73CF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ab/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ab/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CE53EA" w:rsidRPr="004A73CF" w:rsidTr="001B34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53EA" w:rsidRPr="004A73CF" w:rsidRDefault="00CE53EA" w:rsidP="001B347E">
            <w:pPr>
              <w:spacing w:line="360" w:lineRule="atLeast"/>
              <w:jc w:val="both"/>
              <w:rPr>
                <w:rFonts w:eastAsia="Times New Roman" w:cs="Times New Roman"/>
                <w:color w:val="555555"/>
                <w:szCs w:val="24"/>
              </w:rPr>
            </w:pPr>
          </w:p>
        </w:tc>
      </w:tr>
      <w:tr w:rsidR="00CE53EA" w:rsidRPr="004A73CF" w:rsidTr="001B34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3EA" w:rsidRPr="004A73CF" w:rsidRDefault="00CE53EA" w:rsidP="001B347E">
            <w:pPr>
              <w:spacing w:line="360" w:lineRule="atLeast"/>
              <w:jc w:val="both"/>
              <w:rPr>
                <w:rFonts w:eastAsia="Times New Roman" w:cs="Times New Roman"/>
                <w:color w:val="555555"/>
                <w:szCs w:val="24"/>
              </w:rPr>
            </w:pPr>
          </w:p>
        </w:tc>
      </w:tr>
    </w:tbl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Aleksei </w:t>
      </w:r>
      <w:proofErr w:type="spellStart"/>
      <w:r w:rsidRPr="004A73CF">
        <w:rPr>
          <w:rFonts w:eastAsia="Times New Roman" w:cs="Times New Roman"/>
          <w:szCs w:val="24"/>
        </w:rPr>
        <w:t>Jevgrafov</w:t>
      </w:r>
      <w:proofErr w:type="spellEnd"/>
      <w:r w:rsidRPr="004A73CF">
        <w:rPr>
          <w:rFonts w:eastAsia="Times New Roman" w:cs="Times New Roman"/>
          <w:szCs w:val="24"/>
        </w:rPr>
        <w:tab/>
        <w:t xml:space="preserve">                                                       Üllar Kaljuste</w:t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                                              </w:t>
      </w: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eastAsia="Times New Roman" w:cs="Times New Roman"/>
          <w:szCs w:val="24"/>
        </w:rPr>
      </w:pPr>
    </w:p>
    <w:p w:rsidR="00CE53EA" w:rsidRPr="004A73CF" w:rsidRDefault="00CE53EA" w:rsidP="00CE53EA">
      <w:pPr>
        <w:jc w:val="both"/>
        <w:rPr>
          <w:rFonts w:cs="Times New Roman"/>
          <w:szCs w:val="24"/>
        </w:rPr>
      </w:pPr>
    </w:p>
    <w:p w:rsidR="00CE53EA" w:rsidRPr="004A73CF" w:rsidRDefault="00CE53EA" w:rsidP="00CE53EA">
      <w:pPr>
        <w:rPr>
          <w:rFonts w:cs="Times New Roman"/>
          <w:szCs w:val="24"/>
        </w:rPr>
      </w:pPr>
    </w:p>
    <w:p w:rsidR="00CE53EA" w:rsidRPr="004A73CF" w:rsidRDefault="00CE53EA" w:rsidP="00CE53EA">
      <w:pPr>
        <w:rPr>
          <w:rFonts w:cs="Times New Roman"/>
          <w:szCs w:val="24"/>
        </w:rPr>
      </w:pPr>
    </w:p>
    <w:p w:rsidR="00CE53EA" w:rsidRPr="004A73CF" w:rsidRDefault="00CE53EA" w:rsidP="00CE53EA">
      <w:pPr>
        <w:rPr>
          <w:rFonts w:cs="Times New Roman"/>
          <w:szCs w:val="24"/>
        </w:rPr>
      </w:pPr>
    </w:p>
    <w:p w:rsidR="001F401F" w:rsidRPr="004A73CF" w:rsidRDefault="001F401F">
      <w:pPr>
        <w:rPr>
          <w:rFonts w:cs="Times New Roman"/>
          <w:szCs w:val="24"/>
        </w:rPr>
      </w:pPr>
    </w:p>
    <w:sectPr w:rsidR="001F401F" w:rsidRPr="004A73CF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A"/>
    <w:rsid w:val="001F401F"/>
    <w:rsid w:val="004A73CF"/>
    <w:rsid w:val="00551AF4"/>
    <w:rsid w:val="00885848"/>
    <w:rsid w:val="009B3A91"/>
    <w:rsid w:val="00CE53EA"/>
    <w:rsid w:val="00D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25B1-B1F5-42E8-8CF8-51E1D35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E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3EA"/>
    <w:rPr>
      <w:color w:val="0000FF"/>
      <w:u w:val="single"/>
    </w:rPr>
  </w:style>
  <w:style w:type="character" w:customStyle="1" w:styleId="fontstyle01">
    <w:name w:val="fontstyle01"/>
    <w:basedOn w:val="DefaultParagraphFont"/>
    <w:rsid w:val="00CE53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ree-label">
    <w:name w:val="tree-label"/>
    <w:basedOn w:val="DefaultParagraphFont"/>
    <w:rsid w:val="00CE53EA"/>
  </w:style>
  <w:style w:type="paragraph" w:styleId="BalloonText">
    <w:name w:val="Balloon Text"/>
    <w:basedOn w:val="Normal"/>
    <w:link w:val="BalloonTextChar"/>
    <w:uiPriority w:val="99"/>
    <w:semiHidden/>
    <w:unhideWhenUsed/>
    <w:rsid w:val="004A7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ehr.ee/ehr/app/w/page?74-1.ILinkListener-form-tabsContainer-box1TabContent-buildingsContainer-listContainer-rowContainer-0-item-form-ehrKo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ehr.ee/ehr/app/w/page?74-1.ILinkListener-form-tabsContainer-box1TabContent-buildingsContainer-listContainer-rowContainer-0-item-form-ehrK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ehr.ee/ehr/app/w/page?91-1.ILinkListener-form-proceedingDetailOverivew-proceedingApplicationContainer-taotlusContainer-proceedingApplication" TargetMode="External"/><Relationship Id="rId5" Type="http://schemas.openxmlformats.org/officeDocument/2006/relationships/hyperlink" Target="https://id.ehr.ee/ehr/app/w/page?74-1.ILinkListener-form-tabsContainer-box1TabContent-buildingsContainer-listContainer-rowContainer-0-item-form-ehrKo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683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cp:lastPrinted>2020-10-06T12:41:00Z</cp:lastPrinted>
  <dcterms:created xsi:type="dcterms:W3CDTF">2020-10-06T12:20:00Z</dcterms:created>
  <dcterms:modified xsi:type="dcterms:W3CDTF">2020-10-06T13:20:00Z</dcterms:modified>
</cp:coreProperties>
</file>