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:rsidTr="00445454">
        <w:trPr>
          <w:tblCellSpacing w:w="0" w:type="dxa"/>
        </w:trPr>
        <w:tc>
          <w:tcPr>
            <w:tcW w:w="5000" w:type="pct"/>
          </w:tcPr>
          <w:p w:rsidR="00A11D0B" w:rsidRPr="00A11D0B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1D5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>Eelnõu</w:t>
            </w: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</w:t>
            </w:r>
          </w:p>
          <w:p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:rsidR="00A11D0B" w:rsidRPr="00A11D0B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</w:pPr>
      <w:r w:rsidRPr="00A11D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t-EE"/>
        </w:rPr>
        <w:t>KORRALDUS</w:t>
      </w:r>
      <w:r w:rsidRPr="00A11D0B">
        <w:rPr>
          <w:rFonts w:ascii="Times New Roman" w:eastAsia="Times New Roman" w:hAnsi="Times New Roman" w:cs="Times New Roman"/>
          <w:color w:val="000000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A11D0B" w:rsidTr="00445454">
        <w:trPr>
          <w:tblCellSpacing w:w="0" w:type="dxa"/>
        </w:trPr>
        <w:tc>
          <w:tcPr>
            <w:tcW w:w="1700" w:type="pct"/>
          </w:tcPr>
          <w:p w:rsidR="00A11D0B" w:rsidRPr="00A11D0B" w:rsidRDefault="00A11D0B" w:rsidP="00A11D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:rsidR="00A11D0B" w:rsidRPr="00A11D0B" w:rsidRDefault="00A11D0B" w:rsidP="00B746A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B746AF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25</w:t>
            </w:r>
            <w:r w:rsidR="00130A97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11</w:t>
            </w:r>
            <w:r w:rsidR="00130A97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2020</w:t>
            </w:r>
            <w:r w:rsidR="00C54996" w:rsidRPr="00C54996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01BA8" w:rsidRPr="00273278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53428" w:rsidRPr="00A11D0B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A11D0B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:rsidR="00553428" w:rsidRPr="00273278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</w:t>
      </w:r>
      <w:r>
        <w:rPr>
          <w:rFonts w:ascii="Times New Roman" w:hAnsi="Times New Roman" w:cs="Times New Roman"/>
          <w:sz w:val="24"/>
          <w:szCs w:val="24"/>
          <w:lang w:val="et-EE"/>
        </w:rPr>
        <w:t>e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>ttevõt</w:t>
      </w:r>
      <w:r>
        <w:rPr>
          <w:rFonts w:ascii="Times New Roman" w:hAnsi="Times New Roman" w:cs="Times New Roman"/>
          <w:sz w:val="24"/>
          <w:szCs w:val="24"/>
          <w:lang w:val="et-EE"/>
        </w:rPr>
        <w:t>luse- ja tarbijakaitse teenistu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se </w:t>
      </w:r>
      <w:r>
        <w:rPr>
          <w:rFonts w:ascii="Times New Roman" w:hAnsi="Times New Roman" w:cs="Times New Roman"/>
          <w:sz w:val="24"/>
          <w:szCs w:val="24"/>
          <w:lang w:val="et-EE"/>
        </w:rPr>
        <w:t>ülesannete hulgas on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EB1E60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>alates 01.01.2021 Narva Turismiinfokeskuse</w:t>
      </w:r>
      <w:r w:rsidR="00EB1E6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töö korraldamine aadressil Peetri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, mis tegutseb turismiinfokeskusena ja  mille ühe haruna  on turismiatraktsioon  „Victoria bastioni kasematid“ </w:t>
      </w:r>
      <w:r>
        <w:rPr>
          <w:rFonts w:ascii="Times New Roman" w:hAnsi="Times New Roman" w:cs="Times New Roman"/>
          <w:sz w:val="24"/>
          <w:szCs w:val="24"/>
          <w:lang w:val="et-EE"/>
        </w:rPr>
        <w:t>aadressil Pimeaia tn 3</w:t>
      </w: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AE5BB2" w:rsidRPr="00606015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 xml:space="preserve">Lähtudes Majandus- ja kommunikatsiooniministri 10. juuni 2008.a määruse nr 46 „Turismiinfokeskusele, sealhulgas edastatavale turismiinfole ja selle kättesaadavusele, samuti turismiinfokeskuse tähistamisele esitatavad kohustuslikud nõuded“ § 21 ja § 24 punkti 7 Narva Külastuskeskus osutab tasulisi teenuseid. </w:t>
      </w:r>
    </w:p>
    <w:p w:rsidR="00AE5BB2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606015">
        <w:rPr>
          <w:rFonts w:ascii="Times New Roman" w:hAnsi="Times New Roman" w:cs="Times New Roman"/>
          <w:sz w:val="24"/>
          <w:szCs w:val="24"/>
          <w:lang w:val="et-EE"/>
        </w:rPr>
        <w:t>Tasulisi teenuseid osutavad  Narva Linna Arenduse ja Ökonoomika Ameti Külastuskeskuse teenistujad ning lepingulised töötajad</w:t>
      </w:r>
      <w:r w:rsidR="0034765C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EB1E60" w:rsidRPr="00396E12" w:rsidRDefault="00B746AF" w:rsidP="00EB1E6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Narva Külastuskeskuse tasulised teenused oli püsinud muutumatud alates 2015.a. Victoria bastioni t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asuliste teenuste hinnad  o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 xml:space="preserve">lid 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B1E60">
        <w:rPr>
          <w:rFonts w:ascii="Times New Roman" w:hAnsi="Times New Roman" w:cs="Times New Roman"/>
          <w:sz w:val="24"/>
          <w:szCs w:val="24"/>
          <w:lang w:val="et-EE"/>
        </w:rPr>
        <w:t xml:space="preserve">viimati muudetud 2018.a. </w:t>
      </w:r>
      <w:r>
        <w:rPr>
          <w:rFonts w:ascii="Times New Roman" w:hAnsi="Times New Roman" w:cs="Times New Roman"/>
          <w:sz w:val="24"/>
          <w:szCs w:val="24"/>
          <w:lang w:val="et-EE"/>
        </w:rPr>
        <w:t>Jaanuaris</w:t>
      </w:r>
      <w:r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2020.a. 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oli muudetud nii Vabariigi Valitsuse poolt kehtestatud palga alammäära ning tõusnud on ka nt. kütte hinnad ja kommunaalmaksed.</w:t>
      </w:r>
      <w:r w:rsidR="00396E1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Alates 01.01.2021 osutab </w:t>
      </w:r>
      <w:r w:rsidR="00396E12" w:rsidRPr="00606015">
        <w:rPr>
          <w:rFonts w:ascii="Times New Roman" w:hAnsi="Times New Roman" w:cs="Times New Roman"/>
          <w:sz w:val="24"/>
          <w:szCs w:val="24"/>
          <w:lang w:val="et-EE"/>
        </w:rPr>
        <w:t>Narva Külastuskeskus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 ka lisateenust, mis on tasuline reklaam bussijaamas olevatel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ekraanidel. </w:t>
      </w:r>
    </w:p>
    <w:p w:rsidR="00EB1E60" w:rsidRPr="00EB1E60" w:rsidRDefault="00EB1E60" w:rsidP="00EB1E6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Lähtudes toodust on tekkinud vajadus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 xml:space="preserve">lisada lisateenuse hinda ja </w:t>
      </w:r>
      <w:r w:rsidR="004E3C69">
        <w:rPr>
          <w:rFonts w:ascii="Times New Roman" w:hAnsi="Times New Roman" w:cs="Times New Roman"/>
          <w:sz w:val="24"/>
          <w:szCs w:val="24"/>
          <w:lang w:val="et-EE"/>
        </w:rPr>
        <w:t>muuta</w:t>
      </w:r>
      <w:r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osaliselt eelviidatud korraldusega kehtestatud teenuste hindu.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 Narva Külastuskeskuse t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>eenuste hin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sid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m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uu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 xml:space="preserve">detakse järgmiste teenuste osas: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takso, piletite, auto, majutuse, giiditeenuse ja muu turismiteenuste broneerimi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e ning audiogiidide rentimi</w:t>
      </w:r>
      <w:r w:rsidR="002204E0">
        <w:rPr>
          <w:rFonts w:ascii="Times New Roman" w:hAnsi="Times New Roman" w:cs="Times New Roman"/>
          <w:sz w:val="24"/>
          <w:szCs w:val="24"/>
          <w:lang w:val="et-EE"/>
        </w:rPr>
        <w:t>n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e. Narva Külastuskeskuse </w:t>
      </w:r>
      <w:r w:rsidR="00396E12" w:rsidRPr="00EB1E60">
        <w:rPr>
          <w:rFonts w:ascii="Times New Roman" w:hAnsi="Times New Roman" w:cs="Times New Roman"/>
          <w:sz w:val="24"/>
          <w:szCs w:val="24"/>
          <w:lang w:val="et-EE"/>
        </w:rPr>
        <w:t>kehtestatud teenuste hindu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 xml:space="preserve"> takso ja majutuse broneerimise eest vähendatakse.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Lisateenusena kehtestatakse t</w:t>
      </w:r>
      <w:r w:rsidR="00132C8C" w:rsidRPr="00132C8C">
        <w:rPr>
          <w:rFonts w:ascii="Times New Roman" w:hAnsi="Times New Roman" w:cs="Times New Roman"/>
          <w:sz w:val="24"/>
          <w:szCs w:val="24"/>
          <w:lang w:val="et-EE"/>
        </w:rPr>
        <w:t>asulise reklaami näitami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s</w:t>
      </w:r>
      <w:r w:rsidR="00132C8C" w:rsidRPr="00132C8C">
        <w:rPr>
          <w:rFonts w:ascii="Times New Roman" w:hAnsi="Times New Roman" w:cs="Times New Roman"/>
          <w:sz w:val="24"/>
          <w:szCs w:val="24"/>
          <w:lang w:val="et-EE"/>
        </w:rPr>
        <w:t xml:space="preserve">e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hinda.</w:t>
      </w:r>
    </w:p>
    <w:p w:rsidR="00606015" w:rsidRPr="00132C8C" w:rsidRDefault="00396E12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Victoria bastioni t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eenuste hinna m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uutmine toimub ekskursioonide, 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õppeprogrammide läbiviimise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 xml:space="preserve"> seminaride korraldamise </w:t>
      </w:r>
      <w:r>
        <w:rPr>
          <w:rFonts w:ascii="Times New Roman" w:hAnsi="Times New Roman" w:cs="Times New Roman"/>
          <w:sz w:val="24"/>
          <w:szCs w:val="24"/>
          <w:lang w:val="et-EE"/>
        </w:rPr>
        <w:t>osas</w:t>
      </w:r>
      <w:r w:rsidR="00EB1E60" w:rsidRPr="00EB1E60">
        <w:rPr>
          <w:rFonts w:ascii="Times New Roman" w:hAnsi="Times New Roman" w:cs="Times New Roman"/>
          <w:sz w:val="24"/>
          <w:szCs w:val="24"/>
          <w:lang w:val="et-EE"/>
        </w:rPr>
        <w:t>. Antud hinnatõus ei ole oluline ja ei mõju negatiivselt Narva linna külastajatele.</w:t>
      </w:r>
    </w:p>
    <w:p w:rsidR="007C2014" w:rsidRPr="007C201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Linna Arenduse ja Ökonoomika Ameti tasuliste teenuste hinnakirja </w:t>
      </w:r>
      <w:r w:rsidR="00530159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:rsidR="00606015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606015" w:rsidRPr="00585B8A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:rsidR="00B0472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0472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:rsidR="00334531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Haldusmenetluse seaduse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§ </w:t>
      </w:r>
      <w:r>
        <w:rPr>
          <w:rFonts w:ascii="Times New Roman" w:hAnsi="Times New Roman" w:cs="Times New Roman"/>
          <w:sz w:val="24"/>
          <w:szCs w:val="24"/>
          <w:lang w:val="et-EE"/>
        </w:rPr>
        <w:t>64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lõige</w:t>
      </w:r>
      <w:r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>1 ja 2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 xml:space="preserve"> kohaselt otsustab haldusorgan haldusakti muutmi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e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Pr="00B04724">
        <w:rPr>
          <w:rFonts w:ascii="Times New Roman" w:hAnsi="Times New Roman" w:cs="Times New Roman"/>
          <w:sz w:val="24"/>
          <w:szCs w:val="24"/>
          <w:lang w:val="et-EE"/>
        </w:rPr>
        <w:t>kehtetuks tunnistamise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>kaalutlusõiguse kohaselt, kui seadus ei keela haldusakti kehtetuks tunnistada või ei kohusta</w:t>
      </w:r>
      <w:r w:rsidR="00334531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 xml:space="preserve">haldusakti kehtetuks tunnistama. </w:t>
      </w:r>
    </w:p>
    <w:p w:rsidR="004E3C69" w:rsidRPr="00334531" w:rsidRDefault="004E3C69" w:rsidP="004E3C69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B04724" w:rsidRPr="00B0472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7259E8" w:rsidRPr="00585B8A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585B8A" w:rsidRPr="00585B8A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Kehtestada Narva Linna Arenduse ja Ökonoomika Ameti poolt osutatavate tasuliste teenuste hinnakiri (hinnad sisaldavad käibemaksu). </w:t>
      </w:r>
    </w:p>
    <w:p w:rsidR="007C2014" w:rsidRPr="007C201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Külastuskeskuses aadressil Peetri 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3 osutatavate teenuste hinnakiri: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Takso tellimine -</w:t>
      </w:r>
      <w:r w:rsidR="0081096F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Piletite broneerimine (bussi-, laeva-. rongipiletid)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Majutuse hotellides ja teistes majutamiskohtades broneerimine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Giiditeenuse broneerimine -</w:t>
      </w:r>
      <w:r w:rsidR="00A354D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  <w:bookmarkStart w:id="0" w:name="_GoBack"/>
      <w:bookmarkEnd w:id="0"/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>) -</w:t>
      </w:r>
      <w:r w:rsidR="00A354D6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Printimine/leht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Paljundamine/leht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Kohalik telefonikõne/minut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1,00  euro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Faksimine/leht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Interneti 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kasutamine/min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(10 esimest minutit tasuta)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Muu turismiteenuse broneerimine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Pagasihoid/päev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2,50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7C2014" w:rsidRPr="00132C8C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Narva Külastuskeskuse WC kasutamine -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0,5 eurot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CD1291" w:rsidRPr="007C2014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</w:t>
      </w:r>
      <w:r w:rsidRPr="00CD1291">
        <w:rPr>
          <w:rFonts w:ascii="Times New Roman" w:hAnsi="Times New Roman" w:cs="Times New Roman"/>
          <w:sz w:val="24"/>
          <w:szCs w:val="24"/>
          <w:lang w:val="et-EE"/>
        </w:rPr>
        <w:t>asulise reklaami näitami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ne Narva bussiterminali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info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ekraanidel –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5D5E2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/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sek.</w:t>
      </w:r>
    </w:p>
    <w:p w:rsidR="007C2014" w:rsidRPr="007C201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:rsidR="007C2014" w:rsidRPr="007C201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 turismiatraktsiooni "Victoria bastioni kasematid" aadressil Pimeaia tn 3 osutatavate teenuste hinnakiri: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12. eluaastast);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Sooduspilet (alla 12. aastased lapsed, pensionärid, sh puudega isikud, õppeprogrammi pilet üldhariduskoolide rühmade ühele õpilasele, reklaamkampaania läbiviimise ajal pilet ühele kampaania osalejale);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12-aastast last).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Pr="007C2014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Promenaadi WC kasutamine -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0,4 eurot</w:t>
      </w:r>
      <w:r w:rsidR="004E3C69" w:rsidRPr="007C201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Narva linna ekskursiooni läbiviimine – 20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kuni 5 inimest  ja 30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alates 6 inimest.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Õppeprogrammide läbiviimine. Täispilet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eurot; juhul kui meisterdamiseks õppevahendeid ja materjali (v.a paber) kasutatakse ühekordselt, siis selle maksumus lisandub hinnale;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6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–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>Audiogiidide rentimine (</w:t>
      </w:r>
      <w:proofErr w:type="spellStart"/>
      <w:r w:rsidRPr="007C2014">
        <w:rPr>
          <w:rFonts w:ascii="Times New Roman" w:hAnsi="Times New Roman" w:cs="Times New Roman"/>
          <w:sz w:val="24"/>
          <w:szCs w:val="24"/>
          <w:lang w:val="et-EE"/>
        </w:rPr>
        <w:t>tk/tund</w:t>
      </w:r>
      <w:proofErr w:type="spellEnd"/>
      <w:r w:rsidRPr="007C2014">
        <w:rPr>
          <w:rFonts w:ascii="Times New Roman" w:hAnsi="Times New Roman" w:cs="Times New Roman"/>
          <w:sz w:val="24"/>
          <w:szCs w:val="24"/>
          <w:lang w:val="et-EE"/>
        </w:rPr>
        <w:t>) -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>40</w:t>
      </w:r>
      <w:r w:rsidR="00F04215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F04215"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132C8C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:rsidR="007C2014" w:rsidRPr="007C201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Musta kohvi, espresso kohvi ja tee hind -0,50 eurot, teised kuumjookide hind -0,60 eurot; </w:t>
      </w:r>
    </w:p>
    <w:p w:rsidR="007C2014" w:rsidRPr="007C201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juurdehindlus 40%, ümmardamine kuni 0,10 eurot. </w:t>
      </w:r>
    </w:p>
    <w:p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1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21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.a</w:t>
      </w:r>
    </w:p>
    <w:p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Linnavalitsuse 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06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201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9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434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</w:p>
    <w:p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AE5BB2" w:rsidRDefault="007C45DA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 xml:space="preserve">Jelena </w:t>
      </w:r>
      <w:proofErr w:type="spellStart"/>
      <w:r w:rsidRPr="007C45DA">
        <w:rPr>
          <w:rFonts w:ascii="Times New Roman" w:hAnsi="Times New Roman" w:cs="Times New Roman"/>
          <w:sz w:val="24"/>
          <w:szCs w:val="24"/>
          <w:lang w:val="et-EE"/>
        </w:rPr>
        <w:t>Golubeva</w:t>
      </w:r>
      <w:proofErr w:type="spellEnd"/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D640FB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 xml:space="preserve">Linnavalitsuse liige </w:t>
      </w:r>
      <w:r w:rsidR="00D640FB">
        <w:rPr>
          <w:rFonts w:ascii="Times New Roman" w:hAnsi="Times New Roman" w:cs="Times New Roman"/>
          <w:sz w:val="24"/>
          <w:szCs w:val="24"/>
          <w:lang w:val="et-EE"/>
        </w:rPr>
        <w:tab/>
        <w:t xml:space="preserve">Linnasekretär </w:t>
      </w:r>
    </w:p>
    <w:p w:rsidR="007C45DA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linnapea ülesannetes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34531" w:rsidRPr="003F6044" w:rsidRDefault="003F6044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DDA" w:rsidRDefault="00DD1DDA" w:rsidP="00301BA8">
      <w:r>
        <w:separator/>
      </w:r>
    </w:p>
  </w:endnote>
  <w:endnote w:type="continuationSeparator" w:id="0">
    <w:p w:rsidR="00DD1DDA" w:rsidRDefault="00DD1DDA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DDA" w:rsidRDefault="00DD1DDA" w:rsidP="00301BA8">
      <w:r>
        <w:separator/>
      </w:r>
    </w:p>
  </w:footnote>
  <w:footnote w:type="continuationSeparator" w:id="0">
    <w:p w:rsidR="00DD1DDA" w:rsidRDefault="00DD1DDA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BA8"/>
    <w:rsid w:val="00060C5A"/>
    <w:rsid w:val="000D5917"/>
    <w:rsid w:val="000E35B4"/>
    <w:rsid w:val="001120A3"/>
    <w:rsid w:val="00113B8F"/>
    <w:rsid w:val="00130A97"/>
    <w:rsid w:val="00132C8C"/>
    <w:rsid w:val="00157E25"/>
    <w:rsid w:val="001D52FA"/>
    <w:rsid w:val="002060E4"/>
    <w:rsid w:val="002077CE"/>
    <w:rsid w:val="002204E0"/>
    <w:rsid w:val="00231AEC"/>
    <w:rsid w:val="00246AFB"/>
    <w:rsid w:val="00271E1C"/>
    <w:rsid w:val="00273278"/>
    <w:rsid w:val="00276823"/>
    <w:rsid w:val="002C5307"/>
    <w:rsid w:val="00301BA8"/>
    <w:rsid w:val="003224C9"/>
    <w:rsid w:val="00334531"/>
    <w:rsid w:val="00334C75"/>
    <w:rsid w:val="0034765C"/>
    <w:rsid w:val="0037612C"/>
    <w:rsid w:val="0037782D"/>
    <w:rsid w:val="00396E12"/>
    <w:rsid w:val="003F6044"/>
    <w:rsid w:val="004664C4"/>
    <w:rsid w:val="004B08AB"/>
    <w:rsid w:val="004D550C"/>
    <w:rsid w:val="004E3C69"/>
    <w:rsid w:val="00530159"/>
    <w:rsid w:val="00553428"/>
    <w:rsid w:val="00585B8A"/>
    <w:rsid w:val="005909C3"/>
    <w:rsid w:val="005D5E2F"/>
    <w:rsid w:val="00606015"/>
    <w:rsid w:val="00650052"/>
    <w:rsid w:val="006D5A5C"/>
    <w:rsid w:val="007259E8"/>
    <w:rsid w:val="00752561"/>
    <w:rsid w:val="007B6738"/>
    <w:rsid w:val="007C2014"/>
    <w:rsid w:val="007C45DA"/>
    <w:rsid w:val="007C5CDD"/>
    <w:rsid w:val="0081096F"/>
    <w:rsid w:val="008112DB"/>
    <w:rsid w:val="00821596"/>
    <w:rsid w:val="00883EBF"/>
    <w:rsid w:val="008A3113"/>
    <w:rsid w:val="008B44B6"/>
    <w:rsid w:val="008B6DB9"/>
    <w:rsid w:val="008C2C9F"/>
    <w:rsid w:val="00913CC7"/>
    <w:rsid w:val="009C2941"/>
    <w:rsid w:val="009F0D49"/>
    <w:rsid w:val="00A11D0B"/>
    <w:rsid w:val="00A2030B"/>
    <w:rsid w:val="00A354D6"/>
    <w:rsid w:val="00AE5BB2"/>
    <w:rsid w:val="00B035D2"/>
    <w:rsid w:val="00B04724"/>
    <w:rsid w:val="00B17AA4"/>
    <w:rsid w:val="00B23C46"/>
    <w:rsid w:val="00B574E4"/>
    <w:rsid w:val="00B746AF"/>
    <w:rsid w:val="00BB54A9"/>
    <w:rsid w:val="00BF0E56"/>
    <w:rsid w:val="00C301CD"/>
    <w:rsid w:val="00C3249F"/>
    <w:rsid w:val="00C50119"/>
    <w:rsid w:val="00C54996"/>
    <w:rsid w:val="00C70CDB"/>
    <w:rsid w:val="00C71E81"/>
    <w:rsid w:val="00CD1291"/>
    <w:rsid w:val="00D11FFA"/>
    <w:rsid w:val="00D25A87"/>
    <w:rsid w:val="00D26733"/>
    <w:rsid w:val="00D640FB"/>
    <w:rsid w:val="00DD1DDA"/>
    <w:rsid w:val="00DF1AFA"/>
    <w:rsid w:val="00E97967"/>
    <w:rsid w:val="00EB1E60"/>
    <w:rsid w:val="00F0227E"/>
    <w:rsid w:val="00F04215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BDD29-9F0B-45BB-8626-347259C7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18</cp:revision>
  <cp:lastPrinted>2019-06-19T13:25:00Z</cp:lastPrinted>
  <dcterms:created xsi:type="dcterms:W3CDTF">2019-06-17T05:46:00Z</dcterms:created>
  <dcterms:modified xsi:type="dcterms:W3CDTF">2020-11-19T12:40:00Z</dcterms:modified>
</cp:coreProperties>
</file>