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D7877" w14:textId="77777777" w:rsidR="008F7980" w:rsidRPr="00CE4905" w:rsidRDefault="008F7980" w:rsidP="008F7980">
      <w:pPr>
        <w:spacing w:after="0" w:line="240" w:lineRule="auto"/>
        <w:jc w:val="right"/>
        <w:rPr>
          <w:rFonts w:ascii="Times New Roman" w:eastAsia="Times New Roman" w:hAnsi="Times New Roman" w:cs="Times New Roman"/>
          <w:sz w:val="26"/>
          <w:szCs w:val="24"/>
          <w:lang w:val="et-EE"/>
        </w:rPr>
      </w:pPr>
      <w:r w:rsidRPr="00CE4905">
        <w:rPr>
          <w:rFonts w:ascii="Times New Roman" w:eastAsia="Times New Roman" w:hAnsi="Times New Roman" w:cs="Times New Roman"/>
          <w:sz w:val="26"/>
          <w:szCs w:val="24"/>
          <w:lang w:val="et-EE"/>
        </w:rPr>
        <w:t>Eelnõu</w:t>
      </w:r>
    </w:p>
    <w:p w14:paraId="1A534520" w14:textId="77777777" w:rsidR="008F7980" w:rsidRPr="00CE4905" w:rsidRDefault="008F7980" w:rsidP="008F7980">
      <w:pPr>
        <w:spacing w:after="0" w:line="240" w:lineRule="auto"/>
        <w:jc w:val="right"/>
        <w:rPr>
          <w:rFonts w:ascii="Times New Roman" w:eastAsia="Times New Roman" w:hAnsi="Times New Roman" w:cs="Times New Roman"/>
          <w:b/>
          <w:bCs/>
          <w:sz w:val="28"/>
          <w:szCs w:val="24"/>
          <w:lang w:val="et-EE"/>
        </w:rPr>
      </w:pPr>
      <w:r w:rsidRPr="00CE4905">
        <w:rPr>
          <w:rFonts w:ascii="Times New Roman" w:eastAsia="Times New Roman" w:hAnsi="Times New Roman" w:cs="Times New Roman"/>
          <w:b/>
          <w:bCs/>
          <w:sz w:val="28"/>
          <w:szCs w:val="24"/>
          <w:lang w:val="et-EE"/>
        </w:rPr>
        <w:t> </w:t>
      </w:r>
    </w:p>
    <w:p w14:paraId="078F9294" w14:textId="77777777" w:rsidR="008F7980" w:rsidRPr="00CE4905" w:rsidRDefault="008F7980" w:rsidP="008F7980">
      <w:pPr>
        <w:spacing w:after="0" w:line="240" w:lineRule="auto"/>
        <w:jc w:val="right"/>
        <w:rPr>
          <w:rFonts w:ascii="Times New Roman" w:eastAsia="Times New Roman" w:hAnsi="Times New Roman" w:cs="Times New Roman"/>
          <w:b/>
          <w:bCs/>
          <w:sz w:val="28"/>
          <w:szCs w:val="24"/>
          <w:lang w:val="et-EE"/>
        </w:rPr>
      </w:pPr>
      <w:r w:rsidRPr="00CE4905">
        <w:rPr>
          <w:rFonts w:ascii="Times New Roman" w:eastAsia="Times New Roman" w:hAnsi="Times New Roman" w:cs="Times New Roman"/>
          <w:b/>
          <w:bCs/>
          <w:sz w:val="28"/>
          <w:szCs w:val="24"/>
          <w:lang w:val="et-EE"/>
        </w:rPr>
        <w:t> </w:t>
      </w:r>
    </w:p>
    <w:p w14:paraId="29F6E2DA" w14:textId="77777777" w:rsidR="008F7980" w:rsidRPr="00CE4905" w:rsidRDefault="008F7980" w:rsidP="008F7980">
      <w:pPr>
        <w:spacing w:after="0" w:line="240" w:lineRule="auto"/>
        <w:jc w:val="center"/>
        <w:rPr>
          <w:rFonts w:ascii="Times New Roman" w:eastAsia="Times New Roman" w:hAnsi="Times New Roman" w:cs="Times New Roman"/>
          <w:bCs/>
          <w:sz w:val="44"/>
          <w:szCs w:val="44"/>
          <w:lang w:val="et-EE"/>
        </w:rPr>
      </w:pPr>
      <w:r w:rsidRPr="00CE4905">
        <w:rPr>
          <w:rFonts w:ascii="Times New Roman" w:eastAsia="Times New Roman" w:hAnsi="Times New Roman" w:cs="Times New Roman"/>
          <w:bCs/>
          <w:sz w:val="44"/>
          <w:szCs w:val="44"/>
          <w:lang w:val="et-EE"/>
        </w:rPr>
        <w:t>NARVA LINNAVALITSUS</w:t>
      </w:r>
    </w:p>
    <w:p w14:paraId="7F6989AD" w14:textId="77777777" w:rsidR="008F7980" w:rsidRPr="00CE4905" w:rsidRDefault="008F7980" w:rsidP="008F7980">
      <w:pPr>
        <w:spacing w:after="0" w:line="240" w:lineRule="auto"/>
        <w:jc w:val="right"/>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0ED3B2CD" w14:textId="77777777" w:rsidR="008F7980" w:rsidRPr="00CE4905" w:rsidRDefault="008F7980" w:rsidP="008F7980">
      <w:pPr>
        <w:spacing w:after="0" w:line="240" w:lineRule="auto"/>
        <w:jc w:val="center"/>
        <w:rPr>
          <w:rFonts w:ascii="Times New Roman" w:eastAsia="Times New Roman" w:hAnsi="Times New Roman" w:cs="Times New Roman"/>
          <w:bCs/>
          <w:sz w:val="28"/>
          <w:szCs w:val="24"/>
          <w:lang w:val="et-EE"/>
        </w:rPr>
      </w:pPr>
    </w:p>
    <w:p w14:paraId="6A7F2D2D" w14:textId="77777777" w:rsidR="008F7980" w:rsidRPr="00CE4905" w:rsidRDefault="008F7980" w:rsidP="008F7980">
      <w:pPr>
        <w:spacing w:after="0" w:line="240" w:lineRule="auto"/>
        <w:jc w:val="center"/>
        <w:rPr>
          <w:rFonts w:ascii="Times New Roman" w:eastAsia="Times New Roman" w:hAnsi="Times New Roman" w:cs="Times New Roman"/>
          <w:bCs/>
          <w:sz w:val="28"/>
          <w:szCs w:val="24"/>
          <w:lang w:val="et-EE"/>
        </w:rPr>
      </w:pPr>
      <w:r w:rsidRPr="00CE4905">
        <w:rPr>
          <w:rFonts w:ascii="Times New Roman" w:eastAsia="Times New Roman" w:hAnsi="Times New Roman" w:cs="Times New Roman"/>
          <w:bCs/>
          <w:sz w:val="28"/>
          <w:szCs w:val="24"/>
          <w:lang w:val="et-EE"/>
        </w:rPr>
        <w:t>PROTOKOLLILINE OTSUS</w:t>
      </w:r>
    </w:p>
    <w:p w14:paraId="2BF4F4DC" w14:textId="77777777" w:rsidR="008F7980" w:rsidRPr="00CE4905" w:rsidRDefault="008F7980" w:rsidP="008F7980">
      <w:pPr>
        <w:spacing w:after="0" w:line="240" w:lineRule="auto"/>
        <w:jc w:val="center"/>
        <w:rPr>
          <w:rFonts w:ascii="Times New Roman" w:eastAsia="Times New Roman" w:hAnsi="Times New Roman" w:cs="Times New Roman"/>
          <w:b/>
          <w:bCs/>
          <w:sz w:val="24"/>
          <w:szCs w:val="24"/>
          <w:lang w:val="et-EE"/>
        </w:rPr>
      </w:pPr>
      <w:r w:rsidRPr="00CE4905">
        <w:rPr>
          <w:rFonts w:ascii="Times New Roman" w:eastAsia="Times New Roman" w:hAnsi="Times New Roman" w:cs="Times New Roman"/>
          <w:b/>
          <w:bCs/>
          <w:sz w:val="24"/>
          <w:szCs w:val="24"/>
          <w:lang w:val="et-EE"/>
        </w:rPr>
        <w:t> </w:t>
      </w:r>
    </w:p>
    <w:p w14:paraId="6F6269C5" w14:textId="77777777" w:rsidR="008F7980" w:rsidRPr="00CE4905" w:rsidRDefault="008F7980" w:rsidP="008F7980">
      <w:pPr>
        <w:spacing w:after="0" w:line="240" w:lineRule="auto"/>
        <w:jc w:val="center"/>
        <w:rPr>
          <w:rFonts w:ascii="Times New Roman" w:eastAsia="Times New Roman" w:hAnsi="Times New Roman" w:cs="Times New Roman"/>
          <w:b/>
          <w:bCs/>
          <w:sz w:val="24"/>
          <w:szCs w:val="24"/>
          <w:lang w:val="et-EE"/>
        </w:rPr>
      </w:pPr>
      <w:r w:rsidRPr="00CE4905">
        <w:rPr>
          <w:rFonts w:ascii="Times New Roman" w:eastAsia="Times New Roman" w:hAnsi="Times New Roman" w:cs="Times New Roman"/>
          <w:b/>
          <w:bCs/>
          <w:sz w:val="24"/>
          <w:szCs w:val="24"/>
          <w:lang w:val="et-EE"/>
        </w:rPr>
        <w:t> </w:t>
      </w:r>
    </w:p>
    <w:p w14:paraId="2D80A035" w14:textId="77777777" w:rsidR="008F7980" w:rsidRPr="00CE4905" w:rsidRDefault="008F7980" w:rsidP="008F7980">
      <w:pPr>
        <w:spacing w:after="0" w:line="240" w:lineRule="auto"/>
        <w:ind w:left="4678" w:firstLine="720"/>
        <w:jc w:val="both"/>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3A8ECBA0" w14:textId="77777777" w:rsidR="008F7980" w:rsidRPr="00CE4905" w:rsidRDefault="008F7980" w:rsidP="008F7980">
      <w:pPr>
        <w:spacing w:after="0" w:line="240" w:lineRule="auto"/>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Narva</w:t>
      </w:r>
      <w:r w:rsidRPr="00CE4905">
        <w:rPr>
          <w:rFonts w:ascii="Times New Roman" w:eastAsia="Times New Roman" w:hAnsi="Times New Roman" w:cs="Times New Roman"/>
          <w:sz w:val="24"/>
          <w:szCs w:val="24"/>
          <w:lang w:val="et-EE"/>
        </w:rPr>
        <w:tab/>
      </w:r>
      <w:r w:rsidRPr="00CE4905">
        <w:rPr>
          <w:rFonts w:ascii="Times New Roman" w:eastAsia="Times New Roman" w:hAnsi="Times New Roman" w:cs="Times New Roman"/>
          <w:sz w:val="24"/>
          <w:szCs w:val="24"/>
          <w:lang w:val="et-EE"/>
        </w:rPr>
        <w:tab/>
      </w:r>
      <w:r w:rsidRPr="00CE4905">
        <w:rPr>
          <w:rFonts w:ascii="Times New Roman" w:eastAsia="Times New Roman" w:hAnsi="Times New Roman" w:cs="Times New Roman"/>
          <w:sz w:val="24"/>
          <w:szCs w:val="24"/>
          <w:lang w:val="et-EE"/>
        </w:rPr>
        <w:tab/>
      </w:r>
      <w:r w:rsidRPr="00CE4905">
        <w:rPr>
          <w:rFonts w:ascii="Times New Roman" w:eastAsia="Times New Roman" w:hAnsi="Times New Roman" w:cs="Times New Roman"/>
          <w:sz w:val="24"/>
          <w:szCs w:val="24"/>
          <w:lang w:val="et-EE"/>
        </w:rPr>
        <w:tab/>
      </w:r>
      <w:r w:rsidRPr="00CE4905">
        <w:rPr>
          <w:rFonts w:ascii="Times New Roman" w:eastAsia="Times New Roman" w:hAnsi="Times New Roman" w:cs="Times New Roman"/>
          <w:sz w:val="24"/>
          <w:szCs w:val="24"/>
          <w:lang w:val="et-EE"/>
        </w:rPr>
        <w:tab/>
      </w:r>
      <w:r w:rsidRPr="00CE4905">
        <w:rPr>
          <w:rFonts w:ascii="Times New Roman" w:eastAsia="Times New Roman" w:hAnsi="Times New Roman" w:cs="Times New Roman"/>
          <w:sz w:val="24"/>
          <w:szCs w:val="24"/>
          <w:lang w:val="et-EE"/>
        </w:rPr>
        <w:tab/>
      </w:r>
      <w:r w:rsidRPr="00CE4905">
        <w:rPr>
          <w:rFonts w:ascii="Times New Roman" w:eastAsia="Times New Roman" w:hAnsi="Times New Roman" w:cs="Times New Roman"/>
          <w:sz w:val="24"/>
          <w:szCs w:val="24"/>
          <w:lang w:val="et-EE"/>
        </w:rPr>
        <w:tab/>
      </w:r>
      <w:r w:rsidRPr="00CE4905">
        <w:rPr>
          <w:rFonts w:ascii="Times New Roman" w:eastAsia="Times New Roman" w:hAnsi="Times New Roman" w:cs="Times New Roman"/>
          <w:sz w:val="24"/>
          <w:szCs w:val="24"/>
          <w:lang w:val="et-EE"/>
        </w:rPr>
        <w:tab/>
        <w:t xml:space="preserve">      ___.___.202</w:t>
      </w:r>
      <w:r w:rsidR="00C874E1" w:rsidRPr="00CE4905">
        <w:rPr>
          <w:rFonts w:ascii="Times New Roman" w:eastAsia="Times New Roman" w:hAnsi="Times New Roman" w:cs="Times New Roman"/>
          <w:sz w:val="24"/>
          <w:szCs w:val="24"/>
          <w:lang w:val="et-EE"/>
        </w:rPr>
        <w:t>1</w:t>
      </w:r>
      <w:r w:rsidR="00B767A7" w:rsidRPr="00CE4905">
        <w:rPr>
          <w:rFonts w:ascii="Times New Roman" w:eastAsia="Times New Roman" w:hAnsi="Times New Roman" w:cs="Times New Roman"/>
          <w:sz w:val="24"/>
          <w:szCs w:val="24"/>
          <w:lang w:val="et-EE"/>
        </w:rPr>
        <w:t>. a  nr ______</w:t>
      </w:r>
    </w:p>
    <w:p w14:paraId="13267FB6" w14:textId="77777777" w:rsidR="008F7980" w:rsidRPr="00CE4905" w:rsidRDefault="008F7980" w:rsidP="008F7980">
      <w:pPr>
        <w:spacing w:after="0" w:line="240" w:lineRule="auto"/>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46FE20A4" w14:textId="77777777" w:rsidR="008F7980" w:rsidRPr="00CE4905" w:rsidRDefault="008F7980" w:rsidP="008F7980">
      <w:pPr>
        <w:spacing w:after="0" w:line="240" w:lineRule="auto"/>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2739090D" w14:textId="77777777" w:rsidR="00BF4F4F" w:rsidRPr="00BF4F4F" w:rsidRDefault="00BF4F4F" w:rsidP="00BF4F4F">
      <w:pPr>
        <w:spacing w:after="0" w:line="240" w:lineRule="auto"/>
        <w:rPr>
          <w:rFonts w:ascii="Times New Roman" w:eastAsia="Times New Roman" w:hAnsi="Times New Roman" w:cs="Times New Roman"/>
          <w:b/>
          <w:sz w:val="24"/>
          <w:szCs w:val="24"/>
          <w:lang w:val="et-EE"/>
        </w:rPr>
      </w:pPr>
      <w:r w:rsidRPr="00BF4F4F">
        <w:rPr>
          <w:rFonts w:ascii="Times New Roman" w:eastAsia="Times New Roman" w:hAnsi="Times New Roman" w:cs="Times New Roman"/>
          <w:b/>
          <w:sz w:val="24"/>
          <w:szCs w:val="24"/>
          <w:lang w:val="et-EE"/>
        </w:rPr>
        <w:t xml:space="preserve">Narva linna omandis olevate kinnistute Narvas </w:t>
      </w:r>
    </w:p>
    <w:p w14:paraId="521D0E7D" w14:textId="77777777" w:rsidR="00BF4F4F" w:rsidRPr="00BF4F4F" w:rsidRDefault="00BF4F4F" w:rsidP="00BF4F4F">
      <w:pPr>
        <w:spacing w:after="0" w:line="240" w:lineRule="auto"/>
        <w:rPr>
          <w:rFonts w:ascii="Times New Roman" w:eastAsia="Times New Roman" w:hAnsi="Times New Roman" w:cs="Times New Roman"/>
          <w:b/>
          <w:sz w:val="24"/>
          <w:szCs w:val="24"/>
          <w:lang w:val="et-EE"/>
        </w:rPr>
      </w:pPr>
      <w:r w:rsidRPr="00BF4F4F">
        <w:rPr>
          <w:rFonts w:ascii="Times New Roman" w:eastAsia="Times New Roman" w:hAnsi="Times New Roman" w:cs="Times New Roman"/>
          <w:b/>
          <w:sz w:val="24"/>
          <w:szCs w:val="24"/>
          <w:lang w:val="et-EE"/>
        </w:rPr>
        <w:t xml:space="preserve">A. Puškini tn 27b ja A. Puškini tn 27d koormamine </w:t>
      </w:r>
    </w:p>
    <w:p w14:paraId="465E1722" w14:textId="77777777" w:rsidR="00BF4F4F" w:rsidRDefault="00BF4F4F" w:rsidP="00BF4F4F">
      <w:pPr>
        <w:spacing w:after="0" w:line="240" w:lineRule="auto"/>
        <w:rPr>
          <w:rFonts w:ascii="Times New Roman" w:eastAsia="Times New Roman" w:hAnsi="Times New Roman" w:cs="Times New Roman"/>
          <w:b/>
          <w:sz w:val="24"/>
          <w:szCs w:val="24"/>
          <w:lang w:val="et-EE"/>
        </w:rPr>
      </w:pPr>
      <w:r w:rsidRPr="00BF4F4F">
        <w:rPr>
          <w:rFonts w:ascii="Times New Roman" w:eastAsia="Times New Roman" w:hAnsi="Times New Roman" w:cs="Times New Roman"/>
          <w:b/>
          <w:sz w:val="24"/>
          <w:szCs w:val="24"/>
          <w:lang w:val="et-EE"/>
        </w:rPr>
        <w:t>isikliku kasutusõigusega HÜ PETROVSKI kasuks</w:t>
      </w:r>
    </w:p>
    <w:p w14:paraId="3EB78E50" w14:textId="22AA4028" w:rsidR="008F7980" w:rsidRPr="00CE4905" w:rsidRDefault="008F7980" w:rsidP="00BF4F4F">
      <w:pPr>
        <w:spacing w:after="0" w:line="240" w:lineRule="auto"/>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22DB7585" w14:textId="77777777" w:rsidR="008F7980" w:rsidRPr="00CE4905" w:rsidRDefault="008F7980" w:rsidP="008F7980">
      <w:pPr>
        <w:spacing w:after="0" w:line="240" w:lineRule="auto"/>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58383CB7" w14:textId="77777777" w:rsidR="008F7980" w:rsidRPr="00CE4905" w:rsidRDefault="008F7980" w:rsidP="008F7980">
      <w:pPr>
        <w:spacing w:after="0" w:line="240" w:lineRule="auto"/>
        <w:jc w:val="both"/>
        <w:rPr>
          <w:rFonts w:ascii="Times New Roman" w:eastAsia="Times New Roman" w:hAnsi="Times New Roman" w:cs="Times New Roman"/>
          <w:bCs/>
          <w:sz w:val="24"/>
          <w:szCs w:val="24"/>
          <w:lang w:val="et-EE"/>
        </w:rPr>
      </w:pPr>
      <w:r w:rsidRPr="00CE4905">
        <w:rPr>
          <w:rFonts w:ascii="Times New Roman" w:eastAsia="Times New Roman" w:hAnsi="Times New Roman" w:cs="Times New Roman"/>
          <w:bCs/>
          <w:sz w:val="24"/>
          <w:szCs w:val="24"/>
          <w:lang w:val="et-EE"/>
        </w:rPr>
        <w:t>Narva Linnavalitsus võtab vastu protokollilise otsuse:</w:t>
      </w:r>
    </w:p>
    <w:p w14:paraId="007E2AAD" w14:textId="77777777" w:rsidR="008F7980" w:rsidRPr="00CE4905" w:rsidRDefault="008F7980" w:rsidP="008F7980">
      <w:pPr>
        <w:spacing w:after="0" w:line="240" w:lineRule="auto"/>
        <w:jc w:val="both"/>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0337DB6F" w14:textId="77777777" w:rsidR="008F7980" w:rsidRPr="00CE4905" w:rsidRDefault="008F7980" w:rsidP="008F7980">
      <w:pPr>
        <w:spacing w:after="0" w:line="240" w:lineRule="auto"/>
        <w:jc w:val="both"/>
        <w:rPr>
          <w:rFonts w:ascii="Times New Roman" w:eastAsia="Times New Roman" w:hAnsi="Times New Roman" w:cs="Times New Roman"/>
          <w:b/>
          <w:bCs/>
          <w:sz w:val="24"/>
          <w:szCs w:val="24"/>
          <w:lang w:val="et-EE"/>
        </w:rPr>
      </w:pPr>
      <w:r w:rsidRPr="00CE4905">
        <w:rPr>
          <w:rFonts w:ascii="Times New Roman" w:eastAsia="Times New Roman" w:hAnsi="Times New Roman" w:cs="Times New Roman"/>
          <w:b/>
          <w:bCs/>
          <w:sz w:val="24"/>
          <w:szCs w:val="24"/>
          <w:lang w:val="et-EE"/>
        </w:rPr>
        <w:t> </w:t>
      </w:r>
    </w:p>
    <w:p w14:paraId="10E9E7BA" w14:textId="5E066610" w:rsidR="008F7980" w:rsidRPr="00492EDB" w:rsidRDefault="008F7980" w:rsidP="00BF4F4F">
      <w:pPr>
        <w:numPr>
          <w:ilvl w:val="0"/>
          <w:numId w:val="1"/>
        </w:numPr>
        <w:spacing w:after="0" w:line="240" w:lineRule="auto"/>
        <w:jc w:val="both"/>
        <w:rPr>
          <w:rFonts w:ascii="Times New Roman" w:eastAsia="Times New Roman" w:hAnsi="Times New Roman" w:cs="Times New Roman"/>
          <w:sz w:val="24"/>
          <w:szCs w:val="24"/>
          <w:lang w:val="et-EE"/>
        </w:rPr>
      </w:pPr>
      <w:r w:rsidRPr="00492EDB">
        <w:rPr>
          <w:rFonts w:ascii="Times New Roman" w:eastAsia="Times New Roman" w:hAnsi="Times New Roman" w:cs="Times New Roman"/>
          <w:sz w:val="24"/>
          <w:szCs w:val="24"/>
          <w:lang w:val="et-EE"/>
        </w:rPr>
        <w:t xml:space="preserve">Taotleda Narva Linnavolikogult otsuse vastuvõtmist </w:t>
      </w:r>
      <w:r w:rsidR="0023528B" w:rsidRPr="00492EDB">
        <w:rPr>
          <w:rFonts w:ascii="Times New Roman" w:eastAsia="Times New Roman" w:hAnsi="Times New Roman" w:cs="Times New Roman"/>
          <w:sz w:val="24"/>
          <w:szCs w:val="24"/>
          <w:lang w:val="et-EE"/>
        </w:rPr>
        <w:t>kinnistu</w:t>
      </w:r>
      <w:r w:rsidR="00BF4F4F" w:rsidRPr="00492EDB">
        <w:rPr>
          <w:rFonts w:ascii="Times New Roman" w:eastAsia="Times New Roman" w:hAnsi="Times New Roman" w:cs="Times New Roman"/>
          <w:sz w:val="24"/>
          <w:szCs w:val="24"/>
          <w:lang w:val="et-EE"/>
        </w:rPr>
        <w:t>te</w:t>
      </w:r>
      <w:r w:rsidR="0023528B" w:rsidRPr="00492EDB">
        <w:rPr>
          <w:rFonts w:ascii="Times New Roman" w:eastAsia="Times New Roman" w:hAnsi="Times New Roman" w:cs="Times New Roman"/>
          <w:sz w:val="24"/>
          <w:szCs w:val="24"/>
          <w:lang w:val="et-EE"/>
        </w:rPr>
        <w:t xml:space="preserve"> asukohaga </w:t>
      </w:r>
      <w:r w:rsidR="00BF4F4F" w:rsidRPr="00492EDB">
        <w:rPr>
          <w:rFonts w:ascii="Times New Roman" w:eastAsia="Times New Roman" w:hAnsi="Times New Roman" w:cs="Times New Roman"/>
          <w:sz w:val="24"/>
          <w:szCs w:val="24"/>
          <w:lang w:val="et-EE"/>
        </w:rPr>
        <w:t>Narvas A. Puškini tn 27b ja A. Puškini tn 27d</w:t>
      </w:r>
      <w:r w:rsidR="0023528B" w:rsidRPr="00492EDB">
        <w:rPr>
          <w:rFonts w:ascii="Times New Roman" w:eastAsia="Times New Roman" w:hAnsi="Times New Roman" w:cs="Times New Roman"/>
          <w:sz w:val="24"/>
          <w:szCs w:val="24"/>
          <w:lang w:val="et-EE"/>
        </w:rPr>
        <w:t xml:space="preserve"> </w:t>
      </w:r>
      <w:r w:rsidR="00BF4F4F" w:rsidRPr="00492EDB">
        <w:rPr>
          <w:rFonts w:ascii="Times New Roman" w:eastAsia="Times New Roman" w:hAnsi="Times New Roman" w:cs="Times New Roman"/>
          <w:sz w:val="24"/>
          <w:szCs w:val="24"/>
          <w:lang w:val="et-EE"/>
        </w:rPr>
        <w:t xml:space="preserve">isikliku kasutusõigusega koormamiseks HÜ PETROVSKI kasuks, </w:t>
      </w:r>
      <w:r w:rsidRPr="00492EDB">
        <w:rPr>
          <w:rFonts w:ascii="Times New Roman" w:eastAsia="Times New Roman" w:hAnsi="Times New Roman" w:cs="Times New Roman"/>
          <w:sz w:val="24"/>
          <w:szCs w:val="24"/>
          <w:lang w:val="et-EE"/>
        </w:rPr>
        <w:t xml:space="preserve">vastavalt lisatud Narva Linnavolikogu otsuse eelnõule. </w:t>
      </w:r>
    </w:p>
    <w:p w14:paraId="786B8499" w14:textId="77777777" w:rsidR="008F7980" w:rsidRPr="00CE4905" w:rsidRDefault="008F7980" w:rsidP="008F7980">
      <w:pPr>
        <w:spacing w:after="0" w:line="240" w:lineRule="auto"/>
        <w:ind w:left="360"/>
        <w:jc w:val="both"/>
        <w:rPr>
          <w:rFonts w:ascii="Times New Roman" w:eastAsia="Times New Roman" w:hAnsi="Times New Roman" w:cs="Times New Roman"/>
          <w:sz w:val="24"/>
          <w:szCs w:val="24"/>
          <w:lang w:val="et-EE"/>
        </w:rPr>
      </w:pPr>
    </w:p>
    <w:p w14:paraId="4FCAD1B6" w14:textId="77777777" w:rsidR="008F7980" w:rsidRPr="00CE4905" w:rsidRDefault="008F7980" w:rsidP="008F7980">
      <w:pPr>
        <w:numPr>
          <w:ilvl w:val="0"/>
          <w:numId w:val="1"/>
        </w:numPr>
        <w:spacing w:after="0" w:line="240" w:lineRule="auto"/>
        <w:jc w:val="both"/>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xml:space="preserve">Volitada </w:t>
      </w:r>
      <w:r w:rsidR="00B07BC8" w:rsidRPr="00CE4905">
        <w:rPr>
          <w:rFonts w:ascii="Times New Roman" w:eastAsia="Times New Roman" w:hAnsi="Times New Roman" w:cs="Times New Roman"/>
          <w:sz w:val="24"/>
          <w:szCs w:val="24"/>
          <w:lang w:val="et-EE"/>
        </w:rPr>
        <w:t>abilinnapead Sergei Gorlatš´i</w:t>
      </w:r>
      <w:r w:rsidRPr="00CE4905">
        <w:rPr>
          <w:rFonts w:ascii="Times New Roman" w:eastAsia="Times New Roman" w:hAnsi="Times New Roman" w:cs="Times New Roman"/>
          <w:sz w:val="24"/>
          <w:szCs w:val="24"/>
          <w:lang w:val="et-EE"/>
        </w:rPr>
        <w:t xml:space="preserve"> antud küsimuses ette kandma Narva Linnavolikogu istungil.</w:t>
      </w:r>
    </w:p>
    <w:p w14:paraId="32DC198C" w14:textId="77777777" w:rsidR="008F7980" w:rsidRPr="00CE4905" w:rsidRDefault="008F7980" w:rsidP="008F7980">
      <w:pPr>
        <w:spacing w:after="0" w:line="240" w:lineRule="auto"/>
        <w:jc w:val="both"/>
        <w:rPr>
          <w:rFonts w:ascii="Times New Roman" w:eastAsia="Times New Roman" w:hAnsi="Times New Roman" w:cs="Times New Roman"/>
          <w:sz w:val="24"/>
          <w:szCs w:val="24"/>
          <w:lang w:val="et-EE"/>
        </w:rPr>
      </w:pPr>
    </w:p>
    <w:p w14:paraId="40CCCEF3" w14:textId="77777777" w:rsidR="008F7980" w:rsidRPr="00CE4905" w:rsidRDefault="008F7980" w:rsidP="008F7980">
      <w:pPr>
        <w:spacing w:after="0" w:line="240" w:lineRule="auto"/>
        <w:ind w:left="300"/>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0C2C17DF" w14:textId="77777777" w:rsidR="008F7980" w:rsidRPr="00CE4905" w:rsidRDefault="008F7980" w:rsidP="008F7980">
      <w:pPr>
        <w:spacing w:after="0" w:line="240" w:lineRule="auto"/>
        <w:ind w:left="300"/>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129C8674" w14:textId="77777777" w:rsidR="008F7980" w:rsidRPr="00CE4905" w:rsidRDefault="008F7980" w:rsidP="008F7980">
      <w:pPr>
        <w:spacing w:after="0" w:line="240" w:lineRule="auto"/>
        <w:ind w:left="300"/>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19DECBB6" w14:textId="77777777" w:rsidR="008F7980" w:rsidRPr="00CE4905" w:rsidRDefault="008F7980" w:rsidP="008F7980">
      <w:pPr>
        <w:spacing w:after="0" w:line="240" w:lineRule="auto"/>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1339C81B" w14:textId="77777777" w:rsidR="008F7980" w:rsidRPr="00CE4905" w:rsidRDefault="008F7980" w:rsidP="008F7980">
      <w:pPr>
        <w:spacing w:after="0" w:line="240" w:lineRule="auto"/>
        <w:rPr>
          <w:rFonts w:ascii="Times New Roman" w:eastAsia="Times New Roman" w:hAnsi="Times New Roman" w:cs="Times New Roman"/>
          <w:sz w:val="24"/>
          <w:szCs w:val="24"/>
          <w:lang w:val="et-EE"/>
        </w:rPr>
      </w:pPr>
      <w:r w:rsidRPr="00CE4905">
        <w:rPr>
          <w:rFonts w:ascii="Times New Roman" w:eastAsia="Times New Roman" w:hAnsi="Times New Roman" w:cs="Times New Roman"/>
          <w:sz w:val="24"/>
          <w:szCs w:val="24"/>
          <w:lang w:val="et-EE"/>
        </w:rPr>
        <w:t> </w:t>
      </w:r>
    </w:p>
    <w:p w14:paraId="2ABE761F" w14:textId="77777777" w:rsidR="008F7980" w:rsidRPr="00CE4905" w:rsidRDefault="008F7980" w:rsidP="008F7980">
      <w:pPr>
        <w:spacing w:after="0" w:line="240" w:lineRule="auto"/>
        <w:ind w:left="720" w:hanging="567"/>
        <w:jc w:val="both"/>
        <w:rPr>
          <w:rFonts w:ascii="Times New Roman" w:eastAsia="Times New Roman" w:hAnsi="Times New Roman" w:cs="Times New Roman"/>
          <w:sz w:val="24"/>
          <w:szCs w:val="24"/>
          <w:u w:val="single"/>
          <w:lang w:val="et-EE"/>
        </w:rPr>
      </w:pPr>
    </w:p>
    <w:p w14:paraId="67C65395" w14:textId="77777777" w:rsidR="008F7980" w:rsidRPr="00CE4905" w:rsidRDefault="00C874E1" w:rsidP="008F7980">
      <w:pPr>
        <w:spacing w:after="0" w:line="240" w:lineRule="auto"/>
        <w:jc w:val="both"/>
        <w:rPr>
          <w:rFonts w:ascii="Times New Roman" w:eastAsia="Times New Roman" w:hAnsi="Times New Roman" w:cs="Times New Roman"/>
          <w:noProof/>
          <w:sz w:val="24"/>
          <w:szCs w:val="20"/>
          <w:lang w:val="et-EE" w:eastAsia="et-EE"/>
        </w:rPr>
      </w:pPr>
      <w:r w:rsidRPr="00CE4905">
        <w:rPr>
          <w:rFonts w:ascii="Times New Roman" w:eastAsia="Times New Roman" w:hAnsi="Times New Roman" w:cs="Times New Roman"/>
          <w:sz w:val="24"/>
          <w:szCs w:val="24"/>
          <w:lang w:val="et-EE" w:eastAsia="ru-RU"/>
        </w:rPr>
        <w:t>Katri Raik</w:t>
      </w:r>
      <w:r w:rsidR="008F7980" w:rsidRPr="00CE4905">
        <w:rPr>
          <w:rFonts w:ascii="Times New Roman" w:eastAsia="Times New Roman" w:hAnsi="Times New Roman" w:cs="Times New Roman"/>
          <w:sz w:val="24"/>
          <w:szCs w:val="24"/>
          <w:lang w:val="et-EE" w:eastAsia="ru-RU"/>
        </w:rPr>
        <w:tab/>
      </w:r>
      <w:r w:rsidR="008F7980" w:rsidRPr="00CE4905">
        <w:rPr>
          <w:rFonts w:ascii="Times New Roman" w:eastAsia="Times New Roman" w:hAnsi="Times New Roman" w:cs="Times New Roman"/>
          <w:sz w:val="24"/>
          <w:szCs w:val="24"/>
          <w:lang w:val="et-EE" w:eastAsia="ru-RU"/>
        </w:rPr>
        <w:tab/>
      </w:r>
      <w:r w:rsidR="008F7980" w:rsidRPr="00CE4905">
        <w:rPr>
          <w:rFonts w:ascii="Times New Roman" w:eastAsia="Times New Roman" w:hAnsi="Times New Roman" w:cs="Times New Roman"/>
          <w:sz w:val="24"/>
          <w:szCs w:val="24"/>
          <w:lang w:val="et-EE" w:eastAsia="ru-RU"/>
        </w:rPr>
        <w:tab/>
      </w:r>
      <w:r w:rsidR="008F7980" w:rsidRPr="00CE4905">
        <w:rPr>
          <w:rFonts w:ascii="Times New Roman" w:eastAsia="Times New Roman" w:hAnsi="Times New Roman" w:cs="Times New Roman"/>
          <w:sz w:val="24"/>
          <w:szCs w:val="24"/>
          <w:lang w:val="et-EE" w:eastAsia="ru-RU"/>
        </w:rPr>
        <w:tab/>
      </w:r>
      <w:r w:rsidR="008F7980" w:rsidRPr="00CE4905">
        <w:rPr>
          <w:rFonts w:ascii="Times New Roman" w:eastAsia="Times New Roman" w:hAnsi="Times New Roman" w:cs="Times New Roman"/>
          <w:sz w:val="24"/>
          <w:szCs w:val="24"/>
          <w:lang w:val="et-EE" w:eastAsia="ru-RU"/>
        </w:rPr>
        <w:tab/>
      </w:r>
      <w:r w:rsidR="008F7980" w:rsidRPr="00CE4905">
        <w:rPr>
          <w:rFonts w:ascii="Times New Roman" w:eastAsia="Times New Roman" w:hAnsi="Times New Roman" w:cs="Times New Roman"/>
          <w:sz w:val="24"/>
          <w:szCs w:val="24"/>
          <w:lang w:val="et-EE" w:eastAsia="ru-RU"/>
        </w:rPr>
        <w:tab/>
      </w:r>
      <w:r w:rsidR="008F7980" w:rsidRPr="00CE4905">
        <w:rPr>
          <w:rFonts w:ascii="Times New Roman" w:eastAsia="Times New Roman" w:hAnsi="Times New Roman" w:cs="Times New Roman"/>
          <w:sz w:val="24"/>
          <w:szCs w:val="24"/>
          <w:lang w:val="et-EE" w:eastAsia="ru-RU"/>
        </w:rPr>
        <w:tab/>
      </w:r>
    </w:p>
    <w:p w14:paraId="3E81708B" w14:textId="77777777" w:rsidR="008F7980" w:rsidRPr="00CE4905" w:rsidRDefault="00DC3E2C" w:rsidP="008F7980">
      <w:pPr>
        <w:spacing w:after="0" w:line="240" w:lineRule="auto"/>
        <w:jc w:val="both"/>
        <w:rPr>
          <w:rFonts w:ascii="Times New Roman" w:eastAsia="Times New Roman" w:hAnsi="Times New Roman" w:cs="Times New Roman"/>
          <w:sz w:val="24"/>
          <w:szCs w:val="24"/>
          <w:lang w:val="et-EE" w:eastAsia="ru-RU"/>
        </w:rPr>
      </w:pPr>
      <w:r w:rsidRPr="00CE4905">
        <w:rPr>
          <w:rFonts w:ascii="Times New Roman" w:eastAsia="Times New Roman" w:hAnsi="Times New Roman" w:cs="Times New Roman"/>
          <w:noProof/>
          <w:sz w:val="24"/>
          <w:szCs w:val="24"/>
          <w:lang w:val="et-EE" w:eastAsia="et-EE"/>
        </w:rPr>
        <w:t>l</w:t>
      </w:r>
      <w:r w:rsidR="008F7980" w:rsidRPr="00CE4905">
        <w:rPr>
          <w:rFonts w:ascii="Times New Roman" w:eastAsia="Times New Roman" w:hAnsi="Times New Roman" w:cs="Times New Roman"/>
          <w:noProof/>
          <w:sz w:val="24"/>
          <w:szCs w:val="24"/>
          <w:lang w:val="et-EE" w:eastAsia="et-EE"/>
        </w:rPr>
        <w:t>innapea</w:t>
      </w:r>
      <w:r w:rsidR="008F7980" w:rsidRPr="00CE4905">
        <w:rPr>
          <w:rFonts w:ascii="Times New Roman" w:eastAsia="Times New Roman" w:hAnsi="Times New Roman" w:cs="Times New Roman"/>
          <w:noProof/>
          <w:sz w:val="24"/>
          <w:szCs w:val="24"/>
          <w:lang w:val="et-EE" w:eastAsia="et-EE"/>
        </w:rPr>
        <w:tab/>
      </w:r>
      <w:r w:rsidR="008F7980" w:rsidRPr="00CE4905">
        <w:rPr>
          <w:rFonts w:ascii="Times New Roman" w:eastAsia="Times New Roman" w:hAnsi="Times New Roman" w:cs="Times New Roman"/>
          <w:noProof/>
          <w:sz w:val="24"/>
          <w:szCs w:val="24"/>
          <w:lang w:val="et-EE" w:eastAsia="et-EE"/>
        </w:rPr>
        <w:tab/>
      </w:r>
      <w:r w:rsidR="008F7980" w:rsidRPr="00CE4905">
        <w:rPr>
          <w:rFonts w:ascii="Times New Roman" w:eastAsia="Times New Roman" w:hAnsi="Times New Roman" w:cs="Times New Roman"/>
          <w:noProof/>
          <w:sz w:val="24"/>
          <w:szCs w:val="24"/>
          <w:lang w:val="et-EE" w:eastAsia="et-EE"/>
        </w:rPr>
        <w:tab/>
      </w:r>
      <w:r w:rsidR="008F7980" w:rsidRPr="00CE4905">
        <w:rPr>
          <w:rFonts w:ascii="Times New Roman" w:eastAsia="Times New Roman" w:hAnsi="Times New Roman" w:cs="Times New Roman"/>
          <w:noProof/>
          <w:sz w:val="24"/>
          <w:szCs w:val="24"/>
          <w:lang w:val="et-EE" w:eastAsia="et-EE"/>
        </w:rPr>
        <w:tab/>
      </w:r>
      <w:r w:rsidR="008F7980" w:rsidRPr="00CE4905">
        <w:rPr>
          <w:rFonts w:ascii="Times New Roman" w:eastAsia="Times New Roman" w:hAnsi="Times New Roman" w:cs="Times New Roman"/>
          <w:noProof/>
          <w:sz w:val="24"/>
          <w:szCs w:val="24"/>
          <w:lang w:val="en-US" w:eastAsia="et-EE"/>
        </w:rPr>
        <w:tab/>
      </w:r>
      <w:r w:rsidR="008F7980" w:rsidRPr="00CE4905">
        <w:rPr>
          <w:rFonts w:ascii="Times New Roman" w:eastAsia="Times New Roman" w:hAnsi="Times New Roman" w:cs="Times New Roman"/>
          <w:noProof/>
          <w:sz w:val="24"/>
          <w:szCs w:val="24"/>
          <w:lang w:val="en-US" w:eastAsia="et-EE"/>
        </w:rPr>
        <w:tab/>
      </w:r>
      <w:r w:rsidR="008F7980" w:rsidRPr="00CE4905">
        <w:rPr>
          <w:rFonts w:ascii="Times New Roman" w:eastAsia="Times New Roman" w:hAnsi="Times New Roman" w:cs="Times New Roman"/>
          <w:noProof/>
          <w:sz w:val="24"/>
          <w:szCs w:val="20"/>
          <w:lang w:val="et-EE" w:eastAsia="et-EE"/>
        </w:rPr>
        <w:t>Üllar Kaljuste</w:t>
      </w:r>
      <w:r w:rsidR="008F7980" w:rsidRPr="00CE4905">
        <w:rPr>
          <w:rFonts w:ascii="Times New Roman" w:eastAsia="Times New Roman" w:hAnsi="Times New Roman" w:cs="Times New Roman"/>
          <w:noProof/>
          <w:sz w:val="24"/>
          <w:szCs w:val="24"/>
          <w:lang w:val="et-EE" w:eastAsia="et-EE"/>
        </w:rPr>
        <w:tab/>
      </w:r>
      <w:r w:rsidR="008F7980" w:rsidRPr="00CE4905">
        <w:rPr>
          <w:rFonts w:ascii="Times New Roman" w:eastAsia="Times New Roman" w:hAnsi="Times New Roman" w:cs="Times New Roman"/>
          <w:noProof/>
          <w:sz w:val="24"/>
          <w:szCs w:val="24"/>
          <w:lang w:val="et-EE" w:eastAsia="et-EE"/>
        </w:rPr>
        <w:tab/>
      </w:r>
      <w:r w:rsidR="008F7980" w:rsidRPr="00CE4905">
        <w:rPr>
          <w:rFonts w:ascii="Times New Roman" w:eastAsia="Times New Roman" w:hAnsi="Times New Roman" w:cs="Times New Roman"/>
          <w:noProof/>
          <w:sz w:val="24"/>
          <w:szCs w:val="24"/>
          <w:lang w:val="et-EE" w:eastAsia="et-EE"/>
        </w:rPr>
        <w:tab/>
      </w:r>
      <w:r w:rsidR="008F7980" w:rsidRPr="00CE4905">
        <w:rPr>
          <w:rFonts w:ascii="Times New Roman" w:eastAsia="Times New Roman" w:hAnsi="Times New Roman" w:cs="Times New Roman"/>
          <w:noProof/>
          <w:sz w:val="24"/>
          <w:szCs w:val="24"/>
          <w:lang w:val="en-US" w:eastAsia="et-EE"/>
        </w:rPr>
        <w:tab/>
      </w:r>
      <w:r w:rsidR="008F7980" w:rsidRPr="00CE4905">
        <w:rPr>
          <w:rFonts w:ascii="Times New Roman" w:eastAsia="Times New Roman" w:hAnsi="Times New Roman" w:cs="Times New Roman"/>
          <w:sz w:val="24"/>
          <w:szCs w:val="24"/>
          <w:lang w:val="et-EE" w:eastAsia="ru-RU"/>
        </w:rPr>
        <w:t xml:space="preserve"> </w:t>
      </w:r>
    </w:p>
    <w:p w14:paraId="06C7502D" w14:textId="77777777" w:rsidR="008F7980" w:rsidRPr="00CE4905" w:rsidRDefault="00DC3E2C" w:rsidP="008F7980">
      <w:pPr>
        <w:tabs>
          <w:tab w:val="left" w:pos="708"/>
        </w:tabs>
        <w:suppressAutoHyphens/>
        <w:spacing w:after="0" w:line="240" w:lineRule="auto"/>
        <w:ind w:left="4247" w:firstLine="709"/>
        <w:jc w:val="both"/>
        <w:rPr>
          <w:rFonts w:ascii="Times New Roman" w:eastAsia="Times New Roman" w:hAnsi="Times New Roman" w:cs="Times New Roman"/>
          <w:sz w:val="24"/>
          <w:szCs w:val="20"/>
          <w:lang w:val="et-EE" w:eastAsia="ar-SA"/>
        </w:rPr>
      </w:pPr>
      <w:r w:rsidRPr="00CE4905">
        <w:rPr>
          <w:rFonts w:ascii="Times New Roman" w:eastAsia="Times New Roman" w:hAnsi="Times New Roman" w:cs="Times New Roman"/>
          <w:sz w:val="24"/>
          <w:szCs w:val="20"/>
          <w:lang w:val="et-EE" w:eastAsia="ar-SA"/>
        </w:rPr>
        <w:t>l</w:t>
      </w:r>
      <w:r w:rsidR="008F7980" w:rsidRPr="00CE4905">
        <w:rPr>
          <w:rFonts w:ascii="Times New Roman" w:eastAsia="Times New Roman" w:hAnsi="Times New Roman" w:cs="Times New Roman"/>
          <w:sz w:val="24"/>
          <w:szCs w:val="20"/>
          <w:lang w:val="et-EE" w:eastAsia="ar-SA"/>
        </w:rPr>
        <w:t>innasekretär</w:t>
      </w:r>
    </w:p>
    <w:p w14:paraId="275B935C" w14:textId="77777777" w:rsidR="008F7980" w:rsidRPr="00CE4905" w:rsidRDefault="008F7980" w:rsidP="008F7980">
      <w:pPr>
        <w:spacing w:after="0" w:line="240" w:lineRule="auto"/>
        <w:rPr>
          <w:rFonts w:ascii="Times New Roman" w:eastAsia="Times New Roman" w:hAnsi="Times New Roman" w:cs="Times New Roman"/>
          <w:sz w:val="24"/>
          <w:szCs w:val="24"/>
          <w:lang w:val="et-EE" w:eastAsia="ru-RU"/>
        </w:rPr>
      </w:pPr>
    </w:p>
    <w:p w14:paraId="7F30EF0F" w14:textId="77777777" w:rsidR="008F7980" w:rsidRPr="00CE4905" w:rsidRDefault="008F7980" w:rsidP="008F7980">
      <w:pPr>
        <w:spacing w:after="0" w:line="240" w:lineRule="auto"/>
        <w:jc w:val="both"/>
        <w:rPr>
          <w:rFonts w:ascii="Times New Roman" w:eastAsia="Times New Roman" w:hAnsi="Times New Roman" w:cs="Times New Roman"/>
          <w:b/>
          <w:bCs/>
          <w:sz w:val="24"/>
          <w:szCs w:val="24"/>
          <w:lang w:val="et-EE"/>
        </w:rPr>
      </w:pPr>
      <w:r w:rsidRPr="00CE4905">
        <w:rPr>
          <w:rFonts w:ascii="Times New Roman" w:eastAsia="Times New Roman" w:hAnsi="Times New Roman" w:cs="Times New Roman"/>
          <w:b/>
          <w:bCs/>
          <w:sz w:val="24"/>
          <w:szCs w:val="24"/>
          <w:lang w:val="et-EE"/>
        </w:rPr>
        <w:t> </w:t>
      </w:r>
    </w:p>
    <w:p w14:paraId="13500CF6" w14:textId="77777777" w:rsidR="008F7980" w:rsidRPr="00CE4905" w:rsidRDefault="008F7980" w:rsidP="002C78FD">
      <w:pPr>
        <w:jc w:val="center"/>
        <w:rPr>
          <w:rFonts w:ascii="Times New Roman" w:hAnsi="Times New Roman" w:cs="Times New Roman"/>
          <w:sz w:val="24"/>
          <w:szCs w:val="24"/>
          <w:lang w:val="et-EE"/>
        </w:rPr>
      </w:pPr>
    </w:p>
    <w:p w14:paraId="010DEC3F" w14:textId="77777777" w:rsidR="008F7980" w:rsidRPr="00CE4905" w:rsidRDefault="008F7980" w:rsidP="002C78FD">
      <w:pPr>
        <w:jc w:val="center"/>
        <w:rPr>
          <w:rFonts w:ascii="Times New Roman" w:hAnsi="Times New Roman" w:cs="Times New Roman"/>
          <w:sz w:val="24"/>
          <w:szCs w:val="24"/>
          <w:lang w:val="en-US"/>
        </w:rPr>
      </w:pPr>
    </w:p>
    <w:p w14:paraId="0E2CED2E" w14:textId="77777777" w:rsidR="008F7980" w:rsidRPr="00CE4905" w:rsidRDefault="008F7980" w:rsidP="002C78FD">
      <w:pPr>
        <w:jc w:val="center"/>
        <w:rPr>
          <w:rFonts w:ascii="Times New Roman" w:hAnsi="Times New Roman" w:cs="Times New Roman"/>
          <w:sz w:val="24"/>
          <w:szCs w:val="24"/>
          <w:lang w:val="en-US"/>
        </w:rPr>
      </w:pPr>
    </w:p>
    <w:p w14:paraId="6C93AB57" w14:textId="77777777" w:rsidR="008F7980" w:rsidRPr="00CE4905" w:rsidRDefault="008F7980" w:rsidP="002C78FD">
      <w:pPr>
        <w:jc w:val="center"/>
        <w:rPr>
          <w:rFonts w:ascii="Times New Roman" w:hAnsi="Times New Roman" w:cs="Times New Roman"/>
          <w:sz w:val="24"/>
          <w:szCs w:val="24"/>
          <w:lang w:val="en-US"/>
        </w:rPr>
      </w:pPr>
    </w:p>
    <w:p w14:paraId="782125B2" w14:textId="77777777" w:rsidR="008F7980" w:rsidRPr="00CE4905" w:rsidRDefault="008F7980" w:rsidP="002C78FD">
      <w:pPr>
        <w:jc w:val="center"/>
        <w:rPr>
          <w:rFonts w:ascii="Times New Roman" w:hAnsi="Times New Roman" w:cs="Times New Roman"/>
          <w:sz w:val="24"/>
          <w:szCs w:val="24"/>
          <w:lang w:val="en-US"/>
        </w:rPr>
      </w:pPr>
    </w:p>
    <w:p w14:paraId="2AB01447" w14:textId="77777777" w:rsidR="008F7980" w:rsidRPr="00CE4905" w:rsidRDefault="008F7980" w:rsidP="002C78FD">
      <w:pPr>
        <w:jc w:val="center"/>
        <w:rPr>
          <w:rFonts w:ascii="Times New Roman" w:hAnsi="Times New Roman" w:cs="Times New Roman"/>
          <w:sz w:val="24"/>
          <w:szCs w:val="24"/>
          <w:lang w:val="en-US"/>
        </w:rPr>
      </w:pPr>
    </w:p>
    <w:p w14:paraId="4006AFF3" w14:textId="77777777" w:rsidR="008F7980" w:rsidRPr="00CE4905" w:rsidRDefault="008F7980" w:rsidP="002C78FD">
      <w:pPr>
        <w:jc w:val="center"/>
        <w:rPr>
          <w:rFonts w:ascii="Times New Roman" w:hAnsi="Times New Roman" w:cs="Times New Roman"/>
          <w:sz w:val="24"/>
          <w:szCs w:val="24"/>
          <w:lang w:val="en-US"/>
        </w:rPr>
      </w:pPr>
    </w:p>
    <w:p w14:paraId="5B98D40B" w14:textId="77777777" w:rsidR="008F7980" w:rsidRPr="00CE4905" w:rsidRDefault="008F7980" w:rsidP="002C78FD">
      <w:pPr>
        <w:jc w:val="center"/>
        <w:rPr>
          <w:rFonts w:ascii="Times New Roman" w:hAnsi="Times New Roman" w:cs="Times New Roman"/>
          <w:sz w:val="24"/>
          <w:szCs w:val="24"/>
          <w:lang w:val="en-US"/>
        </w:rPr>
      </w:pPr>
    </w:p>
    <w:p w14:paraId="110B90E0" w14:textId="77777777" w:rsidR="00913BCA" w:rsidRPr="00CE4905" w:rsidRDefault="00913BCA" w:rsidP="00913BCA">
      <w:pPr>
        <w:keepNext/>
        <w:spacing w:after="0" w:line="240" w:lineRule="auto"/>
        <w:jc w:val="right"/>
        <w:outlineLvl w:val="0"/>
        <w:rPr>
          <w:rFonts w:ascii="Times New Roman" w:eastAsia="Times New Roman" w:hAnsi="Times New Roman" w:cs="Times New Roman"/>
          <w:lang w:val="et-EE"/>
        </w:rPr>
      </w:pPr>
      <w:r w:rsidRPr="00CE4905">
        <w:rPr>
          <w:rFonts w:ascii="Times New Roman" w:eastAsia="Times New Roman" w:hAnsi="Times New Roman" w:cs="Times New Roman"/>
          <w:lang w:val="et-EE"/>
        </w:rPr>
        <w:t>Eelnõu</w:t>
      </w:r>
    </w:p>
    <w:p w14:paraId="03C1A3EA" w14:textId="77777777" w:rsidR="00913BCA" w:rsidRPr="00CE4905" w:rsidRDefault="00913BCA" w:rsidP="00913BCA">
      <w:pPr>
        <w:keepNext/>
        <w:spacing w:after="0" w:line="240" w:lineRule="auto"/>
        <w:jc w:val="right"/>
        <w:outlineLvl w:val="2"/>
        <w:rPr>
          <w:rFonts w:ascii="Times New Roman" w:eastAsia="Times New Roman" w:hAnsi="Times New Roman" w:cs="Arial"/>
          <w:bCs/>
          <w:lang w:val="en-GB"/>
        </w:rPr>
      </w:pPr>
      <w:proofErr w:type="spellStart"/>
      <w:r w:rsidRPr="00CE4905">
        <w:rPr>
          <w:rFonts w:ascii="Times New Roman" w:eastAsia="Times New Roman" w:hAnsi="Times New Roman" w:cs="Arial"/>
          <w:bCs/>
          <w:lang w:val="en-GB"/>
        </w:rPr>
        <w:t>Algataja</w:t>
      </w:r>
      <w:proofErr w:type="spellEnd"/>
      <w:r w:rsidRPr="00CE4905">
        <w:rPr>
          <w:rFonts w:ascii="Times New Roman" w:eastAsia="Times New Roman" w:hAnsi="Times New Roman" w:cs="Arial"/>
          <w:bCs/>
          <w:lang w:val="en-GB"/>
        </w:rPr>
        <w:t xml:space="preserve">: </w:t>
      </w:r>
      <w:proofErr w:type="spellStart"/>
      <w:r w:rsidRPr="00CE4905">
        <w:rPr>
          <w:rFonts w:ascii="Times New Roman" w:eastAsia="Times New Roman" w:hAnsi="Times New Roman" w:cs="Arial"/>
          <w:bCs/>
          <w:lang w:val="en-GB"/>
        </w:rPr>
        <w:t>Narva</w:t>
      </w:r>
      <w:proofErr w:type="spellEnd"/>
      <w:r w:rsidRPr="00CE4905">
        <w:rPr>
          <w:rFonts w:ascii="Times New Roman" w:eastAsia="Times New Roman" w:hAnsi="Times New Roman" w:cs="Arial"/>
          <w:bCs/>
          <w:lang w:val="en-GB"/>
        </w:rPr>
        <w:t xml:space="preserve"> </w:t>
      </w:r>
      <w:proofErr w:type="spellStart"/>
      <w:r w:rsidRPr="00CE4905">
        <w:rPr>
          <w:rFonts w:ascii="Times New Roman" w:eastAsia="Times New Roman" w:hAnsi="Times New Roman" w:cs="Arial"/>
          <w:bCs/>
          <w:lang w:val="en-GB"/>
        </w:rPr>
        <w:t>Linnavalitsus</w:t>
      </w:r>
      <w:proofErr w:type="spellEnd"/>
    </w:p>
    <w:p w14:paraId="36BA06E0" w14:textId="77777777" w:rsidR="00913BCA" w:rsidRPr="00CE4905" w:rsidRDefault="00913BCA" w:rsidP="00913BCA">
      <w:pPr>
        <w:keepNext/>
        <w:spacing w:before="240" w:after="60" w:line="240" w:lineRule="auto"/>
        <w:outlineLvl w:val="2"/>
        <w:rPr>
          <w:rFonts w:ascii="Times New Roman" w:eastAsia="Times New Roman" w:hAnsi="Times New Roman" w:cs="Arial"/>
          <w:bCs/>
          <w:sz w:val="44"/>
          <w:szCs w:val="26"/>
          <w:lang w:val="en-GB"/>
        </w:rPr>
      </w:pPr>
    </w:p>
    <w:p w14:paraId="19A68210" w14:textId="77777777" w:rsidR="00913BCA" w:rsidRPr="00CE4905" w:rsidRDefault="00913BCA" w:rsidP="00913BCA">
      <w:pPr>
        <w:keepNext/>
        <w:spacing w:before="240" w:after="60" w:line="240" w:lineRule="auto"/>
        <w:jc w:val="center"/>
        <w:outlineLvl w:val="2"/>
        <w:rPr>
          <w:rFonts w:ascii="Times New Roman" w:eastAsia="Times New Roman" w:hAnsi="Times New Roman" w:cs="Arial"/>
          <w:bCs/>
          <w:sz w:val="44"/>
          <w:szCs w:val="26"/>
          <w:lang w:val="en-GB"/>
        </w:rPr>
      </w:pPr>
      <w:r w:rsidRPr="00CE4905">
        <w:rPr>
          <w:rFonts w:ascii="Times New Roman" w:eastAsia="Times New Roman" w:hAnsi="Times New Roman" w:cs="Arial"/>
          <w:bCs/>
          <w:sz w:val="44"/>
          <w:szCs w:val="26"/>
          <w:lang w:val="en-GB"/>
        </w:rPr>
        <w:t>NARVA LINNAVOLIKOGU</w:t>
      </w:r>
    </w:p>
    <w:p w14:paraId="23D86C9E" w14:textId="77777777" w:rsidR="00913BCA" w:rsidRPr="00CE4905" w:rsidRDefault="00913BCA" w:rsidP="00913BCA">
      <w:pPr>
        <w:spacing w:before="240" w:after="60" w:line="240" w:lineRule="auto"/>
        <w:jc w:val="center"/>
        <w:outlineLvl w:val="4"/>
        <w:rPr>
          <w:rFonts w:ascii="Times New Roman" w:eastAsia="Times New Roman" w:hAnsi="Times New Roman" w:cs="Times New Roman"/>
          <w:bCs/>
          <w:iCs/>
          <w:sz w:val="28"/>
          <w:szCs w:val="28"/>
          <w:lang w:val="en-GB"/>
        </w:rPr>
      </w:pPr>
      <w:r w:rsidRPr="00CE4905">
        <w:rPr>
          <w:rFonts w:ascii="Times New Roman" w:eastAsia="Times New Roman" w:hAnsi="Times New Roman" w:cs="Times New Roman"/>
          <w:bCs/>
          <w:iCs/>
          <w:sz w:val="28"/>
          <w:szCs w:val="28"/>
          <w:lang w:val="en-GB"/>
        </w:rPr>
        <w:t>O T S U S</w:t>
      </w:r>
    </w:p>
    <w:p w14:paraId="40CBA3D8" w14:textId="77777777" w:rsidR="00913BCA" w:rsidRPr="00CE4905" w:rsidRDefault="00913BCA" w:rsidP="00913BCA">
      <w:pPr>
        <w:spacing w:after="0" w:line="240" w:lineRule="auto"/>
        <w:ind w:left="4678" w:firstLine="720"/>
        <w:jc w:val="both"/>
        <w:rPr>
          <w:rFonts w:ascii="Times New Roman" w:eastAsia="Times New Roman" w:hAnsi="Times New Roman" w:cs="Times New Roman"/>
          <w:sz w:val="24"/>
          <w:szCs w:val="24"/>
          <w:lang w:val="et-EE"/>
        </w:rPr>
      </w:pPr>
    </w:p>
    <w:p w14:paraId="5F596305" w14:textId="77777777" w:rsidR="00913BCA" w:rsidRPr="00CE4905" w:rsidRDefault="00913BCA" w:rsidP="00913BCA">
      <w:pPr>
        <w:spacing w:after="0" w:line="240" w:lineRule="auto"/>
        <w:rPr>
          <w:rFonts w:ascii="Times New Roman" w:eastAsia="Times New Roman" w:hAnsi="Times New Roman" w:cs="Times New Roman"/>
          <w:sz w:val="24"/>
          <w:szCs w:val="24"/>
          <w:lang w:val="et-EE"/>
        </w:rPr>
      </w:pPr>
    </w:p>
    <w:p w14:paraId="03389096" w14:textId="77777777" w:rsidR="002C78FD" w:rsidRPr="00CE4905" w:rsidRDefault="002C78FD" w:rsidP="002C78FD">
      <w:pPr>
        <w:jc w:val="both"/>
        <w:rPr>
          <w:rFonts w:ascii="Times New Roman" w:hAnsi="Times New Roman" w:cs="Times New Roman"/>
          <w:sz w:val="24"/>
          <w:szCs w:val="24"/>
          <w:lang w:val="et-EE"/>
        </w:rPr>
      </w:pPr>
      <w:r w:rsidRPr="00CE4905">
        <w:rPr>
          <w:rFonts w:ascii="Times New Roman" w:hAnsi="Times New Roman" w:cs="Times New Roman"/>
          <w:sz w:val="24"/>
          <w:szCs w:val="24"/>
          <w:lang w:val="et-EE"/>
        </w:rPr>
        <w:t>Narva</w:t>
      </w:r>
      <w:r w:rsidRPr="00CE4905">
        <w:rPr>
          <w:rFonts w:ascii="Times New Roman" w:hAnsi="Times New Roman" w:cs="Times New Roman"/>
          <w:sz w:val="24"/>
          <w:szCs w:val="24"/>
          <w:lang w:val="et-EE"/>
        </w:rPr>
        <w:tab/>
      </w:r>
      <w:r w:rsidRPr="00CE4905">
        <w:rPr>
          <w:rFonts w:ascii="Times New Roman" w:hAnsi="Times New Roman" w:cs="Times New Roman"/>
          <w:sz w:val="24"/>
          <w:szCs w:val="24"/>
          <w:lang w:val="et-EE"/>
        </w:rPr>
        <w:tab/>
      </w:r>
      <w:r w:rsidRPr="00CE4905">
        <w:rPr>
          <w:rFonts w:ascii="Times New Roman" w:hAnsi="Times New Roman" w:cs="Times New Roman"/>
          <w:sz w:val="24"/>
          <w:szCs w:val="24"/>
          <w:lang w:val="et-EE"/>
        </w:rPr>
        <w:tab/>
      </w:r>
      <w:r w:rsidRPr="00CE4905">
        <w:rPr>
          <w:rFonts w:ascii="Times New Roman" w:hAnsi="Times New Roman" w:cs="Times New Roman"/>
          <w:sz w:val="24"/>
          <w:szCs w:val="24"/>
          <w:lang w:val="et-EE"/>
        </w:rPr>
        <w:tab/>
        <w:t xml:space="preserve">                    </w:t>
      </w:r>
      <w:r w:rsidRPr="00CE4905">
        <w:rPr>
          <w:rFonts w:ascii="Times New Roman" w:hAnsi="Times New Roman" w:cs="Times New Roman"/>
          <w:sz w:val="24"/>
          <w:szCs w:val="24"/>
          <w:lang w:val="et-EE"/>
        </w:rPr>
        <w:tab/>
        <w:t xml:space="preserve"> </w:t>
      </w:r>
      <w:r w:rsidRPr="00CE4905">
        <w:rPr>
          <w:rFonts w:ascii="Times New Roman" w:hAnsi="Times New Roman" w:cs="Times New Roman"/>
          <w:sz w:val="24"/>
          <w:szCs w:val="24"/>
          <w:lang w:val="et-EE"/>
        </w:rPr>
        <w:tab/>
        <w:t xml:space="preserve">                           </w:t>
      </w:r>
      <w:r w:rsidR="00913BCA" w:rsidRPr="00CE4905">
        <w:rPr>
          <w:rFonts w:ascii="Times New Roman" w:hAnsi="Times New Roman" w:cs="Times New Roman"/>
          <w:sz w:val="24"/>
          <w:szCs w:val="24"/>
          <w:lang w:val="et-EE"/>
        </w:rPr>
        <w:t>___</w:t>
      </w:r>
      <w:r w:rsidR="00475B06" w:rsidRPr="00CE4905">
        <w:rPr>
          <w:rFonts w:ascii="Times New Roman" w:hAnsi="Times New Roman" w:cs="Times New Roman"/>
          <w:sz w:val="24"/>
          <w:szCs w:val="24"/>
          <w:lang w:val="et-EE"/>
        </w:rPr>
        <w:t>.___</w:t>
      </w:r>
      <w:r w:rsidR="00913BCA" w:rsidRPr="00CE4905">
        <w:rPr>
          <w:rFonts w:ascii="Times New Roman" w:hAnsi="Times New Roman" w:cs="Times New Roman"/>
          <w:sz w:val="24"/>
          <w:szCs w:val="24"/>
          <w:lang w:val="et-EE"/>
        </w:rPr>
        <w:t>.202</w:t>
      </w:r>
      <w:r w:rsidR="00C874E1" w:rsidRPr="00CE4905">
        <w:rPr>
          <w:rFonts w:ascii="Times New Roman" w:hAnsi="Times New Roman" w:cs="Times New Roman"/>
          <w:sz w:val="24"/>
          <w:szCs w:val="24"/>
          <w:lang w:val="et-EE"/>
        </w:rPr>
        <w:t>1</w:t>
      </w:r>
      <w:r w:rsidR="00913BCA" w:rsidRPr="00CE4905">
        <w:rPr>
          <w:rFonts w:ascii="Times New Roman" w:hAnsi="Times New Roman" w:cs="Times New Roman"/>
          <w:sz w:val="24"/>
          <w:szCs w:val="24"/>
          <w:lang w:val="et-EE"/>
        </w:rPr>
        <w:t xml:space="preserve"> nr _____</w:t>
      </w:r>
    </w:p>
    <w:p w14:paraId="2C0F6ED5" w14:textId="77777777" w:rsidR="002C78FD" w:rsidRPr="00CE4905" w:rsidRDefault="002C78FD" w:rsidP="002C78FD">
      <w:pPr>
        <w:jc w:val="both"/>
        <w:rPr>
          <w:rFonts w:ascii="Times New Roman" w:hAnsi="Times New Roman" w:cs="Times New Roman"/>
          <w:sz w:val="24"/>
          <w:szCs w:val="24"/>
          <w:lang w:val="et-EE"/>
        </w:rPr>
      </w:pPr>
    </w:p>
    <w:p w14:paraId="552DA05C" w14:textId="77777777" w:rsidR="00A51CA0" w:rsidRPr="00A51CA0" w:rsidRDefault="00A51CA0" w:rsidP="00A51CA0">
      <w:pPr>
        <w:spacing w:after="0" w:line="240" w:lineRule="auto"/>
        <w:rPr>
          <w:rFonts w:ascii="Times New Roman" w:eastAsia="Times New Roman" w:hAnsi="Times New Roman" w:cs="Times New Roman"/>
          <w:b/>
          <w:sz w:val="24"/>
          <w:szCs w:val="24"/>
          <w:lang w:val="et-EE"/>
        </w:rPr>
      </w:pPr>
      <w:r w:rsidRPr="00A51CA0">
        <w:rPr>
          <w:rFonts w:ascii="Times New Roman" w:eastAsia="Times New Roman" w:hAnsi="Times New Roman" w:cs="Times New Roman"/>
          <w:b/>
          <w:sz w:val="24"/>
          <w:szCs w:val="24"/>
          <w:lang w:val="et-EE"/>
        </w:rPr>
        <w:t xml:space="preserve">Narva linna omandis olevate kinnistute Narvas </w:t>
      </w:r>
    </w:p>
    <w:p w14:paraId="526DBDDE" w14:textId="77777777" w:rsidR="00A51CA0" w:rsidRPr="00A51CA0" w:rsidRDefault="00A51CA0" w:rsidP="00A51CA0">
      <w:pPr>
        <w:spacing w:after="0" w:line="240" w:lineRule="auto"/>
        <w:rPr>
          <w:rFonts w:ascii="Times New Roman" w:eastAsia="Times New Roman" w:hAnsi="Times New Roman" w:cs="Times New Roman"/>
          <w:b/>
          <w:sz w:val="24"/>
          <w:szCs w:val="24"/>
          <w:lang w:val="et-EE"/>
        </w:rPr>
      </w:pPr>
      <w:r w:rsidRPr="00A51CA0">
        <w:rPr>
          <w:rFonts w:ascii="Times New Roman" w:eastAsia="Times New Roman" w:hAnsi="Times New Roman" w:cs="Times New Roman"/>
          <w:b/>
          <w:sz w:val="24"/>
          <w:szCs w:val="24"/>
          <w:lang w:val="et-EE"/>
        </w:rPr>
        <w:t xml:space="preserve">A. Puškini tn 27b ja A. Puškini tn 27d koormamine </w:t>
      </w:r>
    </w:p>
    <w:p w14:paraId="5719BC52" w14:textId="77777777" w:rsidR="00A51CA0" w:rsidRPr="00A51CA0" w:rsidRDefault="00A51CA0" w:rsidP="00A51CA0">
      <w:pPr>
        <w:spacing w:after="0" w:line="240" w:lineRule="auto"/>
        <w:rPr>
          <w:rFonts w:ascii="Times New Roman" w:eastAsia="Times New Roman" w:hAnsi="Times New Roman" w:cs="Times New Roman"/>
          <w:b/>
          <w:sz w:val="24"/>
          <w:szCs w:val="24"/>
          <w:lang w:val="et-EE" w:eastAsia="ru-RU"/>
        </w:rPr>
      </w:pPr>
      <w:r w:rsidRPr="00A51CA0">
        <w:rPr>
          <w:rFonts w:ascii="Times New Roman" w:eastAsia="Times New Roman" w:hAnsi="Times New Roman" w:cs="Times New Roman"/>
          <w:b/>
          <w:sz w:val="24"/>
          <w:szCs w:val="24"/>
          <w:lang w:val="et-EE"/>
        </w:rPr>
        <w:t xml:space="preserve">isikliku kasutusõigusega HÜ PETROVSKI kasuks </w:t>
      </w:r>
    </w:p>
    <w:p w14:paraId="115A8B5B" w14:textId="77777777" w:rsidR="00A51CA0" w:rsidRPr="00A51CA0" w:rsidRDefault="00A51CA0" w:rsidP="00A51CA0">
      <w:pPr>
        <w:spacing w:after="0" w:line="240" w:lineRule="auto"/>
        <w:jc w:val="both"/>
        <w:rPr>
          <w:rFonts w:ascii="Arial" w:eastAsia="Times New Roman" w:hAnsi="Arial" w:cs="Arial"/>
          <w:b/>
          <w:bCs/>
          <w:szCs w:val="24"/>
          <w:lang w:val="et-EE"/>
        </w:rPr>
      </w:pPr>
    </w:p>
    <w:p w14:paraId="59A0D54F" w14:textId="77777777" w:rsidR="00A51CA0" w:rsidRPr="00A51CA0" w:rsidRDefault="00A51CA0" w:rsidP="00A51CA0">
      <w:pPr>
        <w:spacing w:after="0" w:line="240" w:lineRule="auto"/>
        <w:jc w:val="both"/>
        <w:rPr>
          <w:rFonts w:ascii="Arial" w:eastAsia="Times New Roman" w:hAnsi="Arial" w:cs="Arial"/>
          <w:b/>
          <w:bCs/>
          <w:szCs w:val="24"/>
          <w:lang w:val="et-EE"/>
        </w:rPr>
      </w:pPr>
    </w:p>
    <w:p w14:paraId="0A241AD5" w14:textId="77777777" w:rsidR="00A51CA0" w:rsidRPr="00A51CA0" w:rsidRDefault="00A51CA0" w:rsidP="00A51CA0">
      <w:pPr>
        <w:numPr>
          <w:ilvl w:val="0"/>
          <w:numId w:val="7"/>
        </w:numPr>
        <w:tabs>
          <w:tab w:val="clear" w:pos="720"/>
        </w:tabs>
        <w:spacing w:after="0" w:line="240" w:lineRule="auto"/>
        <w:ind w:left="284" w:hanging="284"/>
        <w:jc w:val="both"/>
        <w:rPr>
          <w:rFonts w:ascii="Times New Roman" w:eastAsia="Times New Roman" w:hAnsi="Times New Roman" w:cs="Times New Roman"/>
          <w:b/>
          <w:bCs/>
          <w:sz w:val="24"/>
          <w:szCs w:val="24"/>
          <w:lang w:val="et-EE"/>
        </w:rPr>
      </w:pPr>
      <w:r w:rsidRPr="00A51CA0">
        <w:rPr>
          <w:rFonts w:ascii="Times New Roman" w:eastAsia="Times New Roman" w:hAnsi="Times New Roman" w:cs="Times New Roman"/>
          <w:b/>
          <w:bCs/>
          <w:sz w:val="24"/>
          <w:szCs w:val="24"/>
          <w:lang w:val="et-EE"/>
        </w:rPr>
        <w:t>Asjaolud ja menetluse käik</w:t>
      </w:r>
    </w:p>
    <w:p w14:paraId="26261CC5" w14:textId="77777777" w:rsidR="00A51CA0" w:rsidRPr="00A51CA0" w:rsidRDefault="00A51CA0" w:rsidP="00A51CA0">
      <w:pPr>
        <w:spacing w:after="0" w:line="240" w:lineRule="auto"/>
        <w:jc w:val="both"/>
        <w:rPr>
          <w:rFonts w:ascii="Book Antiqua" w:eastAsia="Times New Roman" w:hAnsi="Book Antiqua" w:cs="Times New Roman"/>
          <w:lang w:val="et-EE" w:eastAsia="ru-RU"/>
        </w:rPr>
      </w:pPr>
    </w:p>
    <w:p w14:paraId="1F2A7EAC" w14:textId="77777777" w:rsidR="00A51CA0" w:rsidRPr="00A51CA0" w:rsidRDefault="00A51CA0" w:rsidP="00A51CA0">
      <w:pPr>
        <w:spacing w:after="0" w:line="240" w:lineRule="auto"/>
        <w:jc w:val="both"/>
        <w:rPr>
          <w:rFonts w:ascii="Times New Roman" w:eastAsia="Times New Roman" w:hAnsi="Times New Roman" w:cs="Times New Roman"/>
          <w:sz w:val="24"/>
          <w:szCs w:val="24"/>
          <w:lang w:val="et-EE"/>
        </w:rPr>
      </w:pPr>
      <w:r w:rsidRPr="00A51CA0">
        <w:rPr>
          <w:rFonts w:ascii="Times New Roman" w:eastAsia="Calibri" w:hAnsi="Times New Roman" w:cs="Times New Roman"/>
          <w:sz w:val="24"/>
          <w:szCs w:val="24"/>
          <w:lang w:val="et-EE"/>
        </w:rPr>
        <w:t xml:space="preserve">11.02.2021 esitas HÜ </w:t>
      </w:r>
      <w:r w:rsidRPr="00A51CA0">
        <w:rPr>
          <w:rFonts w:ascii="Times New Roman" w:eastAsia="Times New Roman" w:hAnsi="Times New Roman" w:cs="Times New Roman"/>
          <w:sz w:val="24"/>
          <w:szCs w:val="24"/>
          <w:lang w:val="et-EE" w:eastAsia="ru-RU"/>
        </w:rPr>
        <w:t xml:space="preserve">PETROVSKI </w:t>
      </w:r>
      <w:r w:rsidRPr="00A51CA0">
        <w:rPr>
          <w:rFonts w:ascii="Times New Roman" w:eastAsia="Calibri" w:hAnsi="Times New Roman" w:cs="Times New Roman"/>
          <w:sz w:val="24"/>
          <w:szCs w:val="24"/>
          <w:lang w:val="et-EE"/>
        </w:rPr>
        <w:t xml:space="preserve">(reg nr 80029710, asukohaga Kangelaste prospekt 19-40, Narva, 20607) Narva Linnavalitsusele avalduse Narva linna omandis olevatele kinnistutele asukohaga Ida-Virumaa, Narva linn, </w:t>
      </w:r>
      <w:r w:rsidRPr="00A51CA0">
        <w:rPr>
          <w:rFonts w:ascii="Times New Roman" w:eastAsia="Times New Roman" w:hAnsi="Times New Roman" w:cs="Times New Roman"/>
          <w:sz w:val="24"/>
          <w:szCs w:val="24"/>
          <w:lang w:val="et-EE"/>
        </w:rPr>
        <w:t>A. Puškini 27b</w:t>
      </w:r>
      <w:r w:rsidRPr="00A51CA0">
        <w:rPr>
          <w:rFonts w:ascii="Times New Roman" w:eastAsia="Calibri" w:hAnsi="Times New Roman" w:cs="Times New Roman"/>
          <w:sz w:val="24"/>
          <w:szCs w:val="24"/>
          <w:lang w:val="et-EE"/>
        </w:rPr>
        <w:t xml:space="preserve"> (katastritunnus </w:t>
      </w:r>
      <w:r w:rsidRPr="00A51CA0">
        <w:rPr>
          <w:rFonts w:ascii="Times New Roman" w:eastAsia="Times New Roman" w:hAnsi="Times New Roman" w:cs="Times New Roman"/>
          <w:sz w:val="24"/>
          <w:szCs w:val="24"/>
          <w:lang w:val="et-EE"/>
        </w:rPr>
        <w:t>51101:004:0143</w:t>
      </w:r>
      <w:r w:rsidRPr="00A51CA0">
        <w:rPr>
          <w:rFonts w:ascii="Times New Roman" w:eastAsia="Calibri" w:hAnsi="Times New Roman" w:cs="Times New Roman"/>
          <w:sz w:val="24"/>
          <w:szCs w:val="24"/>
          <w:lang w:val="et-EE"/>
        </w:rPr>
        <w:t xml:space="preserve">) ja </w:t>
      </w:r>
      <w:r w:rsidRPr="00A51CA0">
        <w:rPr>
          <w:rFonts w:ascii="Times New Roman" w:eastAsia="Times New Roman" w:hAnsi="Times New Roman" w:cs="Times New Roman"/>
          <w:sz w:val="24"/>
          <w:szCs w:val="24"/>
          <w:lang w:val="et-EE"/>
        </w:rPr>
        <w:t>A. Puškini 27d</w:t>
      </w:r>
      <w:r w:rsidRPr="00A51CA0">
        <w:rPr>
          <w:rFonts w:ascii="Times New Roman" w:eastAsia="Calibri" w:hAnsi="Times New Roman" w:cs="Times New Roman"/>
          <w:sz w:val="24"/>
          <w:szCs w:val="24"/>
          <w:lang w:val="et-EE"/>
        </w:rPr>
        <w:t xml:space="preserve"> (katastritunnus </w:t>
      </w:r>
      <w:r w:rsidRPr="00A51CA0">
        <w:rPr>
          <w:rFonts w:ascii="Times New Roman" w:eastAsia="Times New Roman" w:hAnsi="Times New Roman" w:cs="Times New Roman"/>
          <w:sz w:val="24"/>
          <w:szCs w:val="24"/>
          <w:lang w:val="et-EE"/>
        </w:rPr>
        <w:t>51101:004:0144</w:t>
      </w:r>
      <w:r w:rsidRPr="00A51CA0">
        <w:rPr>
          <w:rFonts w:ascii="Times New Roman" w:eastAsia="Calibri" w:hAnsi="Times New Roman" w:cs="Times New Roman"/>
          <w:sz w:val="24"/>
          <w:szCs w:val="24"/>
          <w:lang w:val="et-EE"/>
        </w:rPr>
        <w:t xml:space="preserve">) isikliku kasutusõiguse seadmiseks HÜ </w:t>
      </w:r>
      <w:r w:rsidRPr="00A51CA0">
        <w:rPr>
          <w:rFonts w:ascii="Times New Roman" w:eastAsia="Times New Roman" w:hAnsi="Times New Roman" w:cs="Times New Roman"/>
          <w:sz w:val="24"/>
          <w:szCs w:val="24"/>
          <w:lang w:val="et-EE" w:eastAsia="ru-RU"/>
        </w:rPr>
        <w:t>PETROVSKI</w:t>
      </w:r>
      <w:r w:rsidRPr="00A51CA0">
        <w:rPr>
          <w:rFonts w:ascii="Times New Roman" w:eastAsia="Calibri" w:hAnsi="Times New Roman" w:cs="Times New Roman"/>
          <w:sz w:val="24"/>
          <w:szCs w:val="24"/>
          <w:lang w:val="et-EE"/>
        </w:rPr>
        <w:t xml:space="preserve"> kasuks.</w:t>
      </w:r>
      <w:r w:rsidRPr="00A51CA0">
        <w:rPr>
          <w:rFonts w:ascii="Times New Roman" w:eastAsia="Times New Roman" w:hAnsi="Times New Roman" w:cs="Times New Roman"/>
          <w:sz w:val="24"/>
          <w:szCs w:val="24"/>
          <w:lang w:val="et-EE"/>
        </w:rPr>
        <w:t xml:space="preserve"> Isiklik kasutusõigus on vajalik garaažiboksile sissesõidu rajamiseks. Koormatava ala pindala on A. Puškini 27b </w:t>
      </w:r>
      <w:r w:rsidRPr="00A51CA0">
        <w:rPr>
          <w:rFonts w:ascii="Times New Roman" w:eastAsia="Calibri" w:hAnsi="Times New Roman" w:cs="Times New Roman"/>
          <w:sz w:val="24"/>
          <w:szCs w:val="24"/>
          <w:lang w:val="et-EE"/>
        </w:rPr>
        <w:t>- 32</w:t>
      </w:r>
      <w:r w:rsidRPr="00A51CA0">
        <w:rPr>
          <w:rFonts w:ascii="Times New Roman" w:eastAsia="Times New Roman" w:hAnsi="Times New Roman" w:cs="Times New Roman"/>
          <w:sz w:val="24"/>
          <w:szCs w:val="24"/>
          <w:lang w:val="et-EE"/>
        </w:rPr>
        <w:t xml:space="preserve"> m², A. Puškini 27d – 31 m². </w:t>
      </w:r>
    </w:p>
    <w:p w14:paraId="3C4A3C70" w14:textId="77777777" w:rsidR="00A51CA0" w:rsidRPr="00A51CA0" w:rsidRDefault="00A51CA0" w:rsidP="00A51CA0">
      <w:pPr>
        <w:spacing w:after="0" w:line="240" w:lineRule="auto"/>
        <w:jc w:val="both"/>
        <w:rPr>
          <w:rFonts w:ascii="Times New Roman" w:eastAsia="Times New Roman" w:hAnsi="Times New Roman" w:cs="Times New Roman"/>
          <w:sz w:val="24"/>
          <w:szCs w:val="24"/>
          <w:lang w:val="et-EE"/>
        </w:rPr>
      </w:pPr>
      <w:r w:rsidRPr="00A51CA0">
        <w:rPr>
          <w:rFonts w:ascii="Times New Roman" w:eastAsia="Calibri" w:hAnsi="Times New Roman" w:cs="Times New Roman"/>
          <w:sz w:val="24"/>
          <w:szCs w:val="24"/>
          <w:lang w:val="et-EE"/>
        </w:rPr>
        <w:t xml:space="preserve">HÜ </w:t>
      </w:r>
      <w:r w:rsidRPr="00A51CA0">
        <w:rPr>
          <w:rFonts w:ascii="Times New Roman" w:eastAsia="Times New Roman" w:hAnsi="Times New Roman" w:cs="Times New Roman"/>
          <w:sz w:val="24"/>
          <w:szCs w:val="24"/>
          <w:lang w:val="et-EE" w:eastAsia="ru-RU"/>
        </w:rPr>
        <w:t>PETROVSKI</w:t>
      </w:r>
      <w:r w:rsidRPr="00A51CA0">
        <w:rPr>
          <w:rFonts w:ascii="Times New Roman" w:eastAsia="Times New Roman" w:hAnsi="Times New Roman" w:cs="Times New Roman"/>
          <w:sz w:val="24"/>
          <w:szCs w:val="24"/>
          <w:lang w:val="et-EE"/>
        </w:rPr>
        <w:t xml:space="preserve"> palub seada isikliku kasutusõiguse tähtajatult ning tasuta ja kinnitab, et kannab lepingu sõlmimisega seotud kulud (notaritasu ja riigilõiv).  </w:t>
      </w:r>
    </w:p>
    <w:p w14:paraId="06FD781F" w14:textId="77777777" w:rsidR="00A51CA0" w:rsidRPr="00A51CA0" w:rsidRDefault="00A51CA0" w:rsidP="00A51CA0">
      <w:pPr>
        <w:widowControl w:val="0"/>
        <w:overflowPunct w:val="0"/>
        <w:adjustRightInd w:val="0"/>
        <w:spacing w:after="0" w:line="240" w:lineRule="auto"/>
        <w:jc w:val="both"/>
        <w:rPr>
          <w:rFonts w:ascii="Times New Roman" w:eastAsia="Times New Roman" w:hAnsi="Times New Roman" w:cs="Times New Roman"/>
          <w:sz w:val="24"/>
          <w:szCs w:val="24"/>
          <w:lang w:val="et-EE" w:eastAsia="ru-RU"/>
        </w:rPr>
      </w:pPr>
    </w:p>
    <w:p w14:paraId="44F5F229" w14:textId="77777777" w:rsidR="00A51CA0" w:rsidRPr="00A51CA0" w:rsidRDefault="00A51CA0" w:rsidP="00A51CA0">
      <w:pPr>
        <w:spacing w:after="0" w:line="240" w:lineRule="auto"/>
        <w:rPr>
          <w:rFonts w:ascii="Times New Roman" w:eastAsia="Times New Roman" w:hAnsi="Times New Roman" w:cs="Times New Roman"/>
          <w:b/>
          <w:sz w:val="24"/>
          <w:szCs w:val="24"/>
          <w:lang w:val="et-EE" w:eastAsia="ru-RU"/>
        </w:rPr>
      </w:pPr>
      <w:r w:rsidRPr="00A51CA0">
        <w:rPr>
          <w:rFonts w:ascii="Times New Roman" w:eastAsia="Times New Roman" w:hAnsi="Times New Roman" w:cs="Times New Roman"/>
          <w:b/>
          <w:sz w:val="24"/>
          <w:szCs w:val="24"/>
          <w:lang w:val="et-EE" w:eastAsia="ru-RU"/>
        </w:rPr>
        <w:t>2. Õiguslikud alused</w:t>
      </w:r>
    </w:p>
    <w:p w14:paraId="2A57F1E0" w14:textId="77777777" w:rsidR="00A51CA0" w:rsidRPr="00A51CA0" w:rsidRDefault="00A51CA0" w:rsidP="00A51CA0">
      <w:pPr>
        <w:spacing w:after="0" w:line="240" w:lineRule="auto"/>
        <w:jc w:val="both"/>
        <w:rPr>
          <w:rFonts w:ascii="Times New Roman" w:eastAsia="Times New Roman" w:hAnsi="Times New Roman" w:cs="Times New Roman"/>
          <w:b/>
          <w:bCs/>
          <w:sz w:val="24"/>
          <w:lang w:val="et-EE" w:eastAsia="ru-RU"/>
        </w:rPr>
      </w:pPr>
    </w:p>
    <w:p w14:paraId="0AE6F632" w14:textId="77777777" w:rsidR="00A51CA0" w:rsidRPr="00A51CA0" w:rsidRDefault="00A51CA0" w:rsidP="00A51CA0">
      <w:pPr>
        <w:numPr>
          <w:ilvl w:val="1"/>
          <w:numId w:val="9"/>
        </w:numPr>
        <w:spacing w:after="0" w:line="240" w:lineRule="auto"/>
        <w:ind w:hanging="720"/>
        <w:jc w:val="both"/>
        <w:rPr>
          <w:rFonts w:ascii="Times New Roman" w:eastAsia="Times New Roman" w:hAnsi="Times New Roman" w:cs="Times New Roman"/>
          <w:sz w:val="24"/>
          <w:szCs w:val="24"/>
          <w:lang w:val="et-EE"/>
        </w:rPr>
      </w:pPr>
      <w:r w:rsidRPr="00A51CA0">
        <w:rPr>
          <w:rFonts w:ascii="Times New Roman" w:eastAsia="Times New Roman" w:hAnsi="Times New Roman" w:cs="Times New Roman"/>
          <w:sz w:val="24"/>
          <w:szCs w:val="24"/>
          <w:lang w:val="et-EE"/>
        </w:rPr>
        <w:t xml:space="preserve">Narva linna omandis olevale kinnisasjale </w:t>
      </w:r>
      <w:r w:rsidRPr="00A51CA0">
        <w:rPr>
          <w:rFonts w:ascii="Times New Roman" w:eastAsia="Times New Roman" w:hAnsi="Times New Roman" w:cs="Times New Roman"/>
          <w:sz w:val="24"/>
          <w:szCs w:val="24"/>
          <w:lang w:val="et-EE" w:eastAsia="ru-RU"/>
        </w:rPr>
        <w:t>isikliku kasutusõiguse</w:t>
      </w:r>
      <w:r w:rsidRPr="00A51CA0">
        <w:rPr>
          <w:rFonts w:ascii="Times New Roman" w:eastAsia="Times New Roman" w:hAnsi="Times New Roman" w:cs="Times New Roman"/>
          <w:sz w:val="24"/>
          <w:szCs w:val="24"/>
          <w:lang w:val="et-EE"/>
        </w:rPr>
        <w:t xml:space="preserve"> seadmist reguleerib Narva Linnavolikogu 21.06.2005 määrus nr 20/57 „Linnavara eeskiri” (edaspidi Linnavara eeskiri).</w:t>
      </w:r>
    </w:p>
    <w:p w14:paraId="597F8B25" w14:textId="77777777" w:rsidR="00A51CA0" w:rsidRPr="00A51CA0" w:rsidRDefault="00A51CA0" w:rsidP="00A51CA0">
      <w:pPr>
        <w:numPr>
          <w:ilvl w:val="1"/>
          <w:numId w:val="9"/>
        </w:numPr>
        <w:tabs>
          <w:tab w:val="num" w:pos="720"/>
        </w:tabs>
        <w:spacing w:after="0" w:line="240" w:lineRule="auto"/>
        <w:ind w:hanging="720"/>
        <w:jc w:val="both"/>
        <w:rPr>
          <w:rFonts w:ascii="Times New Roman" w:eastAsia="Times New Roman" w:hAnsi="Times New Roman" w:cs="Times New Roman"/>
          <w:sz w:val="24"/>
          <w:szCs w:val="24"/>
          <w:lang w:val="et-EE"/>
        </w:rPr>
      </w:pPr>
      <w:r w:rsidRPr="00A51CA0">
        <w:rPr>
          <w:rFonts w:ascii="Times New Roman" w:eastAsia="Times New Roman" w:hAnsi="Times New Roman" w:cs="Times New Roman"/>
          <w:sz w:val="24"/>
          <w:szCs w:val="24"/>
          <w:lang w:val="et-EE"/>
        </w:rPr>
        <w:t>Linnavara eeskirja § 69 lõike 1 kohaselt on l</w:t>
      </w:r>
      <w:r w:rsidRPr="00A51CA0">
        <w:rPr>
          <w:rFonts w:ascii="Times New Roman" w:eastAsia="Times New Roman" w:hAnsi="Times New Roman" w:cs="Times New Roman"/>
          <w:spacing w:val="-1"/>
          <w:sz w:val="24"/>
          <w:szCs w:val="24"/>
          <w:lang w:val="et-EE"/>
        </w:rPr>
        <w:t xml:space="preserve">inna omandis olevale kinnisasjale </w:t>
      </w:r>
      <w:r w:rsidRPr="00A51CA0">
        <w:rPr>
          <w:rFonts w:ascii="Times New Roman" w:eastAsia="Times New Roman" w:hAnsi="Times New Roman" w:cs="Times New Roman"/>
          <w:sz w:val="24"/>
          <w:szCs w:val="24"/>
          <w:lang w:val="et-EE"/>
        </w:rPr>
        <w:t xml:space="preserve">isikliku kasutusõiguse seadmine </w:t>
      </w:r>
      <w:r w:rsidRPr="00A51CA0">
        <w:rPr>
          <w:rFonts w:ascii="Times New Roman" w:eastAsia="Times New Roman" w:hAnsi="Times New Roman" w:cs="Times New Roman"/>
          <w:spacing w:val="-1"/>
          <w:sz w:val="24"/>
          <w:szCs w:val="24"/>
          <w:lang w:val="et-EE"/>
        </w:rPr>
        <w:t>lubatud, kui</w:t>
      </w:r>
      <w:r w:rsidRPr="00A51CA0">
        <w:rPr>
          <w:rFonts w:ascii="Times New Roman" w:eastAsia="Times New Roman" w:hAnsi="Times New Roman" w:cs="Times New Roman"/>
          <w:sz w:val="24"/>
          <w:szCs w:val="24"/>
          <w:lang w:val="et-EE"/>
        </w:rPr>
        <w:t xml:space="preserve"> see toimub isiku, kellel on selleks õigusaktidest tulenev õigus, nõudel ja kasuks. Antud juhul on HÜ-l </w:t>
      </w:r>
      <w:r w:rsidRPr="00A51CA0">
        <w:rPr>
          <w:rFonts w:ascii="Times New Roman" w:eastAsia="Times New Roman" w:hAnsi="Times New Roman" w:cs="Times New Roman"/>
          <w:sz w:val="24"/>
          <w:szCs w:val="24"/>
          <w:lang w:val="et-EE" w:eastAsia="ru-RU"/>
        </w:rPr>
        <w:t>PETROVSKI</w:t>
      </w:r>
      <w:r w:rsidRPr="00A51CA0">
        <w:rPr>
          <w:rFonts w:ascii="Times New Roman" w:eastAsia="Times New Roman" w:hAnsi="Times New Roman" w:cs="Times New Roman"/>
          <w:sz w:val="24"/>
          <w:szCs w:val="24"/>
          <w:lang w:val="et-EE"/>
        </w:rPr>
        <w:t xml:space="preserve"> asjaõigusseadusest tulenev õigus nõuda isikliku kasutusõiguse seadmist.</w:t>
      </w:r>
    </w:p>
    <w:p w14:paraId="32D16627" w14:textId="348CAE17" w:rsidR="000F639D" w:rsidRPr="0060164E" w:rsidRDefault="00A51CA0" w:rsidP="00EB1D2A">
      <w:pPr>
        <w:numPr>
          <w:ilvl w:val="1"/>
          <w:numId w:val="9"/>
        </w:numPr>
        <w:spacing w:after="0" w:line="240" w:lineRule="auto"/>
        <w:ind w:hanging="720"/>
        <w:jc w:val="both"/>
        <w:rPr>
          <w:rFonts w:ascii="Times New Roman" w:eastAsia="Times New Roman" w:hAnsi="Times New Roman" w:cs="Times New Roman"/>
          <w:sz w:val="24"/>
          <w:szCs w:val="24"/>
          <w:lang w:val="et-EE"/>
        </w:rPr>
      </w:pPr>
      <w:r w:rsidRPr="0060164E">
        <w:rPr>
          <w:rFonts w:ascii="Times New Roman" w:eastAsia="Times New Roman" w:hAnsi="Times New Roman" w:cs="Times New Roman"/>
          <w:sz w:val="24"/>
          <w:szCs w:val="24"/>
          <w:lang w:val="et-EE"/>
        </w:rPr>
        <w:t xml:space="preserve">Vastavalt linnavara eeskirja § 70 lõikele </w:t>
      </w:r>
      <w:r w:rsidR="00EB1D2A" w:rsidRPr="0060164E">
        <w:rPr>
          <w:rFonts w:ascii="Times New Roman" w:eastAsia="Times New Roman" w:hAnsi="Times New Roman" w:cs="Times New Roman"/>
          <w:sz w:val="24"/>
          <w:szCs w:val="24"/>
          <w:lang w:val="et-EE"/>
        </w:rPr>
        <w:t>1</w:t>
      </w:r>
      <w:r w:rsidRPr="0060164E">
        <w:rPr>
          <w:rFonts w:ascii="Times New Roman" w:eastAsia="Times New Roman" w:hAnsi="Times New Roman" w:cs="Times New Roman"/>
          <w:sz w:val="24"/>
          <w:szCs w:val="24"/>
          <w:lang w:val="et-EE"/>
        </w:rPr>
        <w:t xml:space="preserve"> otsustab linna omandis olevale kinnisasjale isikliku kasutusõiguse </w:t>
      </w:r>
      <w:r w:rsidRPr="0060164E">
        <w:rPr>
          <w:rFonts w:ascii="Times New Roman" w:eastAsia="Times New Roman" w:hAnsi="Times New Roman" w:cs="Times New Roman"/>
          <w:spacing w:val="-1"/>
          <w:sz w:val="24"/>
          <w:szCs w:val="24"/>
          <w:lang w:val="et-EE"/>
        </w:rPr>
        <w:t xml:space="preserve">seadmise </w:t>
      </w:r>
      <w:r w:rsidRPr="0060164E">
        <w:rPr>
          <w:rFonts w:ascii="Times New Roman" w:eastAsia="Times New Roman" w:hAnsi="Times New Roman" w:cs="Times New Roman"/>
          <w:sz w:val="24"/>
          <w:szCs w:val="24"/>
          <w:lang w:val="et-EE"/>
        </w:rPr>
        <w:t>linnavalitsus, kui see toimub Narva linna omandis oleval kinnisasjal asuva tehnovõrgu või -rajatise omaniku kasuks</w:t>
      </w:r>
      <w:r w:rsidR="004715F1" w:rsidRPr="0060164E">
        <w:rPr>
          <w:rFonts w:ascii="Times New Roman" w:eastAsia="Times New Roman" w:hAnsi="Times New Roman" w:cs="Times New Roman"/>
          <w:sz w:val="24"/>
          <w:szCs w:val="24"/>
          <w:lang w:val="et-EE"/>
        </w:rPr>
        <w:t>,</w:t>
      </w:r>
      <w:r w:rsidR="00EB1D2A" w:rsidRPr="0060164E">
        <w:rPr>
          <w:rFonts w:ascii="Times New Roman" w:eastAsia="Times New Roman" w:hAnsi="Times New Roman" w:cs="Times New Roman"/>
          <w:sz w:val="24"/>
          <w:szCs w:val="24"/>
          <w:lang w:val="et-EE"/>
        </w:rPr>
        <w:t xml:space="preserve"> </w:t>
      </w:r>
      <w:r w:rsidR="006B3E83" w:rsidRPr="0060164E">
        <w:rPr>
          <w:rFonts w:ascii="Times New Roman" w:eastAsia="Times New Roman" w:hAnsi="Times New Roman" w:cs="Times New Roman"/>
          <w:sz w:val="24"/>
          <w:szCs w:val="24"/>
          <w:lang w:val="et-EE"/>
        </w:rPr>
        <w:t>vastaval</w:t>
      </w:r>
      <w:r w:rsidR="000F639D" w:rsidRPr="0060164E">
        <w:rPr>
          <w:rFonts w:ascii="Times New Roman" w:eastAsia="Times New Roman" w:hAnsi="Times New Roman" w:cs="Times New Roman"/>
          <w:sz w:val="24"/>
          <w:szCs w:val="24"/>
          <w:lang w:val="et-EE"/>
        </w:rPr>
        <w:t>t</w:t>
      </w:r>
      <w:r w:rsidR="006B3E83" w:rsidRPr="0060164E">
        <w:rPr>
          <w:rFonts w:ascii="Times New Roman" w:eastAsia="Times New Roman" w:hAnsi="Times New Roman" w:cs="Times New Roman"/>
          <w:sz w:val="24"/>
          <w:szCs w:val="24"/>
          <w:lang w:val="et-EE"/>
        </w:rPr>
        <w:t xml:space="preserve"> </w:t>
      </w:r>
      <w:r w:rsidR="00EB1D2A" w:rsidRPr="0060164E">
        <w:rPr>
          <w:rFonts w:ascii="Times New Roman" w:eastAsia="Times New Roman" w:hAnsi="Times New Roman" w:cs="Times New Roman"/>
          <w:sz w:val="24"/>
          <w:szCs w:val="24"/>
          <w:lang w:val="et-EE"/>
        </w:rPr>
        <w:t>§ 70 lõikele 2</w:t>
      </w:r>
      <w:r w:rsidRPr="0060164E">
        <w:rPr>
          <w:rFonts w:ascii="Times New Roman" w:eastAsia="Times New Roman" w:hAnsi="Times New Roman" w:cs="Times New Roman"/>
          <w:sz w:val="24"/>
          <w:szCs w:val="24"/>
          <w:lang w:val="et-EE"/>
        </w:rPr>
        <w:t xml:space="preserve"> </w:t>
      </w:r>
      <w:r w:rsidR="006B3E83" w:rsidRPr="0060164E">
        <w:rPr>
          <w:rFonts w:ascii="Times New Roman" w:eastAsia="Times New Roman" w:hAnsi="Times New Roman" w:cs="Times New Roman"/>
          <w:sz w:val="24"/>
          <w:szCs w:val="24"/>
          <w:lang w:val="et-EE"/>
        </w:rPr>
        <w:t>muudel juhtudel</w:t>
      </w:r>
      <w:r w:rsidR="000F639D" w:rsidRPr="0060164E">
        <w:rPr>
          <w:rFonts w:ascii="Times New Roman" w:eastAsia="Times New Roman" w:hAnsi="Times New Roman" w:cs="Times New Roman"/>
          <w:sz w:val="24"/>
          <w:szCs w:val="24"/>
          <w:lang w:val="et-EE"/>
        </w:rPr>
        <w:t xml:space="preserve"> </w:t>
      </w:r>
      <w:r w:rsidR="006B3E83" w:rsidRPr="0060164E">
        <w:rPr>
          <w:rFonts w:ascii="Times New Roman" w:eastAsia="Times New Roman" w:hAnsi="Times New Roman" w:cs="Times New Roman"/>
          <w:sz w:val="24"/>
          <w:szCs w:val="24"/>
          <w:lang w:val="et-EE"/>
        </w:rPr>
        <w:t xml:space="preserve">otsustab </w:t>
      </w:r>
      <w:r w:rsidR="000F639D" w:rsidRPr="0060164E">
        <w:rPr>
          <w:rFonts w:ascii="Times New Roman" w:eastAsia="Times New Roman" w:hAnsi="Times New Roman" w:cs="Times New Roman"/>
          <w:sz w:val="24"/>
          <w:szCs w:val="24"/>
          <w:lang w:val="et-EE"/>
        </w:rPr>
        <w:t xml:space="preserve">selle </w:t>
      </w:r>
      <w:r w:rsidR="006B3E83" w:rsidRPr="0060164E">
        <w:rPr>
          <w:rFonts w:ascii="Times New Roman" w:eastAsia="Times New Roman" w:hAnsi="Times New Roman" w:cs="Times New Roman"/>
          <w:sz w:val="24"/>
          <w:szCs w:val="24"/>
          <w:lang w:val="et-EE"/>
        </w:rPr>
        <w:t>linnavolikogu. Ku</w:t>
      </w:r>
      <w:r w:rsidR="000F639D" w:rsidRPr="0060164E">
        <w:rPr>
          <w:rFonts w:ascii="Times New Roman" w:eastAsia="Times New Roman" w:hAnsi="Times New Roman" w:cs="Times New Roman"/>
          <w:sz w:val="24"/>
          <w:szCs w:val="24"/>
          <w:lang w:val="et-EE"/>
        </w:rPr>
        <w:t>na</w:t>
      </w:r>
      <w:r w:rsidR="006B3E83" w:rsidRPr="0060164E">
        <w:rPr>
          <w:rFonts w:ascii="Times New Roman" w:eastAsia="Times New Roman" w:hAnsi="Times New Roman" w:cs="Times New Roman"/>
          <w:sz w:val="24"/>
          <w:szCs w:val="24"/>
          <w:lang w:val="et-EE"/>
        </w:rPr>
        <w:t xml:space="preserve"> HÜ-le</w:t>
      </w:r>
      <w:r w:rsidR="006B3E83" w:rsidRPr="0060164E">
        <w:rPr>
          <w:lang w:val="et-EE"/>
        </w:rPr>
        <w:t xml:space="preserve"> </w:t>
      </w:r>
      <w:r w:rsidR="006B3E83" w:rsidRPr="0060164E">
        <w:rPr>
          <w:rFonts w:ascii="Times New Roman" w:eastAsia="Times New Roman" w:hAnsi="Times New Roman" w:cs="Times New Roman"/>
          <w:sz w:val="24"/>
          <w:szCs w:val="24"/>
          <w:lang w:val="et-EE"/>
        </w:rPr>
        <w:t xml:space="preserve">PETROVSKI ei kuulu </w:t>
      </w:r>
      <w:r w:rsidR="000F639D" w:rsidRPr="0060164E">
        <w:rPr>
          <w:rFonts w:ascii="Times New Roman" w:eastAsia="Times New Roman" w:hAnsi="Times New Roman" w:cs="Times New Roman"/>
          <w:sz w:val="24"/>
          <w:szCs w:val="24"/>
          <w:lang w:val="et-EE"/>
        </w:rPr>
        <w:t xml:space="preserve">mingit </w:t>
      </w:r>
      <w:r w:rsidR="006B3E83" w:rsidRPr="0060164E">
        <w:rPr>
          <w:rFonts w:ascii="Times New Roman" w:eastAsia="Times New Roman" w:hAnsi="Times New Roman" w:cs="Times New Roman"/>
          <w:sz w:val="24"/>
          <w:szCs w:val="24"/>
          <w:lang w:val="et-EE"/>
        </w:rPr>
        <w:t>tehnovõrku või rajatist,</w:t>
      </w:r>
      <w:r w:rsidR="000F639D" w:rsidRPr="0060164E">
        <w:rPr>
          <w:rFonts w:ascii="Times New Roman" w:eastAsia="Times New Roman" w:hAnsi="Times New Roman" w:cs="Times New Roman"/>
          <w:sz w:val="24"/>
          <w:szCs w:val="24"/>
          <w:lang w:val="et-EE"/>
        </w:rPr>
        <w:t xml:space="preserve"> </w:t>
      </w:r>
      <w:r w:rsidR="006B3E83" w:rsidRPr="0060164E">
        <w:rPr>
          <w:rFonts w:ascii="Times New Roman" w:eastAsia="Times New Roman" w:hAnsi="Times New Roman" w:cs="Times New Roman"/>
          <w:sz w:val="24"/>
          <w:szCs w:val="24"/>
          <w:lang w:val="et-EE"/>
        </w:rPr>
        <w:t>siis isikliku kasutusõiguse seadmine tema kasuks on volikogu pädevuses</w:t>
      </w:r>
      <w:r w:rsidR="000F639D" w:rsidRPr="0060164E">
        <w:rPr>
          <w:rFonts w:ascii="Times New Roman" w:eastAsia="Times New Roman" w:hAnsi="Times New Roman" w:cs="Times New Roman"/>
          <w:sz w:val="24"/>
          <w:szCs w:val="24"/>
          <w:lang w:val="et-EE"/>
        </w:rPr>
        <w:t xml:space="preserve">. </w:t>
      </w:r>
    </w:p>
    <w:p w14:paraId="0D09E003" w14:textId="2648C6C1" w:rsidR="00A51CA0" w:rsidRPr="0060164E" w:rsidRDefault="000F639D" w:rsidP="00EB1D2A">
      <w:pPr>
        <w:numPr>
          <w:ilvl w:val="1"/>
          <w:numId w:val="9"/>
        </w:numPr>
        <w:spacing w:after="0" w:line="240" w:lineRule="auto"/>
        <w:ind w:hanging="720"/>
        <w:jc w:val="both"/>
        <w:rPr>
          <w:rFonts w:ascii="Times New Roman" w:eastAsia="Times New Roman" w:hAnsi="Times New Roman" w:cs="Times New Roman"/>
          <w:sz w:val="24"/>
          <w:szCs w:val="24"/>
          <w:lang w:val="et-EE"/>
        </w:rPr>
      </w:pPr>
      <w:r w:rsidRPr="0060164E">
        <w:rPr>
          <w:rFonts w:ascii="Times New Roman" w:eastAsia="Times New Roman" w:hAnsi="Times New Roman" w:cs="Times New Roman"/>
          <w:sz w:val="24"/>
          <w:szCs w:val="24"/>
          <w:lang w:val="et-EE"/>
        </w:rPr>
        <w:t xml:space="preserve">Linnavara eeskirja </w:t>
      </w:r>
      <w:r w:rsidR="00A51CA0" w:rsidRPr="0060164E">
        <w:rPr>
          <w:rFonts w:ascii="Times New Roman" w:eastAsia="Times New Roman" w:hAnsi="Times New Roman" w:cs="Times New Roman"/>
          <w:sz w:val="24"/>
          <w:szCs w:val="24"/>
          <w:lang w:val="et-EE"/>
        </w:rPr>
        <w:t>§ 71</w:t>
      </w:r>
      <w:r w:rsidR="00A51CA0" w:rsidRPr="0060164E">
        <w:rPr>
          <w:rFonts w:ascii="Times New Roman" w:eastAsia="Times New Roman" w:hAnsi="Times New Roman" w:cs="Times New Roman"/>
          <w:sz w:val="24"/>
          <w:szCs w:val="24"/>
          <w:vertAlign w:val="superscript"/>
          <w:lang w:val="et-EE"/>
        </w:rPr>
        <w:t>3</w:t>
      </w:r>
      <w:r w:rsidR="00A51CA0" w:rsidRPr="0060164E">
        <w:rPr>
          <w:rFonts w:ascii="Times New Roman" w:eastAsia="Times New Roman" w:hAnsi="Times New Roman" w:cs="Times New Roman"/>
          <w:sz w:val="24"/>
          <w:szCs w:val="24"/>
          <w:lang w:val="et-EE"/>
        </w:rPr>
        <w:t xml:space="preserve"> kohaselt allkirjastab Narva linna omandis oleva kinnisasja koormamiseks vajaliku asjaõiguslepingu linna nimel linnapea.</w:t>
      </w:r>
    </w:p>
    <w:p w14:paraId="4EE39733" w14:textId="77777777" w:rsidR="00A51CA0" w:rsidRDefault="00A51CA0" w:rsidP="00A51CA0">
      <w:pPr>
        <w:widowControl w:val="0"/>
        <w:overflowPunct w:val="0"/>
        <w:adjustRightInd w:val="0"/>
        <w:spacing w:after="0" w:line="240" w:lineRule="auto"/>
        <w:jc w:val="both"/>
        <w:rPr>
          <w:rFonts w:ascii="Times New Roman" w:eastAsia="Times New Roman" w:hAnsi="Times New Roman" w:cs="Times New Roman"/>
          <w:sz w:val="24"/>
          <w:szCs w:val="24"/>
          <w:lang w:val="et-EE" w:eastAsia="ru-RU"/>
        </w:rPr>
      </w:pPr>
    </w:p>
    <w:p w14:paraId="0A8EB2D9" w14:textId="77777777" w:rsidR="006B3E83" w:rsidRDefault="006B3E83" w:rsidP="00A51CA0">
      <w:pPr>
        <w:widowControl w:val="0"/>
        <w:overflowPunct w:val="0"/>
        <w:adjustRightInd w:val="0"/>
        <w:spacing w:after="0" w:line="240" w:lineRule="auto"/>
        <w:jc w:val="both"/>
        <w:rPr>
          <w:rFonts w:ascii="Times New Roman" w:eastAsia="Times New Roman" w:hAnsi="Times New Roman" w:cs="Times New Roman"/>
          <w:sz w:val="24"/>
          <w:szCs w:val="24"/>
          <w:lang w:val="et-EE" w:eastAsia="ru-RU"/>
        </w:rPr>
      </w:pPr>
    </w:p>
    <w:p w14:paraId="1F6FD26D" w14:textId="77777777" w:rsidR="006B3E83" w:rsidRPr="00A51CA0" w:rsidRDefault="006B3E83" w:rsidP="00A51CA0">
      <w:pPr>
        <w:widowControl w:val="0"/>
        <w:overflowPunct w:val="0"/>
        <w:adjustRightInd w:val="0"/>
        <w:spacing w:after="0" w:line="240" w:lineRule="auto"/>
        <w:jc w:val="both"/>
        <w:rPr>
          <w:rFonts w:ascii="Times New Roman" w:eastAsia="Times New Roman" w:hAnsi="Times New Roman" w:cs="Times New Roman"/>
          <w:sz w:val="24"/>
          <w:szCs w:val="24"/>
          <w:lang w:val="et-EE" w:eastAsia="ru-RU"/>
        </w:rPr>
      </w:pPr>
    </w:p>
    <w:p w14:paraId="0C2C5DA4" w14:textId="77777777" w:rsidR="00A51CA0" w:rsidRPr="00A51CA0" w:rsidRDefault="00A51CA0" w:rsidP="00A51CA0">
      <w:pPr>
        <w:spacing w:after="0" w:line="360" w:lineRule="auto"/>
        <w:rPr>
          <w:rFonts w:ascii="Times New Roman" w:eastAsia="Times New Roman" w:hAnsi="Times New Roman" w:cs="Times New Roman"/>
          <w:b/>
          <w:bCs/>
          <w:sz w:val="24"/>
          <w:szCs w:val="24"/>
          <w:lang w:val="et-EE" w:eastAsia="ru-RU"/>
        </w:rPr>
      </w:pPr>
      <w:r w:rsidRPr="00A51CA0">
        <w:rPr>
          <w:rFonts w:ascii="Times New Roman" w:eastAsia="Times New Roman" w:hAnsi="Times New Roman" w:cs="Times New Roman"/>
          <w:b/>
          <w:bCs/>
          <w:sz w:val="24"/>
          <w:szCs w:val="24"/>
          <w:lang w:val="et-EE" w:eastAsia="ru-RU"/>
        </w:rPr>
        <w:lastRenderedPageBreak/>
        <w:t xml:space="preserve">3. Otsus  </w:t>
      </w:r>
    </w:p>
    <w:p w14:paraId="1D111573" w14:textId="77777777" w:rsidR="00A51CA0" w:rsidRPr="00A51CA0" w:rsidRDefault="00A51CA0" w:rsidP="00A51CA0">
      <w:pPr>
        <w:numPr>
          <w:ilvl w:val="1"/>
          <w:numId w:val="8"/>
        </w:numPr>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Calibri" w:hAnsi="Times New Roman" w:cs="Times New Roman"/>
          <w:sz w:val="24"/>
          <w:szCs w:val="24"/>
          <w:lang w:val="et-EE"/>
        </w:rPr>
        <w:t xml:space="preserve">Seada isiklik kasutusõigus HÜ </w:t>
      </w:r>
      <w:r w:rsidRPr="00A51CA0">
        <w:rPr>
          <w:rFonts w:ascii="Times New Roman" w:eastAsia="Times New Roman" w:hAnsi="Times New Roman" w:cs="Times New Roman"/>
          <w:sz w:val="24"/>
          <w:szCs w:val="24"/>
          <w:lang w:val="et-EE" w:eastAsia="ru-RU"/>
        </w:rPr>
        <w:t>PETROVSKI</w:t>
      </w:r>
      <w:r w:rsidRPr="00A51CA0">
        <w:rPr>
          <w:rFonts w:ascii="Times New Roman" w:eastAsia="Calibri" w:hAnsi="Times New Roman" w:cs="Times New Roman"/>
          <w:sz w:val="24"/>
          <w:szCs w:val="24"/>
          <w:lang w:val="et-EE"/>
        </w:rPr>
        <w:t xml:space="preserve">, registrikood  80029710 (edaspidi ka </w:t>
      </w:r>
      <w:r w:rsidRPr="00A51CA0">
        <w:rPr>
          <w:rFonts w:ascii="Times New Roman" w:eastAsia="Calibri" w:hAnsi="Times New Roman" w:cs="Times New Roman"/>
          <w:i/>
          <w:sz w:val="24"/>
          <w:szCs w:val="24"/>
          <w:lang w:val="et-EE"/>
        </w:rPr>
        <w:t>õigustatud isik</w:t>
      </w:r>
      <w:r w:rsidRPr="00A51CA0">
        <w:rPr>
          <w:rFonts w:ascii="Times New Roman" w:eastAsia="Calibri" w:hAnsi="Times New Roman" w:cs="Times New Roman"/>
          <w:sz w:val="24"/>
          <w:szCs w:val="24"/>
          <w:lang w:val="et-EE"/>
        </w:rPr>
        <w:t xml:space="preserve">), kasuks Narva linna (edaspidi ka </w:t>
      </w:r>
      <w:r w:rsidRPr="00A51CA0">
        <w:rPr>
          <w:rFonts w:ascii="Times New Roman" w:eastAsia="Calibri" w:hAnsi="Times New Roman" w:cs="Times New Roman"/>
          <w:i/>
          <w:sz w:val="24"/>
          <w:szCs w:val="24"/>
          <w:lang w:val="et-EE"/>
        </w:rPr>
        <w:t>kinnistute omanik</w:t>
      </w:r>
      <w:r w:rsidRPr="00A51CA0">
        <w:rPr>
          <w:rFonts w:ascii="Times New Roman" w:eastAsia="Calibri" w:hAnsi="Times New Roman" w:cs="Times New Roman"/>
          <w:sz w:val="24"/>
          <w:szCs w:val="24"/>
          <w:lang w:val="et-EE"/>
        </w:rPr>
        <w:t xml:space="preserve">) omandis olevatele kinnistutele Narvas aadressidel </w:t>
      </w:r>
      <w:r w:rsidRPr="00A51CA0">
        <w:rPr>
          <w:rFonts w:ascii="Times New Roman" w:eastAsia="Times New Roman" w:hAnsi="Times New Roman" w:cs="Times New Roman"/>
          <w:sz w:val="24"/>
          <w:szCs w:val="24"/>
          <w:lang w:val="et-EE"/>
        </w:rPr>
        <w:t>A. Puškini 27b</w:t>
      </w:r>
      <w:r w:rsidRPr="00A51CA0">
        <w:rPr>
          <w:rFonts w:ascii="Times New Roman" w:eastAsia="Calibri" w:hAnsi="Times New Roman" w:cs="Times New Roman"/>
          <w:sz w:val="24"/>
          <w:szCs w:val="24"/>
          <w:lang w:val="et-EE"/>
        </w:rPr>
        <w:t xml:space="preserve"> (katastritunnus </w:t>
      </w:r>
      <w:r w:rsidRPr="00A51CA0">
        <w:rPr>
          <w:rFonts w:ascii="Times New Roman" w:eastAsia="Times New Roman" w:hAnsi="Times New Roman" w:cs="Times New Roman"/>
          <w:sz w:val="24"/>
          <w:szCs w:val="24"/>
          <w:lang w:val="et-EE"/>
        </w:rPr>
        <w:t>51101:004:0143</w:t>
      </w:r>
      <w:r w:rsidRPr="00A51CA0">
        <w:rPr>
          <w:rFonts w:ascii="Times New Roman" w:eastAsia="Calibri" w:hAnsi="Times New Roman" w:cs="Times New Roman"/>
          <w:bCs/>
          <w:sz w:val="24"/>
          <w:szCs w:val="24"/>
          <w:lang w:val="et-EE"/>
        </w:rPr>
        <w:t xml:space="preserve">, registriosa nr </w:t>
      </w:r>
      <w:r w:rsidRPr="00A51CA0">
        <w:rPr>
          <w:rFonts w:ascii="Times New Roman" w:eastAsia="Calibri" w:hAnsi="Times New Roman" w:cs="Times New Roman"/>
          <w:sz w:val="24"/>
          <w:szCs w:val="24"/>
          <w:lang w:val="et-EE"/>
        </w:rPr>
        <w:t>3953909</w:t>
      </w:r>
      <w:r w:rsidRPr="00A51CA0">
        <w:rPr>
          <w:rFonts w:ascii="Times New Roman" w:eastAsia="Calibri" w:hAnsi="Times New Roman" w:cs="Times New Roman"/>
          <w:bCs/>
          <w:sz w:val="24"/>
          <w:szCs w:val="24"/>
          <w:lang w:val="et-EE"/>
        </w:rPr>
        <w:t xml:space="preserve">) ja </w:t>
      </w:r>
      <w:r w:rsidRPr="00A51CA0">
        <w:rPr>
          <w:rFonts w:ascii="Times New Roman" w:eastAsia="Times New Roman" w:hAnsi="Times New Roman" w:cs="Times New Roman"/>
          <w:sz w:val="24"/>
          <w:szCs w:val="24"/>
          <w:lang w:val="et-EE"/>
        </w:rPr>
        <w:t>A. Puškini 27d</w:t>
      </w:r>
      <w:r w:rsidRPr="00A51CA0">
        <w:rPr>
          <w:rFonts w:ascii="Times New Roman" w:eastAsia="Calibri" w:hAnsi="Times New Roman" w:cs="Times New Roman"/>
          <w:sz w:val="24"/>
          <w:szCs w:val="24"/>
          <w:lang w:val="et-EE"/>
        </w:rPr>
        <w:t xml:space="preserve"> (katastritunnus </w:t>
      </w:r>
      <w:r w:rsidRPr="00A51CA0">
        <w:rPr>
          <w:rFonts w:ascii="Times New Roman" w:eastAsia="Times New Roman" w:hAnsi="Times New Roman" w:cs="Times New Roman"/>
          <w:sz w:val="24"/>
          <w:szCs w:val="24"/>
          <w:lang w:val="et-EE"/>
        </w:rPr>
        <w:t>51101:004:0144</w:t>
      </w:r>
      <w:r w:rsidRPr="00A51CA0">
        <w:rPr>
          <w:rFonts w:ascii="Times New Roman" w:eastAsia="Calibri" w:hAnsi="Times New Roman" w:cs="Times New Roman"/>
          <w:bCs/>
          <w:sz w:val="24"/>
          <w:szCs w:val="24"/>
          <w:lang w:val="et-EE"/>
        </w:rPr>
        <w:t xml:space="preserve">, registriosa nr </w:t>
      </w:r>
      <w:r w:rsidRPr="00A51CA0">
        <w:rPr>
          <w:rFonts w:ascii="Times New Roman" w:eastAsia="Calibri" w:hAnsi="Times New Roman" w:cs="Times New Roman"/>
          <w:sz w:val="24"/>
          <w:szCs w:val="24"/>
          <w:lang w:val="et-EE"/>
        </w:rPr>
        <w:t>3954309</w:t>
      </w:r>
      <w:r w:rsidRPr="00A51CA0">
        <w:rPr>
          <w:rFonts w:ascii="Times New Roman" w:eastAsia="Calibri" w:hAnsi="Times New Roman" w:cs="Times New Roman"/>
          <w:bCs/>
          <w:sz w:val="24"/>
          <w:szCs w:val="24"/>
          <w:lang w:val="et-EE"/>
        </w:rPr>
        <w:t>)</w:t>
      </w:r>
      <w:r w:rsidRPr="00A51CA0">
        <w:rPr>
          <w:rFonts w:ascii="Times New Roman" w:eastAsia="Calibri" w:hAnsi="Times New Roman" w:cs="Times New Roman"/>
          <w:sz w:val="24"/>
          <w:szCs w:val="24"/>
          <w:lang w:val="et-EE"/>
        </w:rPr>
        <w:t xml:space="preserve"> (edaspidi ka </w:t>
      </w:r>
      <w:r w:rsidRPr="00A51CA0">
        <w:rPr>
          <w:rFonts w:ascii="Times New Roman" w:eastAsia="Calibri" w:hAnsi="Times New Roman" w:cs="Times New Roman"/>
          <w:i/>
          <w:sz w:val="24"/>
          <w:szCs w:val="24"/>
          <w:lang w:val="et-EE"/>
        </w:rPr>
        <w:t xml:space="preserve">kinnistud) </w:t>
      </w:r>
      <w:r w:rsidRPr="00A51CA0">
        <w:rPr>
          <w:rFonts w:ascii="Times New Roman" w:eastAsia="Times New Roman" w:hAnsi="Times New Roman" w:cs="Times New Roman"/>
          <w:sz w:val="24"/>
          <w:szCs w:val="24"/>
          <w:lang w:val="et-EE"/>
        </w:rPr>
        <w:t>garaažiboksile sissesõidu rajamiseks</w:t>
      </w:r>
      <w:r w:rsidRPr="00A51CA0">
        <w:rPr>
          <w:rFonts w:ascii="Times New Roman" w:eastAsia="Times New Roman" w:hAnsi="Times New Roman" w:cs="Times New Roman"/>
          <w:sz w:val="24"/>
          <w:szCs w:val="24"/>
          <w:lang w:val="et-EE" w:eastAsia="ru-RU"/>
        </w:rPr>
        <w:t>, hooldamiseks, korrashoiuks ja remontimiseks järgmistel tingimustel:</w:t>
      </w:r>
    </w:p>
    <w:p w14:paraId="3370B173" w14:textId="2D4A7C6C" w:rsidR="00A51CA0" w:rsidRPr="00A51CA0" w:rsidRDefault="00A51CA0" w:rsidP="00A51CA0">
      <w:pPr>
        <w:numPr>
          <w:ilvl w:val="2"/>
          <w:numId w:val="8"/>
        </w:numPr>
        <w:spacing w:after="120" w:line="240" w:lineRule="auto"/>
        <w:jc w:val="both"/>
        <w:rPr>
          <w:rFonts w:ascii="Times New Roman" w:eastAsia="Times New Roman" w:hAnsi="Times New Roman" w:cs="Times New Roman"/>
          <w:sz w:val="24"/>
          <w:szCs w:val="24"/>
          <w:lang w:val="et-EE" w:eastAsia="x-none"/>
        </w:rPr>
      </w:pPr>
      <w:r w:rsidRPr="00A51CA0">
        <w:rPr>
          <w:rFonts w:ascii="Times New Roman" w:eastAsia="Times New Roman" w:hAnsi="Times New Roman" w:cs="Times New Roman"/>
          <w:sz w:val="24"/>
          <w:szCs w:val="24"/>
          <w:lang w:val="et-EE" w:eastAsia="x-none"/>
        </w:rPr>
        <w:t xml:space="preserve">isikliku kasutusõiguse ala kinnistutel: A. Puškini 27b - 32 m², A. Puškini 27d – 31 m², </w:t>
      </w:r>
      <w:r w:rsidRPr="00A51CA0">
        <w:rPr>
          <w:rFonts w:ascii="Times New Roman" w:eastAsia="Times New Roman" w:hAnsi="Times New Roman" w:cs="Times New Roman"/>
          <w:sz w:val="24"/>
          <w:szCs w:val="20"/>
          <w:lang w:val="et-EE" w:eastAsia="x-none"/>
        </w:rPr>
        <w:t xml:space="preserve">vastavalt plaanile </w:t>
      </w:r>
      <w:r w:rsidR="0054554C">
        <w:rPr>
          <w:rFonts w:ascii="Times New Roman" w:eastAsia="Times New Roman" w:hAnsi="Times New Roman" w:cs="Times New Roman"/>
          <w:sz w:val="24"/>
          <w:szCs w:val="20"/>
          <w:lang w:val="et-EE" w:eastAsia="x-none"/>
        </w:rPr>
        <w:t>ots</w:t>
      </w:r>
      <w:r w:rsidRPr="00A51CA0">
        <w:rPr>
          <w:rFonts w:ascii="Times New Roman" w:eastAsia="Times New Roman" w:hAnsi="Times New Roman" w:cs="Times New Roman"/>
          <w:sz w:val="24"/>
          <w:szCs w:val="20"/>
          <w:lang w:val="et-EE" w:eastAsia="x-none"/>
        </w:rPr>
        <w:t xml:space="preserve">use Lisas 1; </w:t>
      </w:r>
    </w:p>
    <w:p w14:paraId="055445FF" w14:textId="77777777" w:rsidR="00A51CA0" w:rsidRPr="00A51CA0" w:rsidRDefault="00A51CA0" w:rsidP="00A51CA0">
      <w:pPr>
        <w:spacing w:after="120" w:line="240" w:lineRule="auto"/>
        <w:ind w:left="720"/>
        <w:jc w:val="both"/>
        <w:rPr>
          <w:rFonts w:ascii="Times New Roman" w:eastAsia="Times New Roman" w:hAnsi="Times New Roman" w:cs="Times New Roman"/>
          <w:sz w:val="24"/>
          <w:szCs w:val="24"/>
          <w:lang w:val="et-EE" w:eastAsia="x-none"/>
        </w:rPr>
      </w:pPr>
      <w:r w:rsidRPr="00A51CA0">
        <w:rPr>
          <w:rFonts w:ascii="Times New Roman" w:eastAsia="Times New Roman" w:hAnsi="Times New Roman" w:cs="Times New Roman"/>
          <w:sz w:val="24"/>
          <w:szCs w:val="20"/>
          <w:lang w:val="et-EE" w:eastAsia="x-none"/>
        </w:rPr>
        <w:t>Juurde</w:t>
      </w:r>
      <w:r w:rsidRPr="00A51CA0">
        <w:rPr>
          <w:rFonts w:ascii="Times New Roman" w:eastAsia="Times New Roman" w:hAnsi="Times New Roman" w:cs="Times New Roman"/>
          <w:sz w:val="24"/>
          <w:szCs w:val="20"/>
          <w:lang w:val="et-EE" w:eastAsia="et-EE"/>
        </w:rPr>
        <w:t xml:space="preserve">lisatud plaanil </w:t>
      </w:r>
      <w:r w:rsidRPr="00A51CA0">
        <w:rPr>
          <w:rFonts w:ascii="Times New Roman" w:eastAsia="Times New Roman" w:hAnsi="Times New Roman" w:cs="Times New Roman"/>
          <w:sz w:val="24"/>
          <w:szCs w:val="20"/>
          <w:lang w:val="et-EE" w:eastAsia="x-none"/>
        </w:rPr>
        <w:t xml:space="preserve">on </w:t>
      </w:r>
      <w:r w:rsidRPr="00A51CA0">
        <w:rPr>
          <w:rFonts w:ascii="Times New Roman" w:eastAsia="Times New Roman" w:hAnsi="Times New Roman" w:cs="Times New Roman"/>
          <w:sz w:val="24"/>
          <w:szCs w:val="20"/>
          <w:lang w:val="et-EE" w:eastAsia="et-EE"/>
        </w:rPr>
        <w:t>kaitsevöönd märgitud:</w:t>
      </w:r>
      <w:r w:rsidRPr="00A51CA0">
        <w:rPr>
          <w:rFonts w:ascii="Times New Roman" w:eastAsia="Times New Roman" w:hAnsi="Times New Roman" w:cs="Times New Roman"/>
          <w:sz w:val="24"/>
          <w:szCs w:val="24"/>
          <w:lang w:val="et-EE" w:eastAsia="x-none"/>
        </w:rPr>
        <w:t xml:space="preserve"> A. Puškini 27b - </w:t>
      </w:r>
      <w:r w:rsidRPr="00A51CA0">
        <w:rPr>
          <w:rFonts w:ascii="Times New Roman" w:eastAsia="Times New Roman" w:hAnsi="Times New Roman" w:cs="Times New Roman"/>
          <w:sz w:val="24"/>
          <w:szCs w:val="20"/>
          <w:lang w:val="et-EE" w:eastAsia="x-none"/>
        </w:rPr>
        <w:t xml:space="preserve">rohelise ruudustatud </w:t>
      </w:r>
      <w:r w:rsidRPr="00A51CA0">
        <w:rPr>
          <w:rFonts w:ascii="Times New Roman" w:eastAsia="Times New Roman" w:hAnsi="Times New Roman" w:cs="Times New Roman"/>
          <w:sz w:val="24"/>
          <w:szCs w:val="20"/>
          <w:lang w:val="et-EE" w:eastAsia="et-EE"/>
        </w:rPr>
        <w:t xml:space="preserve">alana, </w:t>
      </w:r>
      <w:r w:rsidRPr="00A51CA0">
        <w:rPr>
          <w:rFonts w:ascii="Times New Roman" w:eastAsia="Times New Roman" w:hAnsi="Times New Roman" w:cs="Times New Roman"/>
          <w:sz w:val="24"/>
          <w:szCs w:val="24"/>
          <w:lang w:val="et-EE" w:eastAsia="x-none"/>
        </w:rPr>
        <w:t>A. Puškini 27d</w:t>
      </w:r>
      <w:r w:rsidRPr="00A51CA0">
        <w:rPr>
          <w:rFonts w:ascii="Times New Roman" w:eastAsia="Times New Roman" w:hAnsi="Times New Roman" w:cs="Times New Roman"/>
          <w:sz w:val="24"/>
          <w:szCs w:val="20"/>
          <w:lang w:val="et-EE" w:eastAsia="et-EE"/>
        </w:rPr>
        <w:t xml:space="preserve"> - </w:t>
      </w:r>
      <w:r w:rsidRPr="00A51CA0">
        <w:rPr>
          <w:rFonts w:ascii="Times New Roman" w:eastAsia="Times New Roman" w:hAnsi="Times New Roman" w:cs="Times New Roman"/>
          <w:sz w:val="24"/>
          <w:szCs w:val="20"/>
          <w:lang w:val="et-EE" w:eastAsia="x-none"/>
        </w:rPr>
        <w:t xml:space="preserve">punase ruudustatud </w:t>
      </w:r>
      <w:r w:rsidRPr="00A51CA0">
        <w:rPr>
          <w:rFonts w:ascii="Times New Roman" w:eastAsia="Times New Roman" w:hAnsi="Times New Roman" w:cs="Times New Roman"/>
          <w:sz w:val="24"/>
          <w:szCs w:val="20"/>
          <w:lang w:val="et-EE" w:eastAsia="et-EE"/>
        </w:rPr>
        <w:t>alana;</w:t>
      </w:r>
    </w:p>
    <w:p w14:paraId="0D0E0A7A" w14:textId="77777777" w:rsidR="00A51CA0" w:rsidRPr="00A51CA0" w:rsidRDefault="00A51CA0" w:rsidP="00A51CA0">
      <w:pPr>
        <w:numPr>
          <w:ilvl w:val="2"/>
          <w:numId w:val="8"/>
        </w:numPr>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isiklik kasutusõigus seatakse tähtajatult ja tasuta;</w:t>
      </w:r>
    </w:p>
    <w:p w14:paraId="6EB49EB1" w14:textId="77777777" w:rsidR="00A51CA0" w:rsidRPr="00A51CA0" w:rsidRDefault="00A51CA0" w:rsidP="00A51CA0">
      <w:pPr>
        <w:numPr>
          <w:ilvl w:val="2"/>
          <w:numId w:val="8"/>
        </w:numPr>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isiklikust kasutusõigusest tulenevate õigustatud isiku kõikide õiguste teostamine on võimalik ka õigustatud isiku poolt volitatud kolmandate isikute poolt;</w:t>
      </w:r>
    </w:p>
    <w:p w14:paraId="2238EB3B" w14:textId="77777777" w:rsidR="00A51CA0" w:rsidRPr="00A51CA0" w:rsidRDefault="00A51CA0" w:rsidP="00A51CA0">
      <w:pPr>
        <w:numPr>
          <w:ilvl w:val="2"/>
          <w:numId w:val="8"/>
        </w:numPr>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x-none"/>
        </w:rPr>
        <w:t xml:space="preserve">lepingupooltel on õigus nõuda </w:t>
      </w:r>
      <w:r w:rsidRPr="00A51CA0">
        <w:rPr>
          <w:rFonts w:ascii="Times New Roman" w:eastAsia="Times New Roman" w:hAnsi="Times New Roman" w:cs="Times New Roman"/>
          <w:sz w:val="24"/>
          <w:szCs w:val="24"/>
          <w:lang w:val="et-EE" w:eastAsia="ru-RU"/>
        </w:rPr>
        <w:t xml:space="preserve">kasutusõiguse </w:t>
      </w:r>
      <w:r w:rsidRPr="00A51CA0">
        <w:rPr>
          <w:rFonts w:ascii="Times New Roman" w:eastAsia="Times New Roman" w:hAnsi="Times New Roman" w:cs="Times New Roman"/>
          <w:sz w:val="24"/>
          <w:szCs w:val="24"/>
          <w:lang w:val="et-EE" w:eastAsia="x-none"/>
        </w:rPr>
        <w:t xml:space="preserve">lõpetamist asjaõigusseaduses sätestatud alustel ja korras; </w:t>
      </w:r>
    </w:p>
    <w:p w14:paraId="7CA504E1" w14:textId="77777777" w:rsidR="00A51CA0" w:rsidRPr="00A51CA0" w:rsidRDefault="00A51CA0" w:rsidP="00A51CA0">
      <w:pPr>
        <w:numPr>
          <w:ilvl w:val="2"/>
          <w:numId w:val="8"/>
        </w:numPr>
        <w:spacing w:after="120" w:line="240" w:lineRule="auto"/>
        <w:jc w:val="both"/>
        <w:rPr>
          <w:rFonts w:ascii="Times New Roman" w:eastAsia="Times New Roman" w:hAnsi="Times New Roman" w:cs="Times New Roman"/>
          <w:sz w:val="24"/>
          <w:szCs w:val="24"/>
          <w:u w:val="single"/>
          <w:lang w:val="et-EE" w:eastAsia="ru-RU"/>
        </w:rPr>
      </w:pPr>
      <w:r w:rsidRPr="00A51CA0">
        <w:rPr>
          <w:rFonts w:ascii="Times New Roman" w:eastAsia="Times New Roman" w:hAnsi="Times New Roman" w:cs="Times New Roman"/>
          <w:sz w:val="24"/>
          <w:szCs w:val="24"/>
          <w:u w:val="single"/>
          <w:lang w:val="et-EE" w:eastAsia="ru-RU"/>
        </w:rPr>
        <w:t>õigustatud isik kohustub:</w:t>
      </w:r>
    </w:p>
    <w:p w14:paraId="61B932C2" w14:textId="77777777" w:rsidR="00A51CA0" w:rsidRPr="00A51CA0" w:rsidRDefault="00A51CA0" w:rsidP="00A51CA0">
      <w:pPr>
        <w:numPr>
          <w:ilvl w:val="3"/>
          <w:numId w:val="8"/>
        </w:numPr>
        <w:spacing w:before="120" w:after="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 xml:space="preserve">pärast kinnistutel teostatud tehnorajatiste ehitus-, hooldus- ja/või remonttööde lõpetamist oma kulul taastama esialgse olukorra, juhindudes kehtestatud kaevetööde eeskirjadest, kui kinnistute omanikuga ei lepita kokku teisiti; </w:t>
      </w:r>
    </w:p>
    <w:p w14:paraId="18DD229B" w14:textId="77777777" w:rsidR="00A51CA0" w:rsidRPr="00A51CA0" w:rsidRDefault="00A51CA0" w:rsidP="00A51CA0">
      <w:pPr>
        <w:numPr>
          <w:ilvl w:val="3"/>
          <w:numId w:val="8"/>
        </w:numPr>
        <w:spacing w:before="120" w:after="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teavitama kinnistute omanikku plaanilistest hooldus- ja remonttöödest vähemalt 1 (üks) kuu enne tööde alustamist. Avariiremondi korral alustab õigustatud isik vajaduse korral viivitamata vajalike töödega, teavitades kinnistute omanikku;</w:t>
      </w:r>
    </w:p>
    <w:p w14:paraId="76855DE3" w14:textId="77777777" w:rsidR="00A51CA0" w:rsidRPr="00A51CA0" w:rsidRDefault="00A51CA0" w:rsidP="00A51CA0">
      <w:pPr>
        <w:numPr>
          <w:ilvl w:val="3"/>
          <w:numId w:val="8"/>
        </w:numPr>
        <w:spacing w:before="120" w:after="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 xml:space="preserve">likvideerima tekkinud avarii viivitamatult ja rakendama abinõud kinnistute omanikule kahju tekitamise vältimiseks. Avariiremondi vajadusel võib õigustatud isik viivitamatult, ilma kooskõlastust taotlemata alustada vajalike töödega, kui ta teatab sellest esimesel võimalusel kinnistute omanikule. Avariiks loetakse tee ootamatut kahjustust, mille tulemusena võib tekkida märkimisväärne materiaalne kahju; </w:t>
      </w:r>
    </w:p>
    <w:p w14:paraId="756FB58A" w14:textId="77777777" w:rsidR="00A51CA0" w:rsidRPr="00A51CA0" w:rsidRDefault="00A51CA0" w:rsidP="00A51CA0">
      <w:pPr>
        <w:numPr>
          <w:ilvl w:val="3"/>
          <w:numId w:val="8"/>
        </w:numPr>
        <w:spacing w:before="120" w:after="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 xml:space="preserve">isiklikust kasutusõigusest tulenevate õiguste teostamisel tegutsema heaperemehelikult ning võtma tarvitusele kõik abinõud, vältimaks kinnistute omaniku ja/või mistahes kolmandate isikute vara või õiguste kahjustamist, kasutama oma tegevuses loodussäästlikku tehnoloogiat, vältima keskkonna reostamist ning täitma õigusaktidest tulenevaid nõudeid; </w:t>
      </w:r>
    </w:p>
    <w:p w14:paraId="59945482" w14:textId="77777777" w:rsidR="00A51CA0" w:rsidRPr="00A51CA0" w:rsidRDefault="00A51CA0" w:rsidP="00A51CA0">
      <w:pPr>
        <w:numPr>
          <w:ilvl w:val="3"/>
          <w:numId w:val="8"/>
        </w:numPr>
        <w:shd w:val="clear" w:color="auto" w:fill="FFFFFF"/>
        <w:adjustRightInd w:val="0"/>
        <w:spacing w:before="120" w:after="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0"/>
          <w:lang w:val="et-EE" w:eastAsia="x-none"/>
        </w:rPr>
        <w:t xml:space="preserve">hüvitama tema ja/või tema õigusi teostavate kolmandate isikute poolt </w:t>
      </w:r>
      <w:r w:rsidRPr="00A51CA0">
        <w:rPr>
          <w:rFonts w:ascii="Times New Roman" w:eastAsia="Times New Roman" w:hAnsi="Times New Roman" w:cs="Times New Roman"/>
          <w:sz w:val="24"/>
          <w:szCs w:val="24"/>
          <w:lang w:val="et-EE" w:eastAsia="ru-RU"/>
        </w:rPr>
        <w:t>servituudi</w:t>
      </w:r>
      <w:r w:rsidRPr="00A51CA0">
        <w:rPr>
          <w:rFonts w:ascii="Times New Roman" w:eastAsia="Times New Roman" w:hAnsi="Times New Roman" w:cs="Times New Roman"/>
          <w:sz w:val="24"/>
          <w:szCs w:val="20"/>
          <w:lang w:val="et-EE" w:eastAsia="x-none"/>
        </w:rPr>
        <w:t xml:space="preserve"> teostamisega seotud tegevusest või tegevusetusest tuleneva kinnistute omanikule ja/või mistahes kolmandale isikule tekitatud kahju täies ulatuses;</w:t>
      </w:r>
    </w:p>
    <w:p w14:paraId="2A7AF64A" w14:textId="77777777" w:rsidR="00A51CA0" w:rsidRPr="00A51CA0" w:rsidRDefault="00A51CA0" w:rsidP="00A51CA0">
      <w:pPr>
        <w:numPr>
          <w:ilvl w:val="3"/>
          <w:numId w:val="8"/>
        </w:numPr>
        <w:shd w:val="clear" w:color="auto" w:fill="FFFFFF"/>
        <w:adjustRightInd w:val="0"/>
        <w:spacing w:before="120" w:after="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0"/>
          <w:lang w:val="et-EE" w:eastAsia="x-none"/>
        </w:rPr>
        <w:t xml:space="preserve">teatama kinnistute omanikule </w:t>
      </w:r>
      <w:r w:rsidRPr="00A51CA0">
        <w:rPr>
          <w:rFonts w:ascii="Times New Roman" w:eastAsia="Times New Roman" w:hAnsi="Times New Roman" w:cs="Times New Roman"/>
          <w:sz w:val="24"/>
          <w:szCs w:val="24"/>
          <w:lang w:val="et-EE" w:eastAsia="ru-RU"/>
        </w:rPr>
        <w:t xml:space="preserve">isikliku kasutusõiguse </w:t>
      </w:r>
      <w:r w:rsidRPr="00A51CA0">
        <w:rPr>
          <w:rFonts w:ascii="Times New Roman" w:eastAsia="Times New Roman" w:hAnsi="Times New Roman" w:cs="Times New Roman"/>
          <w:sz w:val="24"/>
          <w:szCs w:val="20"/>
          <w:lang w:val="et-EE" w:eastAsia="x-none"/>
        </w:rPr>
        <w:t xml:space="preserve">üleminekust või </w:t>
      </w:r>
      <w:r w:rsidRPr="00A51CA0">
        <w:rPr>
          <w:rFonts w:ascii="Times New Roman" w:eastAsia="Times New Roman" w:hAnsi="Times New Roman" w:cs="Times New Roman"/>
          <w:sz w:val="24"/>
          <w:szCs w:val="24"/>
          <w:lang w:val="et-EE" w:eastAsia="ru-RU"/>
        </w:rPr>
        <w:t xml:space="preserve">isiklikust kasutusõigusest </w:t>
      </w:r>
      <w:r w:rsidRPr="00A51CA0">
        <w:rPr>
          <w:rFonts w:ascii="Times New Roman" w:eastAsia="Times New Roman" w:hAnsi="Times New Roman" w:cs="Times New Roman"/>
          <w:sz w:val="24"/>
          <w:szCs w:val="20"/>
          <w:lang w:val="et-EE" w:eastAsia="x-none"/>
        </w:rPr>
        <w:t xml:space="preserve">tulenevate õiguste ja kohustuste teostamise üleandmisest kolmandale isikule 3 tööpäeva jooksul alates </w:t>
      </w:r>
      <w:r w:rsidRPr="00A51CA0">
        <w:rPr>
          <w:rFonts w:ascii="Times New Roman" w:eastAsia="Times New Roman" w:hAnsi="Times New Roman" w:cs="Times New Roman"/>
          <w:sz w:val="24"/>
          <w:szCs w:val="24"/>
          <w:lang w:val="et-EE" w:eastAsia="ru-RU"/>
        </w:rPr>
        <w:t xml:space="preserve">isikliku kasutusõiguse </w:t>
      </w:r>
      <w:r w:rsidRPr="00A51CA0">
        <w:rPr>
          <w:rFonts w:ascii="Times New Roman" w:eastAsia="Times New Roman" w:hAnsi="Times New Roman" w:cs="Times New Roman"/>
          <w:sz w:val="24"/>
          <w:szCs w:val="20"/>
          <w:lang w:val="et-EE" w:eastAsia="x-none"/>
        </w:rPr>
        <w:t>üleminekust või kohustuste teostamise üleandmisest arvates</w:t>
      </w:r>
      <w:r w:rsidRPr="00A51CA0">
        <w:rPr>
          <w:rFonts w:ascii="Times New Roman" w:eastAsia="Times New Roman" w:hAnsi="Times New Roman" w:cs="Times New Roman"/>
          <w:sz w:val="24"/>
          <w:szCs w:val="24"/>
          <w:lang w:val="et-EE" w:eastAsia="ru-RU"/>
        </w:rPr>
        <w:t xml:space="preserve">; </w:t>
      </w:r>
    </w:p>
    <w:p w14:paraId="4A474069" w14:textId="77777777" w:rsidR="00A51CA0" w:rsidRPr="00A51CA0" w:rsidRDefault="00A51CA0" w:rsidP="00A51CA0">
      <w:pPr>
        <w:numPr>
          <w:ilvl w:val="3"/>
          <w:numId w:val="8"/>
        </w:numPr>
        <w:shd w:val="clear" w:color="auto" w:fill="FFFFFF"/>
        <w:adjustRightInd w:val="0"/>
        <w:spacing w:before="120" w:after="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nõustuma kinnistutele teiste reaalservituutide ja isiklike servituutide seadmisel nende kandmisega kinnistusraamatusse käesolevas punktis nimetatud isikliku kasutusõigustega samale järjekohale selle eest tasu nõudmata;</w:t>
      </w:r>
    </w:p>
    <w:p w14:paraId="2A7ED995" w14:textId="77777777" w:rsidR="00A51CA0" w:rsidRPr="00A51CA0" w:rsidRDefault="00A51CA0" w:rsidP="00A51CA0">
      <w:pPr>
        <w:shd w:val="clear" w:color="auto" w:fill="FFFFFF"/>
        <w:adjustRightInd w:val="0"/>
        <w:spacing w:after="0" w:line="240" w:lineRule="auto"/>
        <w:jc w:val="both"/>
        <w:rPr>
          <w:rFonts w:ascii="Times New Roman" w:eastAsia="Times New Roman" w:hAnsi="Times New Roman" w:cs="Times New Roman"/>
          <w:sz w:val="24"/>
          <w:szCs w:val="24"/>
          <w:lang w:val="et-EE" w:eastAsia="ru-RU"/>
        </w:rPr>
      </w:pPr>
    </w:p>
    <w:p w14:paraId="5F6DF002" w14:textId="77777777" w:rsidR="00A51CA0" w:rsidRPr="00A51CA0" w:rsidRDefault="00A51CA0" w:rsidP="00A51CA0">
      <w:pPr>
        <w:numPr>
          <w:ilvl w:val="2"/>
          <w:numId w:val="8"/>
        </w:num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u w:val="single"/>
          <w:lang w:val="et-EE"/>
        </w:rPr>
      </w:pPr>
      <w:r w:rsidRPr="00A51CA0">
        <w:rPr>
          <w:rFonts w:ascii="Times New Roman" w:eastAsia="Times New Roman" w:hAnsi="Times New Roman" w:cs="Times New Roman"/>
          <w:sz w:val="24"/>
          <w:szCs w:val="24"/>
          <w:u w:val="single"/>
          <w:lang w:val="et-EE" w:eastAsia="ru-RU"/>
        </w:rPr>
        <w:t>kinnistute omanik kohustub:</w:t>
      </w:r>
    </w:p>
    <w:p w14:paraId="179D767D" w14:textId="77777777" w:rsidR="00A51CA0" w:rsidRPr="00A51CA0" w:rsidRDefault="00A51CA0" w:rsidP="00A51CA0">
      <w:pPr>
        <w:numPr>
          <w:ilvl w:val="3"/>
          <w:numId w:val="8"/>
        </w:num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lastRenderedPageBreak/>
        <w:t>hoiduma igasugusest tegevusest, mis takistab tee majandamist, sihipärast kasutamist,</w:t>
      </w:r>
      <w:r w:rsidRPr="00A51CA0">
        <w:rPr>
          <w:rFonts w:ascii="Times New Roman" w:eastAsia="Times New Roman" w:hAnsi="Times New Roman" w:cs="Times New Roman"/>
          <w:sz w:val="24"/>
          <w:szCs w:val="24"/>
          <w:lang w:val="et-EE"/>
        </w:rPr>
        <w:t xml:space="preserve"> hooldamist ja muul viisil ekspluateerimist.</w:t>
      </w:r>
    </w:p>
    <w:p w14:paraId="0ED75342" w14:textId="77777777" w:rsidR="00A51CA0" w:rsidRPr="00A51CA0" w:rsidRDefault="00A51CA0" w:rsidP="00A51CA0">
      <w:pPr>
        <w:numPr>
          <w:ilvl w:val="3"/>
          <w:numId w:val="8"/>
        </w:num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rPr>
        <w:t xml:space="preserve">järgima </w:t>
      </w:r>
      <w:r w:rsidRPr="00A51CA0">
        <w:rPr>
          <w:rFonts w:ascii="Times New Roman" w:eastAsia="Times New Roman" w:hAnsi="Times New Roman" w:cs="Times New Roman"/>
          <w:sz w:val="24"/>
          <w:szCs w:val="24"/>
          <w:lang w:val="et-EE" w:eastAsia="ru-RU"/>
        </w:rPr>
        <w:t>tee</w:t>
      </w:r>
      <w:r w:rsidRPr="00A51CA0">
        <w:rPr>
          <w:rFonts w:ascii="Times New Roman" w:eastAsia="Times New Roman" w:hAnsi="Times New Roman" w:cs="Times New Roman"/>
          <w:sz w:val="24"/>
          <w:szCs w:val="24"/>
          <w:lang w:val="et-EE"/>
        </w:rPr>
        <w:t xml:space="preserve"> alal seadustest ja muudest õigusaktidest tulenevaid kitsendusi ning nõudma seda ka isikutelt, kelle kasuks on seatud kinnistutele piiratud asjaõigus või kellel on lepingust tulenev õigus kinnistute kasutamiseks või kinnistutel tööde teostamiseks</w:t>
      </w:r>
      <w:r w:rsidRPr="00A51CA0">
        <w:rPr>
          <w:rFonts w:ascii="Times New Roman" w:eastAsia="Times New Roman" w:hAnsi="Times New Roman" w:cs="Times New Roman"/>
          <w:sz w:val="24"/>
          <w:szCs w:val="24"/>
          <w:lang w:val="et-EE" w:eastAsia="ru-RU"/>
        </w:rPr>
        <w:t>;</w:t>
      </w:r>
    </w:p>
    <w:p w14:paraId="75A1C724" w14:textId="77777777" w:rsidR="00A51CA0" w:rsidRPr="00A51CA0" w:rsidRDefault="00A51CA0" w:rsidP="00A51CA0">
      <w:pPr>
        <w:numPr>
          <w:ilvl w:val="3"/>
          <w:numId w:val="8"/>
        </w:num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võimaldama tasuta juurdepääsu mehhanismidega tee majandamiseks;</w:t>
      </w:r>
    </w:p>
    <w:p w14:paraId="5A61AACF" w14:textId="77777777" w:rsidR="00A51CA0" w:rsidRPr="00A51CA0" w:rsidRDefault="00A51CA0" w:rsidP="00A51CA0">
      <w:pPr>
        <w:numPr>
          <w:ilvl w:val="3"/>
          <w:numId w:val="8"/>
        </w:num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 xml:space="preserve">teavitama õigustatud isikut kinnistute omaniku muutumisest, teiste reaalservituutide ja isiklike servituutide seadmisest ja kinnistute võõrandamisest; </w:t>
      </w:r>
    </w:p>
    <w:p w14:paraId="6FE2B56B" w14:textId="77777777" w:rsidR="00A51CA0" w:rsidRPr="00A51CA0" w:rsidRDefault="00A51CA0" w:rsidP="00A51CA0">
      <w:pPr>
        <w:numPr>
          <w:ilvl w:val="3"/>
          <w:numId w:val="8"/>
        </w:numPr>
        <w:shd w:val="clear" w:color="auto" w:fill="FFFFFF"/>
        <w:autoSpaceDE w:val="0"/>
        <w:autoSpaceDN w:val="0"/>
        <w:adjustRightInd w:val="0"/>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 xml:space="preserve">kinnistute koormamisel teiste reaalservituutide ja isiklike servituutidega teavitama isikuid, kelle kasuks kinnistud koormatakse, käesoleva </w:t>
      </w:r>
      <w:r w:rsidRPr="00A51CA0">
        <w:rPr>
          <w:rFonts w:ascii="Times New Roman" w:eastAsia="Times New Roman" w:hAnsi="Times New Roman" w:cs="Times New Roman"/>
          <w:sz w:val="24"/>
          <w:szCs w:val="24"/>
          <w:lang w:val="et-EE"/>
        </w:rPr>
        <w:t xml:space="preserve">isikliku kasutusõiguse </w:t>
      </w:r>
      <w:r w:rsidRPr="00A51CA0">
        <w:rPr>
          <w:rFonts w:ascii="Times New Roman" w:eastAsia="Times New Roman" w:hAnsi="Times New Roman" w:cs="Times New Roman"/>
          <w:sz w:val="24"/>
          <w:szCs w:val="24"/>
          <w:lang w:val="et-EE" w:eastAsia="ru-RU"/>
        </w:rPr>
        <w:t>seadmise tingimustest.</w:t>
      </w:r>
    </w:p>
    <w:p w14:paraId="6756AB20" w14:textId="25BFAC1F" w:rsidR="00A51CA0" w:rsidRPr="00A51CA0" w:rsidRDefault="00A51CA0" w:rsidP="00A51CA0">
      <w:pPr>
        <w:widowControl w:val="0"/>
        <w:numPr>
          <w:ilvl w:val="1"/>
          <w:numId w:val="8"/>
        </w:numPr>
        <w:overflowPunct w:val="0"/>
        <w:autoSpaceDE w:val="0"/>
        <w:autoSpaceDN w:val="0"/>
        <w:adjustRightInd w:val="0"/>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 xml:space="preserve">Sõlmida HÜ-ga PETROVSKI notariaalselt tõestatud asjaõigusleping </w:t>
      </w:r>
      <w:r w:rsidR="005E502A">
        <w:rPr>
          <w:rFonts w:ascii="Times New Roman" w:eastAsia="Times New Roman" w:hAnsi="Times New Roman" w:cs="Times New Roman"/>
          <w:sz w:val="24"/>
          <w:szCs w:val="24"/>
          <w:lang w:val="et-EE" w:eastAsia="ru-RU"/>
        </w:rPr>
        <w:t>ots</w:t>
      </w:r>
      <w:r w:rsidRPr="00A51CA0">
        <w:rPr>
          <w:rFonts w:ascii="Times New Roman" w:eastAsia="Times New Roman" w:hAnsi="Times New Roman" w:cs="Times New Roman"/>
          <w:sz w:val="24"/>
          <w:szCs w:val="24"/>
          <w:lang w:val="et-EE" w:eastAsia="ru-RU"/>
        </w:rPr>
        <w:t>use punktis 3.1 nimetatud kinnistute isikliku kasutusõigusega koormamiseks ning kanda isiklik kasutusõigus kinnistusraamatusse.</w:t>
      </w:r>
    </w:p>
    <w:p w14:paraId="02EFE224" w14:textId="77777777" w:rsidR="00A51CA0" w:rsidRPr="00A51CA0" w:rsidRDefault="00A51CA0" w:rsidP="00A51CA0">
      <w:pPr>
        <w:widowControl w:val="0"/>
        <w:numPr>
          <w:ilvl w:val="1"/>
          <w:numId w:val="8"/>
        </w:numPr>
        <w:overflowPunct w:val="0"/>
        <w:autoSpaceDE w:val="0"/>
        <w:autoSpaceDN w:val="0"/>
        <w:adjustRightInd w:val="0"/>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HÜ PETROVSKI kannab isikliku kasutusõiguse seadmisega seotud kulud (notaritasu ja riigilõiv).</w:t>
      </w:r>
    </w:p>
    <w:p w14:paraId="47C327B0" w14:textId="7FF70630" w:rsidR="00A51CA0" w:rsidRPr="00A51CA0" w:rsidRDefault="00A51CA0" w:rsidP="00A51CA0">
      <w:pPr>
        <w:widowControl w:val="0"/>
        <w:numPr>
          <w:ilvl w:val="1"/>
          <w:numId w:val="8"/>
        </w:numPr>
        <w:overflowPunct w:val="0"/>
        <w:autoSpaceDE w:val="0"/>
        <w:autoSpaceDN w:val="0"/>
        <w:adjustRightInd w:val="0"/>
        <w:spacing w:after="120" w:line="240" w:lineRule="auto"/>
        <w:jc w:val="both"/>
        <w:rPr>
          <w:rFonts w:ascii="Times New Roman" w:eastAsia="Times New Roman" w:hAnsi="Times New Roman" w:cs="Times New Roman"/>
          <w:bCs/>
          <w:sz w:val="24"/>
          <w:szCs w:val="24"/>
          <w:lang w:val="et-EE" w:eastAsia="ru-RU"/>
        </w:rPr>
      </w:pPr>
      <w:r w:rsidRPr="00A51CA0">
        <w:rPr>
          <w:rFonts w:ascii="Times New Roman" w:eastAsia="Times New Roman" w:hAnsi="Times New Roman" w:cs="Times New Roman"/>
          <w:sz w:val="24"/>
          <w:szCs w:val="24"/>
          <w:lang w:val="et-EE" w:eastAsia="ru-RU"/>
        </w:rPr>
        <w:t xml:space="preserve">Volitada Narva linnapead </w:t>
      </w:r>
      <w:r w:rsidRPr="00A51CA0">
        <w:rPr>
          <w:rFonts w:ascii="Times New Roman" w:eastAsia="Times New Roman" w:hAnsi="Times New Roman" w:cs="Times New Roman"/>
          <w:bCs/>
          <w:sz w:val="24"/>
          <w:szCs w:val="24"/>
          <w:lang w:val="et-EE" w:eastAsia="ru-RU"/>
        </w:rPr>
        <w:t>Katri Raiki</w:t>
      </w:r>
      <w:r w:rsidRPr="00A51CA0">
        <w:rPr>
          <w:rFonts w:ascii="Times New Roman" w:eastAsia="Times New Roman" w:hAnsi="Times New Roman" w:cs="Times New Roman"/>
          <w:sz w:val="24"/>
          <w:szCs w:val="24"/>
          <w:lang w:val="et-EE" w:eastAsia="ru-RU"/>
        </w:rPr>
        <w:t xml:space="preserve"> allkirjastama Narva linna nimel </w:t>
      </w:r>
      <w:r w:rsidR="005E502A">
        <w:rPr>
          <w:rFonts w:ascii="Times New Roman" w:eastAsia="Times New Roman" w:hAnsi="Times New Roman" w:cs="Times New Roman"/>
          <w:sz w:val="24"/>
          <w:szCs w:val="24"/>
          <w:lang w:val="et-EE" w:eastAsia="ru-RU"/>
        </w:rPr>
        <w:t>ots</w:t>
      </w:r>
      <w:r w:rsidRPr="00A51CA0">
        <w:rPr>
          <w:rFonts w:ascii="Times New Roman" w:eastAsia="Times New Roman" w:hAnsi="Times New Roman" w:cs="Times New Roman"/>
          <w:sz w:val="24"/>
          <w:szCs w:val="24"/>
          <w:lang w:val="et-EE" w:eastAsia="ru-RU"/>
        </w:rPr>
        <w:t>use punktis 3.2 nimetatud leping.</w:t>
      </w:r>
    </w:p>
    <w:p w14:paraId="24D67604" w14:textId="77777777" w:rsidR="00A51CA0" w:rsidRPr="00A51CA0" w:rsidRDefault="00A51CA0" w:rsidP="00A51CA0">
      <w:pPr>
        <w:widowControl w:val="0"/>
        <w:overflowPunct w:val="0"/>
        <w:autoSpaceDE w:val="0"/>
        <w:autoSpaceDN w:val="0"/>
        <w:adjustRightInd w:val="0"/>
        <w:spacing w:after="120" w:line="240" w:lineRule="auto"/>
        <w:jc w:val="both"/>
        <w:rPr>
          <w:rFonts w:ascii="Times New Roman" w:eastAsia="Times New Roman" w:hAnsi="Times New Roman" w:cs="Times New Roman"/>
          <w:b/>
          <w:bCs/>
          <w:sz w:val="24"/>
          <w:szCs w:val="24"/>
          <w:lang w:val="et-EE" w:eastAsia="ru-RU"/>
        </w:rPr>
      </w:pPr>
    </w:p>
    <w:p w14:paraId="527A3139" w14:textId="77777777" w:rsidR="00A51CA0" w:rsidRPr="00A51CA0" w:rsidRDefault="00A51CA0" w:rsidP="00A51CA0">
      <w:pPr>
        <w:numPr>
          <w:ilvl w:val="0"/>
          <w:numId w:val="8"/>
        </w:numPr>
        <w:spacing w:after="0" w:line="360" w:lineRule="auto"/>
        <w:jc w:val="both"/>
        <w:rPr>
          <w:rFonts w:ascii="Times New Roman" w:eastAsia="Times New Roman" w:hAnsi="Times New Roman" w:cs="Times New Roman"/>
          <w:b/>
          <w:bCs/>
          <w:sz w:val="24"/>
          <w:szCs w:val="24"/>
          <w:lang w:val="et-EE" w:eastAsia="ru-RU"/>
        </w:rPr>
      </w:pPr>
      <w:r w:rsidRPr="00A51CA0">
        <w:rPr>
          <w:rFonts w:ascii="Times New Roman" w:eastAsia="Times New Roman" w:hAnsi="Times New Roman" w:cs="Times New Roman"/>
          <w:b/>
          <w:bCs/>
          <w:sz w:val="24"/>
          <w:szCs w:val="24"/>
          <w:lang w:val="et-EE" w:eastAsia="ru-RU"/>
        </w:rPr>
        <w:t>Rakendussätted</w:t>
      </w:r>
    </w:p>
    <w:p w14:paraId="34BF3345" w14:textId="54F50148" w:rsidR="00A51CA0" w:rsidRPr="00A51CA0" w:rsidRDefault="00A51CA0" w:rsidP="00A51CA0">
      <w:pPr>
        <w:widowControl w:val="0"/>
        <w:numPr>
          <w:ilvl w:val="1"/>
          <w:numId w:val="8"/>
        </w:numPr>
        <w:overflowPunct w:val="0"/>
        <w:autoSpaceDE w:val="0"/>
        <w:autoSpaceDN w:val="0"/>
        <w:adjustRightInd w:val="0"/>
        <w:spacing w:after="120" w:line="240" w:lineRule="auto"/>
        <w:jc w:val="both"/>
        <w:rPr>
          <w:rFonts w:ascii="Times New Roman" w:eastAsia="Times New Roman" w:hAnsi="Times New Roman" w:cs="Times New Roman"/>
          <w:sz w:val="24"/>
          <w:szCs w:val="24"/>
          <w:lang w:val="et-EE" w:eastAsia="ru-RU"/>
        </w:rPr>
      </w:pPr>
      <w:r w:rsidRPr="00A51CA0">
        <w:rPr>
          <w:rFonts w:ascii="Times New Roman" w:eastAsia="Times New Roman" w:hAnsi="Times New Roman" w:cs="Times New Roman"/>
          <w:sz w:val="24"/>
          <w:szCs w:val="24"/>
          <w:lang w:val="et-EE" w:eastAsia="ru-RU"/>
        </w:rPr>
        <w:t xml:space="preserve">Narva Linnavalitsuse Linnamajandusametil teha </w:t>
      </w:r>
      <w:r w:rsidR="005E502A">
        <w:rPr>
          <w:rFonts w:ascii="Times New Roman" w:eastAsia="Times New Roman" w:hAnsi="Times New Roman" w:cs="Times New Roman"/>
          <w:sz w:val="24"/>
          <w:szCs w:val="24"/>
          <w:lang w:val="et-EE" w:eastAsia="ru-RU"/>
        </w:rPr>
        <w:t>ots</w:t>
      </w:r>
      <w:r w:rsidRPr="00A51CA0">
        <w:rPr>
          <w:rFonts w:ascii="Times New Roman" w:eastAsia="Times New Roman" w:hAnsi="Times New Roman" w:cs="Times New Roman"/>
          <w:sz w:val="24"/>
          <w:szCs w:val="24"/>
          <w:lang w:val="et-EE" w:eastAsia="ru-RU"/>
        </w:rPr>
        <w:t>us teatavaks HÜ-le PETROVSKI.</w:t>
      </w:r>
    </w:p>
    <w:p w14:paraId="261EB68F" w14:textId="5C7244D2" w:rsidR="00A51CA0" w:rsidRPr="00A51CA0" w:rsidRDefault="005E502A" w:rsidP="00A51CA0">
      <w:pPr>
        <w:widowControl w:val="0"/>
        <w:numPr>
          <w:ilvl w:val="1"/>
          <w:numId w:val="8"/>
        </w:numPr>
        <w:overflowPunct w:val="0"/>
        <w:autoSpaceDE w:val="0"/>
        <w:autoSpaceDN w:val="0"/>
        <w:adjustRightInd w:val="0"/>
        <w:spacing w:after="120" w:line="240" w:lineRule="auto"/>
        <w:ind w:hanging="720"/>
        <w:jc w:val="both"/>
        <w:rPr>
          <w:rFonts w:ascii="Times New Roman" w:eastAsia="Times New Roman" w:hAnsi="Times New Roman" w:cs="Times New Roman"/>
          <w:sz w:val="24"/>
          <w:szCs w:val="24"/>
          <w:lang w:val="et-EE" w:eastAsia="ru-RU"/>
        </w:rPr>
      </w:pPr>
      <w:r>
        <w:rPr>
          <w:rFonts w:ascii="Times New Roman" w:eastAsia="Times New Roman" w:hAnsi="Times New Roman" w:cs="Times New Roman"/>
          <w:sz w:val="24"/>
          <w:szCs w:val="24"/>
          <w:lang w:val="et-EE" w:eastAsia="ru-RU"/>
        </w:rPr>
        <w:t>Ots</w:t>
      </w:r>
      <w:r w:rsidR="00A51CA0" w:rsidRPr="00A51CA0">
        <w:rPr>
          <w:rFonts w:ascii="Times New Roman" w:eastAsia="Times New Roman" w:hAnsi="Times New Roman" w:cs="Times New Roman"/>
          <w:sz w:val="24"/>
          <w:szCs w:val="24"/>
          <w:lang w:val="et-EE" w:eastAsia="ru-RU"/>
        </w:rPr>
        <w:t>us jõustub seadusega sätestatud korras.</w:t>
      </w:r>
    </w:p>
    <w:p w14:paraId="034E5349" w14:textId="6F828C04" w:rsidR="00A51CA0" w:rsidRPr="00A51CA0" w:rsidRDefault="005E502A" w:rsidP="00A51CA0">
      <w:pPr>
        <w:widowControl w:val="0"/>
        <w:numPr>
          <w:ilvl w:val="1"/>
          <w:numId w:val="8"/>
        </w:numPr>
        <w:overflowPunct w:val="0"/>
        <w:autoSpaceDE w:val="0"/>
        <w:autoSpaceDN w:val="0"/>
        <w:adjustRightInd w:val="0"/>
        <w:spacing w:after="120" w:line="240" w:lineRule="auto"/>
        <w:ind w:hanging="720"/>
        <w:jc w:val="both"/>
        <w:rPr>
          <w:rFonts w:ascii="Times New Roman" w:eastAsia="Times New Roman" w:hAnsi="Times New Roman" w:cs="Times New Roman"/>
          <w:sz w:val="24"/>
          <w:szCs w:val="24"/>
          <w:lang w:val="et-EE" w:eastAsia="ru-RU"/>
        </w:rPr>
      </w:pPr>
      <w:r>
        <w:rPr>
          <w:rFonts w:ascii="Times New Roman" w:eastAsia="Times New Roman" w:hAnsi="Times New Roman" w:cs="Times New Roman"/>
          <w:sz w:val="24"/>
          <w:szCs w:val="24"/>
          <w:lang w:val="et-EE" w:eastAsia="ru-RU"/>
        </w:rPr>
        <w:t>Otsu</w:t>
      </w:r>
      <w:r w:rsidR="00A51CA0" w:rsidRPr="00A51CA0">
        <w:rPr>
          <w:rFonts w:ascii="Times New Roman" w:eastAsia="Times New Roman" w:hAnsi="Times New Roman" w:cs="Times New Roman"/>
          <w:sz w:val="24"/>
          <w:szCs w:val="24"/>
          <w:lang w:val="et-EE" w:eastAsia="ru-RU"/>
        </w:rPr>
        <w:t xml:space="preserve">st võib vaidlustada, esitades kaebuse Tartu Halduskohtu Jõhvi kohtumajale 30 päeva jooksul arvates Narva Linnavalitsuse poolt </w:t>
      </w:r>
      <w:r>
        <w:rPr>
          <w:rFonts w:ascii="Times New Roman" w:eastAsia="Times New Roman" w:hAnsi="Times New Roman" w:cs="Times New Roman"/>
          <w:sz w:val="24"/>
          <w:szCs w:val="24"/>
          <w:lang w:val="et-EE" w:eastAsia="ru-RU"/>
        </w:rPr>
        <w:t>ots</w:t>
      </w:r>
      <w:bookmarkStart w:id="0" w:name="_GoBack"/>
      <w:bookmarkEnd w:id="0"/>
      <w:r w:rsidR="00A51CA0" w:rsidRPr="00A51CA0">
        <w:rPr>
          <w:rFonts w:ascii="Times New Roman" w:eastAsia="Times New Roman" w:hAnsi="Times New Roman" w:cs="Times New Roman"/>
          <w:sz w:val="24"/>
          <w:szCs w:val="24"/>
          <w:lang w:val="et-EE" w:eastAsia="ru-RU"/>
        </w:rPr>
        <w:t>use teatavakstegemisest.</w:t>
      </w:r>
    </w:p>
    <w:p w14:paraId="5DEAF63C" w14:textId="77777777" w:rsidR="002C78FD" w:rsidRDefault="002C78FD" w:rsidP="002C78FD">
      <w:pPr>
        <w:jc w:val="both"/>
        <w:rPr>
          <w:rFonts w:ascii="Times New Roman" w:hAnsi="Times New Roman" w:cs="Times New Roman"/>
          <w:sz w:val="24"/>
          <w:szCs w:val="24"/>
          <w:lang w:val="et-EE"/>
        </w:rPr>
      </w:pPr>
    </w:p>
    <w:p w14:paraId="6EDDC7FF" w14:textId="77777777" w:rsidR="00A51CA0" w:rsidRDefault="00A51CA0" w:rsidP="002C78FD">
      <w:pPr>
        <w:jc w:val="both"/>
        <w:rPr>
          <w:rFonts w:ascii="Times New Roman" w:hAnsi="Times New Roman" w:cs="Times New Roman"/>
          <w:sz w:val="24"/>
          <w:szCs w:val="24"/>
          <w:lang w:val="et-EE"/>
        </w:rPr>
      </w:pPr>
    </w:p>
    <w:p w14:paraId="4D4E6F7C" w14:textId="77777777" w:rsidR="00A51CA0" w:rsidRDefault="00A51CA0" w:rsidP="002C78FD">
      <w:pPr>
        <w:jc w:val="both"/>
        <w:rPr>
          <w:rFonts w:ascii="Times New Roman" w:hAnsi="Times New Roman" w:cs="Times New Roman"/>
          <w:sz w:val="24"/>
          <w:szCs w:val="24"/>
          <w:lang w:val="et-EE"/>
        </w:rPr>
      </w:pPr>
    </w:p>
    <w:p w14:paraId="5517BD8A" w14:textId="77777777" w:rsidR="00A51CA0" w:rsidRPr="00CE4905" w:rsidRDefault="00A51CA0" w:rsidP="002C78FD">
      <w:pPr>
        <w:jc w:val="both"/>
        <w:rPr>
          <w:rFonts w:ascii="Times New Roman" w:hAnsi="Times New Roman" w:cs="Times New Roman"/>
          <w:sz w:val="24"/>
          <w:szCs w:val="24"/>
          <w:lang w:val="et-EE"/>
        </w:rPr>
      </w:pPr>
    </w:p>
    <w:p w14:paraId="19F53D65" w14:textId="77777777" w:rsidR="002C78FD" w:rsidRPr="00CE4905" w:rsidRDefault="00C874E1" w:rsidP="00A90E7C">
      <w:pPr>
        <w:spacing w:after="0"/>
        <w:jc w:val="both"/>
        <w:rPr>
          <w:rFonts w:ascii="Times New Roman" w:hAnsi="Times New Roman" w:cs="Times New Roman"/>
          <w:sz w:val="24"/>
          <w:szCs w:val="24"/>
          <w:lang w:val="et-EE"/>
        </w:rPr>
      </w:pPr>
      <w:r w:rsidRPr="00CE4905">
        <w:rPr>
          <w:rFonts w:ascii="Times New Roman" w:hAnsi="Times New Roman" w:cs="Times New Roman"/>
          <w:sz w:val="24"/>
          <w:szCs w:val="24"/>
          <w:lang w:val="et-EE"/>
        </w:rPr>
        <w:t>Tatjana Stolfat</w:t>
      </w:r>
    </w:p>
    <w:p w14:paraId="70410289" w14:textId="77777777" w:rsidR="00B806D4" w:rsidRPr="00CE4905" w:rsidRDefault="00016272" w:rsidP="00F60B63">
      <w:pPr>
        <w:spacing w:after="0"/>
        <w:jc w:val="both"/>
        <w:rPr>
          <w:lang w:val="en-US"/>
        </w:rPr>
      </w:pPr>
      <w:r w:rsidRPr="00CE4905">
        <w:rPr>
          <w:rFonts w:ascii="Times New Roman" w:hAnsi="Times New Roman" w:cs="Times New Roman"/>
          <w:sz w:val="24"/>
          <w:szCs w:val="24"/>
          <w:lang w:val="et-EE"/>
        </w:rPr>
        <w:t>Volikogu es</w:t>
      </w:r>
      <w:r w:rsidR="00F638C0" w:rsidRPr="00CE4905">
        <w:rPr>
          <w:rFonts w:ascii="Times New Roman" w:hAnsi="Times New Roman" w:cs="Times New Roman"/>
          <w:sz w:val="24"/>
          <w:szCs w:val="24"/>
          <w:lang w:val="et-EE"/>
        </w:rPr>
        <w:t>i</w:t>
      </w:r>
      <w:r w:rsidRPr="00CE4905">
        <w:rPr>
          <w:rFonts w:ascii="Times New Roman" w:hAnsi="Times New Roman" w:cs="Times New Roman"/>
          <w:sz w:val="24"/>
          <w:szCs w:val="24"/>
          <w:lang w:val="et-EE"/>
        </w:rPr>
        <w:t>mees</w:t>
      </w:r>
    </w:p>
    <w:sectPr w:rsidR="00B806D4" w:rsidRPr="00CE4905" w:rsidSect="00913BCA">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F35"/>
    <w:multiLevelType w:val="hybridMultilevel"/>
    <w:tmpl w:val="FB104B48"/>
    <w:lvl w:ilvl="0" w:tplc="EBD87272">
      <w:start w:val="1"/>
      <w:numFmt w:val="decimal"/>
      <w:lvlText w:val="%1."/>
      <w:lvlJc w:val="left"/>
      <w:pPr>
        <w:tabs>
          <w:tab w:val="num" w:pos="720"/>
        </w:tabs>
        <w:ind w:left="720" w:hanging="360"/>
      </w:pPr>
      <w:rPr>
        <w:rFonts w:hint="default"/>
      </w:rPr>
    </w:lvl>
    <w:lvl w:ilvl="1" w:tplc="063815CE">
      <w:numFmt w:val="none"/>
      <w:lvlText w:val=""/>
      <w:lvlJc w:val="left"/>
      <w:pPr>
        <w:tabs>
          <w:tab w:val="num" w:pos="360"/>
        </w:tabs>
      </w:pPr>
    </w:lvl>
    <w:lvl w:ilvl="2" w:tplc="F6721B22">
      <w:numFmt w:val="none"/>
      <w:lvlText w:val=""/>
      <w:lvlJc w:val="left"/>
      <w:pPr>
        <w:tabs>
          <w:tab w:val="num" w:pos="360"/>
        </w:tabs>
      </w:pPr>
    </w:lvl>
    <w:lvl w:ilvl="3" w:tplc="5EEC109A">
      <w:numFmt w:val="none"/>
      <w:lvlText w:val=""/>
      <w:lvlJc w:val="left"/>
      <w:pPr>
        <w:tabs>
          <w:tab w:val="num" w:pos="360"/>
        </w:tabs>
      </w:pPr>
    </w:lvl>
    <w:lvl w:ilvl="4" w:tplc="329E2310">
      <w:numFmt w:val="none"/>
      <w:lvlText w:val=""/>
      <w:lvlJc w:val="left"/>
      <w:pPr>
        <w:tabs>
          <w:tab w:val="num" w:pos="360"/>
        </w:tabs>
      </w:pPr>
    </w:lvl>
    <w:lvl w:ilvl="5" w:tplc="A906BEEE">
      <w:numFmt w:val="none"/>
      <w:lvlText w:val=""/>
      <w:lvlJc w:val="left"/>
      <w:pPr>
        <w:tabs>
          <w:tab w:val="num" w:pos="360"/>
        </w:tabs>
      </w:pPr>
    </w:lvl>
    <w:lvl w:ilvl="6" w:tplc="4AB8039C">
      <w:numFmt w:val="none"/>
      <w:lvlText w:val=""/>
      <w:lvlJc w:val="left"/>
      <w:pPr>
        <w:tabs>
          <w:tab w:val="num" w:pos="360"/>
        </w:tabs>
      </w:pPr>
    </w:lvl>
    <w:lvl w:ilvl="7" w:tplc="B614C4EA">
      <w:numFmt w:val="none"/>
      <w:lvlText w:val=""/>
      <w:lvlJc w:val="left"/>
      <w:pPr>
        <w:tabs>
          <w:tab w:val="num" w:pos="360"/>
        </w:tabs>
      </w:pPr>
    </w:lvl>
    <w:lvl w:ilvl="8" w:tplc="BA70CD2C">
      <w:numFmt w:val="none"/>
      <w:lvlText w:val=""/>
      <w:lvlJc w:val="left"/>
      <w:pPr>
        <w:tabs>
          <w:tab w:val="num" w:pos="360"/>
        </w:tabs>
      </w:pPr>
    </w:lvl>
  </w:abstractNum>
  <w:abstractNum w:abstractNumId="1" w15:restartNumberingAfterBreak="0">
    <w:nsid w:val="107F1AD5"/>
    <w:multiLevelType w:val="multilevel"/>
    <w:tmpl w:val="0CF8C42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774945"/>
    <w:multiLevelType w:val="multilevel"/>
    <w:tmpl w:val="5EF2E8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5CD3494"/>
    <w:multiLevelType w:val="multilevel"/>
    <w:tmpl w:val="03763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4" w15:restartNumberingAfterBreak="0">
    <w:nsid w:val="4B5B3770"/>
    <w:multiLevelType w:val="multilevel"/>
    <w:tmpl w:val="5EF2E8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B6E78EA"/>
    <w:multiLevelType w:val="multilevel"/>
    <w:tmpl w:val="5EF2E8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E81028B"/>
    <w:multiLevelType w:val="multilevel"/>
    <w:tmpl w:val="5EF2E8D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F062E6F"/>
    <w:multiLevelType w:val="hybridMultilevel"/>
    <w:tmpl w:val="87E6E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0E151FF"/>
    <w:multiLevelType w:val="multilevel"/>
    <w:tmpl w:val="95428E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0"/>
  </w:num>
  <w:num w:numId="3">
    <w:abstractNumId w:val="2"/>
  </w:num>
  <w:num w:numId="4">
    <w:abstractNumId w:val="6"/>
  </w:num>
  <w:num w:numId="5">
    <w:abstractNumId w:val="5"/>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FD"/>
    <w:rsid w:val="00007DB3"/>
    <w:rsid w:val="00016272"/>
    <w:rsid w:val="000349BA"/>
    <w:rsid w:val="00057AC5"/>
    <w:rsid w:val="00096E35"/>
    <w:rsid w:val="000B50DF"/>
    <w:rsid w:val="000F639D"/>
    <w:rsid w:val="000F6654"/>
    <w:rsid w:val="001039FA"/>
    <w:rsid w:val="00133D10"/>
    <w:rsid w:val="00142AE7"/>
    <w:rsid w:val="001527D7"/>
    <w:rsid w:val="00173268"/>
    <w:rsid w:val="00173B6B"/>
    <w:rsid w:val="0018013B"/>
    <w:rsid w:val="001D31BE"/>
    <w:rsid w:val="00203948"/>
    <w:rsid w:val="0023528B"/>
    <w:rsid w:val="00275EA1"/>
    <w:rsid w:val="00286F44"/>
    <w:rsid w:val="002876A3"/>
    <w:rsid w:val="002B1295"/>
    <w:rsid w:val="002C78FD"/>
    <w:rsid w:val="003128C5"/>
    <w:rsid w:val="0031554F"/>
    <w:rsid w:val="00321771"/>
    <w:rsid w:val="003642C2"/>
    <w:rsid w:val="00390FD2"/>
    <w:rsid w:val="003B331F"/>
    <w:rsid w:val="003D1282"/>
    <w:rsid w:val="00431A4C"/>
    <w:rsid w:val="004715F1"/>
    <w:rsid w:val="00475B06"/>
    <w:rsid w:val="00492A1A"/>
    <w:rsid w:val="00492EDB"/>
    <w:rsid w:val="004F6AD5"/>
    <w:rsid w:val="00514359"/>
    <w:rsid w:val="00515B36"/>
    <w:rsid w:val="005340E3"/>
    <w:rsid w:val="0054554C"/>
    <w:rsid w:val="0055434B"/>
    <w:rsid w:val="00556E1E"/>
    <w:rsid w:val="005875B2"/>
    <w:rsid w:val="005C2A65"/>
    <w:rsid w:val="005E502A"/>
    <w:rsid w:val="0060164E"/>
    <w:rsid w:val="00614744"/>
    <w:rsid w:val="00636415"/>
    <w:rsid w:val="00647237"/>
    <w:rsid w:val="0065212A"/>
    <w:rsid w:val="006656DE"/>
    <w:rsid w:val="006B3E83"/>
    <w:rsid w:val="006E6BBA"/>
    <w:rsid w:val="006F3539"/>
    <w:rsid w:val="00701751"/>
    <w:rsid w:val="00743B47"/>
    <w:rsid w:val="00744F11"/>
    <w:rsid w:val="0076372D"/>
    <w:rsid w:val="007D4A7C"/>
    <w:rsid w:val="00812DFE"/>
    <w:rsid w:val="00817EB5"/>
    <w:rsid w:val="00852C31"/>
    <w:rsid w:val="008568D0"/>
    <w:rsid w:val="008B6E97"/>
    <w:rsid w:val="008F7980"/>
    <w:rsid w:val="0090724A"/>
    <w:rsid w:val="00913BCA"/>
    <w:rsid w:val="00932C86"/>
    <w:rsid w:val="00941320"/>
    <w:rsid w:val="009C48FE"/>
    <w:rsid w:val="009C5410"/>
    <w:rsid w:val="009C63A8"/>
    <w:rsid w:val="00A10BCA"/>
    <w:rsid w:val="00A51CA0"/>
    <w:rsid w:val="00A85630"/>
    <w:rsid w:val="00A900D1"/>
    <w:rsid w:val="00A90E7C"/>
    <w:rsid w:val="00AF69F1"/>
    <w:rsid w:val="00B07BC8"/>
    <w:rsid w:val="00B535A8"/>
    <w:rsid w:val="00B767A7"/>
    <w:rsid w:val="00B806D4"/>
    <w:rsid w:val="00B94733"/>
    <w:rsid w:val="00BB4C4E"/>
    <w:rsid w:val="00BD5D6C"/>
    <w:rsid w:val="00BF4F4F"/>
    <w:rsid w:val="00C02C76"/>
    <w:rsid w:val="00C432A9"/>
    <w:rsid w:val="00C73631"/>
    <w:rsid w:val="00C874E1"/>
    <w:rsid w:val="00C92A27"/>
    <w:rsid w:val="00CB788F"/>
    <w:rsid w:val="00CE3081"/>
    <w:rsid w:val="00CE4905"/>
    <w:rsid w:val="00D01295"/>
    <w:rsid w:val="00D7524F"/>
    <w:rsid w:val="00DC3E2C"/>
    <w:rsid w:val="00E4668E"/>
    <w:rsid w:val="00E91650"/>
    <w:rsid w:val="00EB1D2A"/>
    <w:rsid w:val="00F050F3"/>
    <w:rsid w:val="00F249F7"/>
    <w:rsid w:val="00F45D69"/>
    <w:rsid w:val="00F60B63"/>
    <w:rsid w:val="00F638C0"/>
    <w:rsid w:val="00F65E62"/>
    <w:rsid w:val="00F7361F"/>
    <w:rsid w:val="00F867E7"/>
    <w:rsid w:val="00FC089A"/>
    <w:rsid w:val="00FC09F0"/>
    <w:rsid w:val="00FC2358"/>
    <w:rsid w:val="00FD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541CB"/>
  <w15:docId w15:val="{5B145CED-D992-45CA-B4B3-DE089B3A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1104</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Matvejev</dc:creator>
  <cp:lastModifiedBy>Veera Àndrejeva</cp:lastModifiedBy>
  <cp:revision>6</cp:revision>
  <dcterms:created xsi:type="dcterms:W3CDTF">2021-03-15T15:39:00Z</dcterms:created>
  <dcterms:modified xsi:type="dcterms:W3CDTF">2021-03-16T07:13:00Z</dcterms:modified>
</cp:coreProperties>
</file>