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right"/>
        <w:rPr>
          <w:b w:val="false"/>
          <w:b w:val="false"/>
          <w:bCs/>
          <w:sz w:val="24"/>
          <w:lang w:val="et-EE"/>
        </w:rPr>
      </w:pPr>
      <w:r>
        <w:rPr>
          <w:b w:val="false"/>
          <w:bCs/>
          <w:sz w:val="24"/>
          <w:lang w:val="et-EE"/>
        </w:rPr>
        <w:t>E E L N Õ U</w:t>
      </w:r>
    </w:p>
    <w:p>
      <w:pPr>
        <w:pStyle w:val="Normal"/>
        <w:rPr>
          <w:lang w:val="et-EE"/>
        </w:rPr>
      </w:pPr>
      <w:r>
        <w:rPr>
          <w:lang w:val="et-EE"/>
        </w:rPr>
      </w:r>
    </w:p>
    <w:p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>
      <w:pPr>
        <w:pStyle w:val="4"/>
        <w:jc w:val="center"/>
        <w:rPr>
          <w:lang w:val="et-EE"/>
        </w:rPr>
      </w:pPr>
      <w:r>
        <w:rPr>
          <w:lang w:val="et-EE"/>
        </w:rPr>
        <w:t>K O R R A L D U S</w:t>
      </w:r>
    </w:p>
    <w:p>
      <w:pPr>
        <w:pStyle w:val="Normal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</w:r>
    </w:p>
    <w:p>
      <w:pPr>
        <w:pStyle w:val="Normal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</w:r>
    </w:p>
    <w:p>
      <w:pPr>
        <w:pStyle w:val="Normal"/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  <w:tab/>
        <w:tab/>
        <w:tab/>
        <w:t xml:space="preserve">                    </w:t>
        <w:tab/>
        <w:t xml:space="preserve"> </w:t>
        <w:tab/>
        <w:t xml:space="preserve">                  </w:t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>
        <w:rPr>
          <w:sz w:val="24"/>
          <w:szCs w:val="24"/>
          <w:lang w:val="et-EE"/>
        </w:rPr>
        <w:t>.05.2021.a nr _____ -k</w:t>
      </w:r>
    </w:p>
    <w:p>
      <w:pPr>
        <w:pStyle w:val="Normal"/>
        <w:jc w:val="both"/>
        <w:rPr>
          <w:b/>
          <w:b/>
          <w:sz w:val="24"/>
          <w:lang w:val="et-EE"/>
        </w:rPr>
      </w:pPr>
      <w:r>
        <w:rPr>
          <w:b/>
          <w:sz w:val="24"/>
          <w:lang w:val="et-EE"/>
        </w:rPr>
      </w:r>
    </w:p>
    <w:p>
      <w:pPr>
        <w:pStyle w:val="Normal"/>
        <w:jc w:val="both"/>
        <w:rPr>
          <w:b/>
          <w:b/>
          <w:sz w:val="24"/>
          <w:lang w:val="et-EE"/>
        </w:rPr>
      </w:pPr>
      <w:r>
        <w:rPr>
          <w:b/>
          <w:sz w:val="24"/>
          <w:lang w:val="et-EE"/>
        </w:rPr>
        <w:t>Avaliku ürituse «</w:t>
      </w:r>
      <w:r>
        <w:rPr>
          <w:rFonts w:eastAsia="Times New Roman" w:cs="Times New Roman"/>
          <w:b/>
          <w:color w:val="auto"/>
          <w:kern w:val="0"/>
          <w:sz w:val="24"/>
          <w:szCs w:val="20"/>
          <w:lang w:val="et-EE" w:eastAsia="ru-RU" w:bidi="ar-SA"/>
        </w:rPr>
        <w:t>Perfomans lastekaitsepäeva puhul</w:t>
      </w:r>
      <w:r>
        <w:rPr>
          <w:b/>
          <w:sz w:val="24"/>
          <w:lang w:val="et-EE"/>
        </w:rPr>
        <w:t>» loa taotluse rahuldamine</w:t>
      </w:r>
    </w:p>
    <w:p>
      <w:pPr>
        <w:pStyle w:val="Normal"/>
        <w:jc w:val="both"/>
        <w:rPr>
          <w:b/>
          <w:b/>
          <w:sz w:val="24"/>
          <w:lang w:val="et-EE"/>
        </w:rPr>
      </w:pPr>
      <w:r>
        <w:rPr>
          <w:b/>
          <w:sz w:val="24"/>
          <w:lang w:val="et-EE"/>
        </w:rPr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540" w:leader="none"/>
        </w:tabs>
        <w:ind w:left="720" w:hanging="720"/>
        <w:jc w:val="both"/>
        <w:rPr>
          <w:b/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>
      <w:pPr>
        <w:pStyle w:val="Style11"/>
        <w:jc w:val="both"/>
        <w:rPr>
          <w:color w:val="000000"/>
          <w:sz w:val="24"/>
          <w:szCs w:val="24"/>
          <w:lang w:val="et-EE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et-EE" w:eastAsia="ru-RU" w:bidi="ar-SA"/>
        </w:rPr>
        <w:t>Ida-Virumaa Kutsehariduskeskus</w:t>
      </w:r>
      <w:r>
        <w:rPr>
          <w:sz w:val="24"/>
          <w:szCs w:val="24"/>
          <w:lang w:val="et-EE"/>
        </w:rPr>
        <w:t xml:space="preserve"> esitas </w:t>
      </w:r>
      <w:r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rFonts w:eastAsia="Times New Roman" w:cs="Times New Roman"/>
          <w:color w:val="auto"/>
          <w:kern w:val="0"/>
          <w:sz w:val="24"/>
          <w:szCs w:val="24"/>
          <w:lang w:val="et-EE" w:eastAsia="ru-RU" w:bidi="ar-SA"/>
        </w:rPr>
        <w:t>Ida-Virumaa Kutsehariduskeskus</w:t>
      </w:r>
      <w:r>
        <w:rPr>
          <w:rFonts w:eastAsia="Times New Roman" w:cs="Times New Roman"/>
          <w:color w:val="000000"/>
          <w:sz w:val="24"/>
          <w:szCs w:val="24"/>
          <w:lang w:val="et-EE" w:eastAsia="ru-RU"/>
        </w:rPr>
        <w:t xml:space="preserve"> </w:t>
      </w:r>
      <w:r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01</w:t>
      </w:r>
      <w:r>
        <w:rPr>
          <w:color w:val="000000"/>
          <w:sz w:val="24"/>
          <w:szCs w:val="24"/>
          <w:lang w:val="et-EE"/>
        </w:rPr>
        <w:t>.06.2021 kella 1</w:t>
      </w:r>
      <w:r>
        <w:rPr>
          <w:color w:val="000000"/>
          <w:sz w:val="24"/>
          <w:szCs w:val="24"/>
          <w:lang w:val="et-EE"/>
        </w:rPr>
        <w:t>8</w:t>
      </w:r>
      <w:r>
        <w:rPr>
          <w:color w:val="000000"/>
          <w:sz w:val="24"/>
          <w:szCs w:val="24"/>
          <w:lang w:val="et-EE"/>
        </w:rPr>
        <w:t>.00-1</w:t>
      </w:r>
      <w:r>
        <w:rPr>
          <w:color w:val="000000"/>
          <w:sz w:val="24"/>
          <w:szCs w:val="24"/>
          <w:lang w:val="et-EE"/>
        </w:rPr>
        <w:t>8</w:t>
      </w:r>
      <w:r>
        <w:rPr>
          <w:color w:val="000000"/>
          <w:sz w:val="24"/>
          <w:szCs w:val="24"/>
          <w:lang w:val="et-EE"/>
        </w:rPr>
        <w:t>.</w:t>
      </w:r>
      <w:r>
        <w:rPr>
          <w:color w:val="000000"/>
          <w:sz w:val="24"/>
          <w:szCs w:val="24"/>
          <w:lang w:val="et-EE"/>
        </w:rPr>
        <w:t>15</w:t>
      </w:r>
      <w:r>
        <w:rPr>
          <w:color w:val="000000"/>
          <w:sz w:val="24"/>
          <w:szCs w:val="24"/>
          <w:lang w:val="et-EE"/>
        </w:rPr>
        <w:t xml:space="preserve"> avaliku ürituse </w:t>
      </w:r>
      <w:r>
        <w:rPr>
          <w:sz w:val="24"/>
          <w:szCs w:val="24"/>
          <w:lang w:val="et-EE"/>
        </w:rPr>
        <w:t>„Perfomans lastekaitsepäeva puhul”.</w:t>
      </w:r>
    </w:p>
    <w:p>
      <w:pPr>
        <w:pStyle w:val="Style11"/>
        <w:jc w:val="both"/>
        <w:rPr>
          <w:color w:val="000000"/>
          <w:sz w:val="24"/>
          <w:szCs w:val="24"/>
          <w:lang w:val="et-EE"/>
        </w:rPr>
      </w:pPr>
      <w:r>
        <w:rPr>
          <w:color w:val="000000"/>
          <w:sz w:val="24"/>
          <w:szCs w:val="24"/>
          <w:lang w:val="et-EE"/>
        </w:rPr>
        <w:t xml:space="preserve">Eeldatav osavõtjate arv on kuni </w:t>
      </w:r>
      <w:r>
        <w:rPr>
          <w:rFonts w:eastAsia="Times New Roman" w:cs="Times New Roman"/>
          <w:color w:val="000000"/>
          <w:kern w:val="0"/>
          <w:sz w:val="24"/>
          <w:szCs w:val="24"/>
          <w:lang w:val="et-EE" w:eastAsia="ru-RU" w:bidi="ar-SA"/>
        </w:rPr>
        <w:t>40</w:t>
      </w:r>
      <w:r>
        <w:rPr>
          <w:color w:val="000000"/>
          <w:sz w:val="24"/>
          <w:szCs w:val="24"/>
          <w:lang w:val="et-EE"/>
        </w:rPr>
        <w:t xml:space="preserve"> inimest. Ürituse raames toimu</w:t>
      </w:r>
      <w:r>
        <w:rPr>
          <w:rFonts w:eastAsia="Times New Roman" w:cs="Times New Roman"/>
          <w:color w:val="000000"/>
          <w:kern w:val="0"/>
          <w:sz w:val="24"/>
          <w:szCs w:val="24"/>
          <w:lang w:val="et-EE" w:eastAsia="ru-RU" w:bidi="ar-SA"/>
        </w:rPr>
        <w:t xml:space="preserve">b </w:t>
      </w:r>
      <w:r>
        <w:rPr>
          <w:rFonts w:eastAsia="Times New Roman" w:cs="Times New Roman"/>
          <w:color w:val="000000"/>
          <w:kern w:val="0"/>
          <w:sz w:val="24"/>
          <w:szCs w:val="24"/>
          <w:lang w:val="et-EE" w:eastAsia="ru-RU" w:bidi="ar-SA"/>
        </w:rPr>
        <w:t>etendus.</w:t>
      </w:r>
    </w:p>
    <w:p>
      <w:pPr>
        <w:pStyle w:val="Normal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540" w:leader="none"/>
        </w:tabs>
        <w:ind w:left="720" w:hanging="720"/>
        <w:jc w:val="both"/>
        <w:rPr>
          <w:b/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>
      <w:pPr>
        <w:pStyle w:val="Style11"/>
        <w:tabs>
          <w:tab w:val="clear" w:pos="708"/>
          <w:tab w:val="left" w:pos="720" w:leader="none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>
      <w:pPr>
        <w:pStyle w:val="Style11"/>
        <w:tabs>
          <w:tab w:val="clear" w:pos="708"/>
          <w:tab w:val="left" w:pos="720" w:leader="none"/>
        </w:tabs>
        <w:spacing w:before="0"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>
      <w:pPr>
        <w:pStyle w:val="Style11"/>
        <w:tabs>
          <w:tab w:val="clear" w:pos="708"/>
          <w:tab w:val="left" w:pos="720" w:leader="none"/>
        </w:tabs>
        <w:spacing w:before="0" w:after="0"/>
        <w:jc w:val="both"/>
        <w:rPr>
          <w:color w:val="000000"/>
          <w:sz w:val="24"/>
          <w:szCs w:val="24"/>
          <w:lang w:val="et-EE" w:eastAsia="et-EE"/>
        </w:rPr>
      </w:pPr>
      <w:r>
        <w:rPr>
          <w:color w:val="000000"/>
          <w:sz w:val="24"/>
          <w:szCs w:val="24"/>
          <w:lang w:val="et-EE" w:eastAsia="et-EE"/>
        </w:rPr>
      </w:r>
    </w:p>
    <w:p>
      <w:pPr>
        <w:pStyle w:val="Style11"/>
        <w:numPr>
          <w:ilvl w:val="0"/>
          <w:numId w:val="29"/>
        </w:numPr>
        <w:tabs>
          <w:tab w:val="clear" w:pos="708"/>
          <w:tab w:val="left" w:pos="540" w:leader="none"/>
        </w:tabs>
        <w:spacing w:before="0" w:after="0"/>
        <w:ind w:left="540" w:hanging="540"/>
        <w:jc w:val="both"/>
        <w:rPr>
          <w:b/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>
      <w:pPr>
        <w:pStyle w:val="Bodyt"/>
        <w:numPr>
          <w:ilvl w:val="1"/>
          <w:numId w:val="30"/>
        </w:numPr>
        <w:tabs>
          <w:tab w:val="clear" w:pos="708"/>
          <w:tab w:val="left" w:pos="540" w:leader="none"/>
        </w:tabs>
        <w:spacing w:beforeAutospacing="0" w:before="0" w:afterAutospacing="0" w:after="0"/>
        <w:ind w:left="539" w:hanging="539"/>
        <w:jc w:val="both"/>
        <w:rPr/>
      </w:pPr>
      <w:r>
        <w:rPr/>
        <w:t xml:space="preserve">Rahuldada </w:t>
      </w:r>
      <w:r>
        <w:rPr>
          <w:rFonts w:eastAsia="Times New Roman" w:cs="Times New Roman"/>
          <w:color w:val="auto"/>
          <w:kern w:val="0"/>
          <w:sz w:val="24"/>
          <w:szCs w:val="24"/>
          <w:lang w:val="et-EE" w:eastAsia="ru-RU" w:bidi="ar-SA"/>
        </w:rPr>
        <w:t>Ida-Virumaa Kutsehariduskeskuse</w:t>
      </w:r>
      <w:r>
        <w:rPr>
          <w:rFonts w:eastAsia="Times New Roman" w:cs="Times New Roman"/>
          <w:color w:val="auto"/>
          <w:kern w:val="0"/>
          <w:sz w:val="24"/>
          <w:szCs w:val="24"/>
          <w:lang w:val="et-EE" w:eastAsia="et-EE" w:bidi="ar-SA"/>
        </w:rPr>
        <w:t xml:space="preserve"> </w:t>
      </w:r>
      <w:r>
        <w:rPr/>
        <w:t>taotlus avaliku ürituse „</w:t>
      </w:r>
      <w:r>
        <w:rPr>
          <w:rFonts w:eastAsia="Times New Roman" w:cs="Times New Roman"/>
          <w:color w:val="auto"/>
          <w:kern w:val="0"/>
          <w:sz w:val="24"/>
          <w:szCs w:val="24"/>
          <w:lang w:val="et-EE" w:eastAsia="et-EE" w:bidi="ar-SA"/>
        </w:rPr>
        <w:t>Perfomans lastekaitsepäeva puhul</w:t>
      </w:r>
      <w:r>
        <w:rPr/>
        <w:t>“ läbiviimiseks.</w:t>
      </w:r>
    </w:p>
    <w:p>
      <w:pPr>
        <w:pStyle w:val="Bodyt"/>
        <w:numPr>
          <w:ilvl w:val="1"/>
          <w:numId w:val="31"/>
        </w:numPr>
        <w:tabs>
          <w:tab w:val="clear" w:pos="708"/>
          <w:tab w:val="left" w:pos="540" w:leader="none"/>
        </w:tabs>
        <w:spacing w:beforeAutospacing="0" w:before="0" w:afterAutospacing="0" w:after="0"/>
        <w:ind w:left="539" w:hanging="539"/>
        <w:jc w:val="both"/>
        <w:rPr/>
      </w:pPr>
      <w:r>
        <w:rPr>
          <w:color w:val="000000"/>
        </w:rPr>
        <w:t xml:space="preserve">Ürituse läbiviimise kohaks on </w:t>
      </w:r>
      <w:r>
        <w:rPr>
          <w:rFonts w:eastAsia="Times New Roman" w:cs="Times New Roman"/>
          <w:color w:val="000000"/>
          <w:kern w:val="0"/>
          <w:sz w:val="24"/>
          <w:szCs w:val="24"/>
          <w:lang w:val="et-EE" w:eastAsia="et-EE" w:bidi="ar-SA"/>
        </w:rPr>
        <w:t>Raekoja plats</w:t>
      </w:r>
      <w:r>
        <w:rPr>
          <w:rFonts w:eastAsia="Times New Roman" w:cs="Times New Roman"/>
          <w:color w:val="000000"/>
          <w:kern w:val="0"/>
          <w:sz w:val="24"/>
          <w:szCs w:val="24"/>
          <w:lang w:val="et-EE" w:eastAsia="et-EE" w:bidi="ar-SA"/>
        </w:rPr>
        <w:t>.</w:t>
      </w:r>
    </w:p>
    <w:p>
      <w:pPr>
        <w:pStyle w:val="Bodyt"/>
        <w:numPr>
          <w:ilvl w:val="1"/>
          <w:numId w:val="32"/>
        </w:numPr>
        <w:tabs>
          <w:tab w:val="clear" w:pos="708"/>
        </w:tabs>
        <w:spacing w:beforeAutospacing="0" w:before="0" w:afterAutospacing="0" w:after="0"/>
        <w:ind w:left="630" w:hanging="630"/>
        <w:rPr/>
      </w:pPr>
      <w:r>
        <w:rPr/>
        <w:t xml:space="preserve">Avaliku ürituse korraldajaks on </w:t>
      </w:r>
      <w:r>
        <w:rPr>
          <w:rFonts w:eastAsia="Times New Roman" w:cs="Times New Roman"/>
          <w:color w:val="auto"/>
          <w:kern w:val="0"/>
          <w:sz w:val="24"/>
          <w:szCs w:val="24"/>
          <w:lang w:val="et-EE" w:eastAsia="et-EE" w:bidi="ar-SA"/>
        </w:rPr>
        <w:t>Ida-Virumaa Kutsehariduskeskus</w:t>
      </w:r>
      <w:r>
        <w:rPr/>
        <w:t xml:space="preserve">, reg.nr </w:t>
      </w:r>
      <w:r>
        <w:rPr>
          <w:rFonts w:eastAsia="Times New Roman" w:cs="Times New Roman"/>
          <w:color w:val="auto"/>
          <w:kern w:val="0"/>
          <w:sz w:val="24"/>
          <w:szCs w:val="24"/>
          <w:lang w:val="et-EE" w:eastAsia="et-EE" w:bidi="ar-SA"/>
        </w:rPr>
        <w:t>7000</w:t>
      </w:r>
      <w:r>
        <w:rPr>
          <w:rFonts w:eastAsia="Times New Roman" w:cs="Times New Roman"/>
          <w:color w:val="auto"/>
          <w:kern w:val="0"/>
          <w:sz w:val="24"/>
          <w:szCs w:val="24"/>
          <w:lang w:val="et-EE" w:eastAsia="et-EE" w:bidi="ar-SA"/>
        </w:rPr>
        <w:t>7742</w:t>
      </w:r>
      <w:r>
        <w:rPr/>
        <w:t xml:space="preserve">, </w:t>
      </w:r>
      <w:r>
        <w:rPr>
          <w:rFonts w:eastAsia="Times New Roman" w:cs="Times New Roman"/>
          <w:color w:val="auto"/>
          <w:kern w:val="0"/>
          <w:sz w:val="24"/>
          <w:szCs w:val="24"/>
          <w:lang w:val="et-EE" w:eastAsia="et-EE" w:bidi="ar-SA"/>
        </w:rPr>
        <w:t>Kreenholmi 45, Narva.</w:t>
      </w:r>
    </w:p>
    <w:p>
      <w:pPr>
        <w:pStyle w:val="Bodyt"/>
        <w:numPr>
          <w:ilvl w:val="1"/>
          <w:numId w:val="33"/>
        </w:numPr>
        <w:tabs>
          <w:tab w:val="clear" w:pos="708"/>
          <w:tab w:val="left" w:pos="540" w:leader="none"/>
        </w:tabs>
        <w:spacing w:beforeAutospacing="0" w:before="0" w:afterAutospacing="0" w:after="0"/>
        <w:ind w:left="539" w:hanging="539"/>
        <w:jc w:val="both"/>
        <w:rPr/>
      </w:pPr>
      <w:r>
        <w:rPr>
          <w:color w:val="000000"/>
        </w:rPr>
        <w:t>Alkohoolsete jookide müüki või pakkumist ei toimu.</w:t>
      </w:r>
    </w:p>
    <w:p>
      <w:pPr>
        <w:pStyle w:val="Bodyt"/>
        <w:numPr>
          <w:ilvl w:val="1"/>
          <w:numId w:val="34"/>
        </w:numPr>
        <w:tabs>
          <w:tab w:val="clear" w:pos="708"/>
          <w:tab w:val="left" w:pos="540" w:leader="none"/>
        </w:tabs>
        <w:spacing w:beforeAutospacing="0" w:before="0" w:afterAutospacing="0" w:after="0"/>
        <w:ind w:left="539" w:hanging="539"/>
        <w:jc w:val="both"/>
        <w:rPr/>
      </w:pPr>
      <w:r>
        <w:rPr/>
        <w:t>Avalik üritus toimub 01.</w:t>
      </w:r>
      <w:r>
        <w:rPr/>
        <w:t>0</w:t>
      </w:r>
      <w:r>
        <w:rPr/>
        <w:t>6.2021 kella 1</w:t>
      </w:r>
      <w:r>
        <w:rPr/>
        <w:t>8</w:t>
      </w:r>
      <w:r>
        <w:rPr/>
        <w:t>.00-</w:t>
      </w:r>
      <w:bookmarkStart w:id="0" w:name="_GoBack"/>
      <w:bookmarkEnd w:id="0"/>
      <w:r>
        <w:rPr/>
        <w:t>1</w:t>
      </w:r>
      <w:r>
        <w:rPr/>
        <w:t>8</w:t>
      </w:r>
      <w:r>
        <w:rPr/>
        <w:t>.</w:t>
      </w:r>
      <w:r>
        <w:rPr/>
        <w:t>15</w:t>
      </w:r>
      <w:r>
        <w:rPr/>
        <w:t>.</w:t>
      </w:r>
    </w:p>
    <w:p>
      <w:pPr>
        <w:pStyle w:val="Bodyt"/>
        <w:numPr>
          <w:ilvl w:val="1"/>
          <w:numId w:val="35"/>
        </w:numPr>
        <w:tabs>
          <w:tab w:val="clear" w:pos="708"/>
          <w:tab w:val="left" w:pos="540" w:leader="none"/>
        </w:tabs>
        <w:spacing w:beforeAutospacing="0" w:before="0" w:afterAutospacing="0" w:after="0"/>
        <w:ind w:left="539" w:hanging="539"/>
        <w:jc w:val="both"/>
        <w:rPr/>
      </w:pPr>
      <w:r>
        <w:rPr/>
        <w:t xml:space="preserve">Ürituse korraldaja tagab inimeste hajutamise. </w:t>
      </w:r>
    </w:p>
    <w:p>
      <w:pPr>
        <w:pStyle w:val="Bodyt"/>
        <w:numPr>
          <w:ilvl w:val="1"/>
          <w:numId w:val="36"/>
        </w:numPr>
        <w:tabs>
          <w:tab w:val="clear" w:pos="708"/>
          <w:tab w:val="left" w:pos="540" w:leader="none"/>
        </w:tabs>
        <w:spacing w:beforeAutospacing="0" w:before="0" w:afterAutospacing="0" w:after="0"/>
        <w:ind w:left="539" w:hanging="539"/>
        <w:jc w:val="both"/>
        <w:rPr/>
      </w:pPr>
      <w:r>
        <w:rPr/>
        <w:t xml:space="preserve">Ürituse korraldaja tagab osalejate arvu kuni 250. </w:t>
      </w:r>
    </w:p>
    <w:p>
      <w:pPr>
        <w:pStyle w:val="Bodyt"/>
        <w:numPr>
          <w:ilvl w:val="1"/>
          <w:numId w:val="37"/>
        </w:numPr>
        <w:tabs>
          <w:tab w:val="clear" w:pos="708"/>
          <w:tab w:val="left" w:pos="540" w:leader="none"/>
        </w:tabs>
        <w:spacing w:beforeAutospacing="0" w:before="0" w:afterAutospacing="0" w:after="0"/>
        <w:ind w:left="539" w:hanging="539"/>
        <w:jc w:val="both"/>
        <w:rPr/>
      </w:pPr>
      <w:r>
        <w:rPr/>
        <w:t>Ürituse korraldaja tagab desin</w:t>
      </w:r>
      <w:r>
        <w:rPr>
          <w:lang w:val="en-US"/>
        </w:rPr>
        <w:t>fitseerimisvahendite olemasolu</w:t>
      </w:r>
      <w:r>
        <w:rPr/>
        <w:t>.</w:t>
      </w:r>
    </w:p>
    <w:p>
      <w:pPr>
        <w:pStyle w:val="Bodyt"/>
        <w:numPr>
          <w:ilvl w:val="1"/>
          <w:numId w:val="38"/>
        </w:numPr>
        <w:tabs>
          <w:tab w:val="clear" w:pos="708"/>
          <w:tab w:val="left" w:pos="540" w:leader="none"/>
        </w:tabs>
        <w:spacing w:beforeAutospacing="0" w:before="0" w:afterAutospacing="0" w:after="0"/>
        <w:ind w:left="539" w:hanging="539"/>
        <w:jc w:val="both"/>
        <w:rPr/>
      </w:pPr>
      <w:r>
        <w:rPr>
          <w:lang w:val="en-US"/>
        </w:rPr>
        <w:t>Ürituse korraldaja tagab desinfitseerimisnõuete täitmise Terviseameti juhiste kohaselt.</w:t>
      </w:r>
    </w:p>
    <w:p>
      <w:pPr>
        <w:pStyle w:val="Bodyt"/>
        <w:numPr>
          <w:ilvl w:val="1"/>
          <w:numId w:val="39"/>
        </w:numPr>
        <w:tabs>
          <w:tab w:val="clear" w:pos="708"/>
          <w:tab w:val="left" w:pos="540" w:leader="none"/>
        </w:tabs>
        <w:spacing w:beforeAutospacing="0" w:before="0" w:afterAutospacing="0" w:after="0"/>
        <w:ind w:left="539" w:hanging="539"/>
        <w:jc w:val="both"/>
        <w:rPr/>
      </w:pPr>
      <w:r>
        <w:rPr/>
        <w:t>Ürituse korraldaja tagab Terviseameti täiendavate juhiste täitmise</w:t>
      </w:r>
      <w:r>
        <w:rPr>
          <w:lang w:val="en-US"/>
        </w:rPr>
        <w:t>:</w:t>
      </w:r>
    </w:p>
    <w:p>
      <w:pPr>
        <w:pStyle w:val="Bodyt"/>
        <w:numPr>
          <w:ilvl w:val="2"/>
          <w:numId w:val="40"/>
        </w:numPr>
        <w:tabs>
          <w:tab w:val="clear" w:pos="708"/>
        </w:tabs>
        <w:spacing w:beforeAutospacing="0" w:before="0" w:afterAutospacing="0" w:after="0"/>
        <w:ind w:left="567" w:hanging="567"/>
        <w:jc w:val="both"/>
        <w:rPr/>
      </w:pPr>
      <w:r>
        <w:rPr/>
        <w:t>Teavitada osalejaid külastamise tingimustest ja nõuetest ürituse alale sisenemisel.</w:t>
      </w:r>
    </w:p>
    <w:p>
      <w:pPr>
        <w:pStyle w:val="Bodyt"/>
        <w:numPr>
          <w:ilvl w:val="2"/>
          <w:numId w:val="41"/>
        </w:numPr>
        <w:tabs>
          <w:tab w:val="clear" w:pos="708"/>
        </w:tabs>
        <w:spacing w:beforeAutospacing="0" w:before="0" w:afterAutospacing="0" w:after="0"/>
        <w:ind w:left="567" w:hanging="567"/>
        <w:jc w:val="both"/>
        <w:rPr/>
      </w:pPr>
      <w:r>
        <w:rPr/>
        <w:t>Teavitada, et üritusele ei ole oodatud need, kes on viimase 10 päeva jooksul haigestunud COVID19-sse või olnud kontaktis kinnitatud COVID-19 haigestunuga või kellel on respiratoorse nakkushaiguse sümptomid (näiteks palavik, kuiv köha, hingamisraskused).</w:t>
      </w:r>
    </w:p>
    <w:p>
      <w:pPr>
        <w:pStyle w:val="Bodyt"/>
        <w:numPr>
          <w:ilvl w:val="2"/>
          <w:numId w:val="42"/>
        </w:numPr>
        <w:tabs>
          <w:tab w:val="clear" w:pos="708"/>
        </w:tabs>
        <w:spacing w:beforeAutospacing="0" w:before="0" w:afterAutospacing="0" w:after="0"/>
        <w:ind w:left="567" w:hanging="567"/>
        <w:jc w:val="both"/>
        <w:rPr/>
      </w:pPr>
      <w:r>
        <w:rPr/>
        <w:t>Riskirühma kuuluvatel isikutel (vanemaealised ja kroonilisi haiguseid põdevad inimesed) võimalusel kasutada kaitsevahendeid. Soovituse täitmise eest vastutab eelkõige iga inimene ise, hinnates enese tervislikku seisundit.</w:t>
      </w:r>
    </w:p>
    <w:p>
      <w:pPr>
        <w:pStyle w:val="Bodyt"/>
        <w:numPr>
          <w:ilvl w:val="2"/>
          <w:numId w:val="43"/>
        </w:numPr>
        <w:tabs>
          <w:tab w:val="clear" w:pos="708"/>
        </w:tabs>
        <w:spacing w:beforeAutospacing="0" w:before="0" w:afterAutospacing="0" w:after="0"/>
        <w:ind w:left="567" w:hanging="567"/>
        <w:jc w:val="both"/>
        <w:rPr/>
      </w:pPr>
      <w:r>
        <w:rPr/>
        <w:t>Käte desinfitseerimisvahendeid tuleb paigaldada ürituse alale sisenemise/väljumise kohtadesse. Lisaks võib paigutada ka külastajate liikumisteedele nähtavasse kohta. Võimalusel kasutada alkoholipõhist desinfitseerimisvahendit.</w:t>
      </w:r>
    </w:p>
    <w:p>
      <w:pPr>
        <w:pStyle w:val="Bodyt"/>
        <w:numPr>
          <w:ilvl w:val="2"/>
          <w:numId w:val="44"/>
        </w:numPr>
        <w:tabs>
          <w:tab w:val="clear" w:pos="708"/>
        </w:tabs>
        <w:spacing w:beforeAutospacing="0" w:before="0" w:afterAutospacing="0" w:after="0"/>
        <w:ind w:left="567" w:hanging="567"/>
        <w:jc w:val="both"/>
        <w:rPr/>
      </w:pPr>
      <w:r>
        <w:rPr/>
        <w:t>Korraldada parkimine nii, et arvesse on võetud kehtestatud distantsi hoidmise nõuet, korraldaja vastutab vajadusel täiendavate turvameetmete tagamise eest parkimise sujuvaks korralduseks ning autoga külastajate informeerimiseks ja liikumise suunamiseks.</w:t>
      </w:r>
    </w:p>
    <w:p>
      <w:pPr>
        <w:pStyle w:val="Bodyt"/>
        <w:numPr>
          <w:ilvl w:val="2"/>
          <w:numId w:val="45"/>
        </w:numPr>
        <w:tabs>
          <w:tab w:val="clear" w:pos="708"/>
        </w:tabs>
        <w:spacing w:beforeAutospacing="0" w:before="0" w:afterAutospacing="0" w:after="0"/>
        <w:ind w:left="567" w:hanging="567"/>
        <w:jc w:val="both"/>
        <w:rPr/>
      </w:pPr>
      <w:r>
        <w:rPr/>
        <w:t>Korraldada töö nii, et külastajatel on ka järjekorras võimalik hoida distantsi.</w:t>
      </w:r>
    </w:p>
    <w:p>
      <w:pPr>
        <w:pStyle w:val="Bodyt"/>
        <w:numPr>
          <w:ilvl w:val="2"/>
          <w:numId w:val="46"/>
        </w:numPr>
        <w:tabs>
          <w:tab w:val="clear" w:pos="708"/>
        </w:tabs>
        <w:spacing w:beforeAutospacing="0" w:before="0" w:afterAutospacing="0" w:after="0"/>
        <w:ind w:left="567" w:hanging="567"/>
        <w:jc w:val="both"/>
        <w:rPr/>
      </w:pPr>
      <w:r>
        <w:rPr/>
        <w:t>Varustada ürituse territoorium piisava mahutavusega, kontaktivabalt avatavate ning lihtsasti tühjendatavate prügikastidega.</w:t>
      </w:r>
    </w:p>
    <w:p>
      <w:pPr>
        <w:pStyle w:val="Bodyt"/>
        <w:numPr>
          <w:ilvl w:val="1"/>
          <w:numId w:val="47"/>
        </w:numPr>
        <w:tabs>
          <w:tab w:val="clear" w:pos="708"/>
          <w:tab w:val="left" w:pos="540" w:leader="none"/>
        </w:tabs>
        <w:spacing w:before="0" w:after="0"/>
        <w:ind w:left="539" w:hanging="539"/>
        <w:jc w:val="both"/>
        <w:rPr>
          <w:b/>
          <w:b/>
          <w:bCs/>
        </w:rPr>
      </w:pPr>
      <w:r>
        <w:rPr/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rPr/>
        <w:t xml:space="preserve"> ja Narva Linnavolikogu 06.03.2008.a määrusega nr 16 „Narva linna heakorra eeskiri” ning Vabariigi Valitsuse 19.08.2020 korraldusega nr 282 „</w:t>
      </w:r>
      <w:r>
        <w:rPr>
          <w:bCs/>
        </w:rPr>
        <w:t>COVID-19 haiguse leviku tõkestamiseks vajalikud liikumisvabaduse ning avalike koosolekute pidamise ja avalike ürituste korraldamise piirangud</w:t>
      </w:r>
      <w:r>
        <w:rPr/>
        <w:t>“ kehtestatud nõudeid.</w:t>
      </w:r>
    </w:p>
    <w:p>
      <w:pPr>
        <w:pStyle w:val="Normal"/>
        <w:numPr>
          <w:ilvl w:val="0"/>
          <w:numId w:val="48"/>
        </w:numPr>
        <w:tabs>
          <w:tab w:val="clear" w:pos="708"/>
          <w:tab w:val="left" w:pos="540" w:leader="none"/>
        </w:tabs>
        <w:ind w:left="540" w:hanging="540"/>
        <w:jc w:val="both"/>
        <w:rPr>
          <w:b/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>
      <w:pPr>
        <w:pStyle w:val="BodyText3"/>
        <w:numPr>
          <w:ilvl w:val="1"/>
          <w:numId w:val="49"/>
        </w:numPr>
        <w:tabs>
          <w:tab w:val="clear" w:pos="708"/>
          <w:tab w:val="left" w:pos="540" w:leader="none"/>
        </w:tabs>
        <w:spacing w:before="0"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>
      <w:pPr>
        <w:pStyle w:val="BodyText3"/>
        <w:numPr>
          <w:ilvl w:val="1"/>
          <w:numId w:val="50"/>
        </w:numPr>
        <w:tabs>
          <w:tab w:val="clear" w:pos="708"/>
          <w:tab w:val="left" w:pos="540" w:leader="none"/>
        </w:tabs>
        <w:spacing w:before="0"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>
      <w:pPr>
        <w:pStyle w:val="BodyText3"/>
        <w:numPr>
          <w:ilvl w:val="1"/>
          <w:numId w:val="51"/>
        </w:numPr>
        <w:tabs>
          <w:tab w:val="clear" w:pos="708"/>
          <w:tab w:val="left" w:pos="540" w:leader="none"/>
        </w:tabs>
        <w:spacing w:before="0"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>
      <w:pPr>
        <w:pStyle w:val="Normal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</w:r>
    </w:p>
    <w:p>
      <w:pPr>
        <w:pStyle w:val="Normal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</w:r>
    </w:p>
    <w:p>
      <w:pPr>
        <w:pStyle w:val="Normal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</w:r>
    </w:p>
    <w:p>
      <w:pPr>
        <w:pStyle w:val="Normal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</w:r>
    </w:p>
    <w:p>
      <w:pPr>
        <w:pStyle w:val="Normal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</w:r>
    </w:p>
    <w:p>
      <w:pPr>
        <w:pStyle w:val="Normal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</w:r>
    </w:p>
    <w:p>
      <w:pPr>
        <w:pStyle w:val="Normal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  <w:tab/>
        <w:tab/>
        <w:tab/>
        <w:tab/>
        <w:tab/>
        <w:tab/>
        <w:tab/>
        <w:tab/>
        <w:t>Üllar Kaljuste</w:t>
      </w:r>
    </w:p>
    <w:p>
      <w:pPr>
        <w:pStyle w:val="Normal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  <w:tab/>
        <w:tab/>
        <w:t>Linnasekretär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5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6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8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9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4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5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6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7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8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9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0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1"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2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3"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24"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25"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1"/>
    <w:lvlOverride w:ilvl="0">
      <w:startOverride w:val="1"/>
    </w:lvlOverride>
  </w:num>
  <w:num w:numId="28">
    <w:abstractNumId w:val="1"/>
  </w:num>
  <w:num w:numId="29">
    <w:abstractNumId w:val="3"/>
    <w:lvlOverride w:ilvl="0">
      <w:startOverride w:val="1"/>
    </w:lvlOverride>
  </w:num>
  <w:num w:numId="30">
    <w:abstractNumId w:val="4"/>
    <w:lvlOverride w:ilvl="1">
      <w:startOverride w:val="1"/>
    </w:lvlOverride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3"/>
  </w:num>
  <w:num w:numId="49">
    <w:abstractNumId w:val="23"/>
    <w:lvlOverride w:ilvl="1">
      <w:startOverride w:val="1"/>
    </w:lvlOverride>
  </w:num>
  <w:num w:numId="50">
    <w:abstractNumId w:val="23"/>
  </w:num>
  <w:num w:numId="51">
    <w:abstractNumId w:val="2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286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Heading1Char"/>
    <w:qFormat/>
    <w:rsid w:val="0031286f"/>
    <w:pPr>
      <w:keepNext w:val="true"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Normal"/>
    <w:next w:val="Normal"/>
    <w:link w:val="Heading2Char"/>
    <w:semiHidden/>
    <w:unhideWhenUsed/>
    <w:qFormat/>
    <w:rsid w:val="0031286f"/>
    <w:pPr>
      <w:keepNext w:val="true"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nhideWhenUsed/>
    <w:qFormat/>
    <w:rsid w:val="0031286f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31286f"/>
    <w:rPr>
      <w:rFonts w:ascii="Times New Roman" w:hAnsi="Times New Roman" w:eastAsia="Times New Roman" w:cs="Times New Roman"/>
      <w:b/>
      <w:szCs w:val="20"/>
      <w:lang w:val="fi-FI" w:eastAsia="ru-RU"/>
    </w:rPr>
  </w:style>
  <w:style w:type="character" w:styleId="Heading2Char" w:customStyle="1">
    <w:name w:val="Heading 2 Char"/>
    <w:basedOn w:val="DefaultParagraphFont"/>
    <w:link w:val="Heading2"/>
    <w:semiHidden/>
    <w:qFormat/>
    <w:rsid w:val="0031286f"/>
    <w:rPr>
      <w:rFonts w:ascii="Arial" w:hAnsi="Arial" w:eastAsia="Times New Roman" w:cs="Times New Roman"/>
      <w:sz w:val="28"/>
      <w:szCs w:val="20"/>
      <w:lang w:eastAsia="ru-RU"/>
    </w:rPr>
  </w:style>
  <w:style w:type="character" w:styleId="Heading4Char" w:customStyle="1">
    <w:name w:val="Heading 4 Char"/>
    <w:basedOn w:val="DefaultParagraphFont"/>
    <w:link w:val="Heading4"/>
    <w:qFormat/>
    <w:rsid w:val="0031286f"/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character" w:styleId="BodyTextChar" w:customStyle="1">
    <w:name w:val="Body Text Char"/>
    <w:basedOn w:val="DefaultParagraphFont"/>
    <w:link w:val="BodyText"/>
    <w:qFormat/>
    <w:rsid w:val="0031286f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BodyText3Char" w:customStyle="1">
    <w:name w:val="Body Text 3 Char"/>
    <w:basedOn w:val="DefaultParagraphFont"/>
    <w:link w:val="BodyText3"/>
    <w:semiHidden/>
    <w:qFormat/>
    <w:rsid w:val="0031286f"/>
    <w:rPr>
      <w:rFonts w:ascii="Times New Roman" w:hAnsi="Times New Roman" w:eastAsia="Times New Roman" w:cs="Times New Roman"/>
      <w:sz w:val="16"/>
      <w:szCs w:val="16"/>
      <w:lang w:val="ru-RU" w:eastAsia="ru-RU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5277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val="ru-RU" w:eastAsia="ru-RU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link w:val="BodyTextChar"/>
    <w:unhideWhenUsed/>
    <w:rsid w:val="0031286f"/>
    <w:pPr>
      <w:spacing w:before="0" w:after="12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BodyText3Char"/>
    <w:semiHidden/>
    <w:unhideWhenUsed/>
    <w:qFormat/>
    <w:rsid w:val="0031286f"/>
    <w:pPr>
      <w:spacing w:before="0" w:after="120"/>
    </w:pPr>
    <w:rPr>
      <w:sz w:val="16"/>
      <w:szCs w:val="16"/>
    </w:rPr>
  </w:style>
  <w:style w:type="paragraph" w:styleId="Bodyt" w:customStyle="1">
    <w:name w:val="bodyt"/>
    <w:basedOn w:val="Normal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ListParagraph">
    <w:name w:val="List Paragraph"/>
    <w:basedOn w:val="Normal"/>
    <w:uiPriority w:val="34"/>
    <w:qFormat/>
    <w:rsid w:val="00fd013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1EA4E3E-775C-4DBD-8CA7-F6A2991A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LibreOffice/7.1.3.2$Windows_X86_64 LibreOffice_project/47f78053abe362b9384784d31a6e56f8511eb1c1</Application>
  <AppVersion>15.0000</AppVersion>
  <Pages>2</Pages>
  <Words>474</Words>
  <Characters>3500</Characters>
  <CharactersWithSpaces>4063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2021-05-11T06:30:00Z</dcterms:created>
  <dc:creator>User</dc:creator>
  <dc:description/>
  <dc:language>ru-RU</dc:language>
  <cp:lastModifiedBy/>
  <cp:lastPrinted>2020-08-31T06:10:00Z</cp:lastPrinted>
  <dcterms:modified xsi:type="dcterms:W3CDTF">2021-05-25T10:11:31Z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