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75B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Eelnõu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PROTOKOLLILINE OTSUS</w:t>
      </w: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Narva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                                                                  _________20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</w:t>
      </w:r>
      <w:r w:rsidR="00813CF3">
        <w:rPr>
          <w:rFonts w:ascii="Times New Roman" w:eastAsia="Times New Roman" w:hAnsi="Times New Roman"/>
          <w:sz w:val="24"/>
          <w:szCs w:val="24"/>
          <w:lang w:val="ru-RU" w:eastAsia="ar-SA"/>
        </w:rPr>
        <w:t>1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. a  nr</w:t>
      </w: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 võtab vastu protokollilise otsuse:</w:t>
      </w:r>
    </w:p>
    <w:p w:rsidR="0045575B" w:rsidRPr="00F20FE6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876E9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813CF3" w:rsidRDefault="0045575B" w:rsidP="00813CF3">
      <w:pPr>
        <w:pStyle w:val="4"/>
        <w:spacing w:before="0" w:line="240" w:lineRule="auto"/>
        <w:jc w:val="both"/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</w:pPr>
      <w:r w:rsidRPr="00813CF3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>1. Taotleda Narva Linnavolikogult määruse vastuvõtmist „</w:t>
      </w:r>
      <w:r w:rsidR="00813CF3" w:rsidRPr="00813CF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Narva Linnavolikogu 29.10.2020 määruse nr 21 “Spetsialistidele</w:t>
      </w:r>
      <w:r w:rsidR="00813CF3" w:rsidRPr="00813CF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813CF3" w:rsidRPr="00813CF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munitsipaalkorterite üürile andmise kord Narva linnas“ muutmi</w:t>
      </w:r>
      <w:r w:rsidR="00813CF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n</w:t>
      </w:r>
      <w:r w:rsidR="00813CF3" w:rsidRPr="00813CF3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e</w:t>
      </w:r>
      <w:r w:rsidRPr="00813CF3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 xml:space="preserve">“ vastavalt lisatud Narva Linnavolikogu määruse eelnõule. </w:t>
      </w:r>
    </w:p>
    <w:p w:rsidR="0045575B" w:rsidRPr="0056432D" w:rsidRDefault="0045575B" w:rsidP="0045575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Default="0045575B" w:rsidP="004557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2. Volitada Narva Linnavalitsuse Linnamajandusameti direktor Jelena </w:t>
      </w:r>
      <w:proofErr w:type="spellStart"/>
      <w:r>
        <w:rPr>
          <w:rFonts w:ascii="Times New Roman" w:eastAsia="Times New Roman" w:hAnsi="Times New Roman"/>
          <w:sz w:val="24"/>
          <w:szCs w:val="24"/>
          <w:lang w:val="et-EE"/>
        </w:rPr>
        <w:t>Skulatšova't</w:t>
      </w:r>
      <w:proofErr w:type="spellEnd"/>
      <w:r>
        <w:rPr>
          <w:rFonts w:ascii="Times New Roman" w:eastAsia="Times New Roman" w:hAnsi="Times New Roman"/>
          <w:sz w:val="24"/>
          <w:szCs w:val="24"/>
          <w:lang w:val="et-EE"/>
        </w:rPr>
        <w:t xml:space="preserve"> antud küsimust ette kandma Narva Linnavolikogus.</w:t>
      </w:r>
    </w:p>
    <w:p w:rsidR="0045575B" w:rsidRDefault="0045575B" w:rsidP="0045575B">
      <w:pPr>
        <w:spacing w:after="0" w:line="240" w:lineRule="auto"/>
        <w:ind w:left="300"/>
        <w:rPr>
          <w:rFonts w:ascii="Times New Roman" w:eastAsia="Times New Roman" w:hAnsi="Times New Roman"/>
          <w:sz w:val="24"/>
          <w:szCs w:val="24"/>
        </w:rPr>
      </w:pPr>
    </w:p>
    <w:p w:rsidR="0045575B" w:rsidRPr="0056432D" w:rsidRDefault="0045575B" w:rsidP="0045575B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361F07" w:rsidRDefault="00813CF3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/>
          <w:sz w:val="24"/>
          <w:szCs w:val="24"/>
        </w:rPr>
        <w:t>Raik</w:t>
      </w:r>
      <w:proofErr w:type="spellEnd"/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  <w:r w:rsidR="0045575B"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>linnapea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 w:rsidRPr="00361F07">
        <w:rPr>
          <w:rFonts w:ascii="Times New Roman" w:hAnsi="Times New Roman"/>
          <w:sz w:val="24"/>
          <w:szCs w:val="24"/>
        </w:rPr>
        <w:tab/>
        <w:t>Üllar Kaljuste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61F07">
        <w:rPr>
          <w:rFonts w:ascii="Times New Roman" w:hAnsi="Times New Roman"/>
          <w:sz w:val="24"/>
          <w:szCs w:val="24"/>
        </w:rPr>
        <w:t>linnasekretär</w:t>
      </w:r>
      <w:bookmarkStart w:id="0" w:name="_GoBack"/>
      <w:bookmarkEnd w:id="0"/>
    </w:p>
    <w:sectPr w:rsidR="0045575B" w:rsidRPr="00361F07" w:rsidSect="00F64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79"/>
    <w:rsid w:val="00221DAB"/>
    <w:rsid w:val="00420B79"/>
    <w:rsid w:val="0045575B"/>
    <w:rsid w:val="005876E9"/>
    <w:rsid w:val="00786860"/>
    <w:rsid w:val="00813CF3"/>
    <w:rsid w:val="00F2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A18AAD-AD78-4135-B5C6-7A116070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75B"/>
    <w:pPr>
      <w:spacing w:after="200" w:line="276" w:lineRule="auto"/>
    </w:pPr>
    <w:rPr>
      <w:rFonts w:ascii="Calibri" w:eastAsia="Calibri" w:hAnsi="Calibri" w:cs="Times New Roman"/>
      <w:lang w:val="et-EE"/>
    </w:rPr>
  </w:style>
  <w:style w:type="paragraph" w:styleId="4">
    <w:name w:val="heading 4"/>
    <w:basedOn w:val="a"/>
    <w:next w:val="a"/>
    <w:link w:val="40"/>
    <w:uiPriority w:val="9"/>
    <w:unhideWhenUsed/>
    <w:qFormat/>
    <w:rsid w:val="00F20F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75B"/>
    <w:pPr>
      <w:ind w:left="720"/>
      <w:contextualSpacing/>
    </w:pPr>
    <w:rPr>
      <w:lang w:val="en-US"/>
    </w:rPr>
  </w:style>
  <w:style w:type="character" w:customStyle="1" w:styleId="40">
    <w:name w:val="Заголовок 4 Знак"/>
    <w:basedOn w:val="a0"/>
    <w:link w:val="4"/>
    <w:uiPriority w:val="9"/>
    <w:rsid w:val="00F20FE6"/>
    <w:rPr>
      <w:rFonts w:asciiTheme="majorHAnsi" w:eastAsiaTheme="majorEastAsia" w:hAnsiTheme="majorHAnsi" w:cstheme="majorBidi"/>
      <w:b/>
      <w:bCs/>
      <w:i/>
      <w:iCs/>
      <w:color w:val="5B9BD5" w:themeColor="accent1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564</Characters>
  <Application>Microsoft Office Word</Application>
  <DocSecurity>0</DocSecurity>
  <Lines>4</Lines>
  <Paragraphs>1</Paragraphs>
  <ScaleCrop>false</ScaleCrop>
  <Company>HP Inc.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6</cp:revision>
  <dcterms:created xsi:type="dcterms:W3CDTF">2020-09-14T09:03:00Z</dcterms:created>
  <dcterms:modified xsi:type="dcterms:W3CDTF">2021-06-01T10:53:00Z</dcterms:modified>
</cp:coreProperties>
</file>