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A7D96" w:rsidRDefault="008A7D96" w:rsidP="00856960">
      <w:pPr>
        <w:jc w:val="center"/>
        <w:rPr>
          <w:b/>
        </w:rPr>
      </w:pP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856960" w:rsidRPr="0082254C" w:rsidRDefault="00713354" w:rsidP="00856960">
      <w:pPr>
        <w:rPr>
          <w:b/>
          <w:szCs w:val="24"/>
        </w:rPr>
      </w:pPr>
      <w:r w:rsidRPr="0082254C">
        <w:rPr>
          <w:b/>
          <w:szCs w:val="24"/>
        </w:rPr>
        <w:t>Ka</w:t>
      </w:r>
      <w:r w:rsidR="0060187F">
        <w:rPr>
          <w:b/>
          <w:szCs w:val="24"/>
        </w:rPr>
        <w:t>sutusloa andmine (Kalamarja</w:t>
      </w:r>
      <w:r w:rsidR="00F15976">
        <w:rPr>
          <w:b/>
          <w:szCs w:val="24"/>
        </w:rPr>
        <w:t xml:space="preserve"> tn 1</w:t>
      </w:r>
      <w:r w:rsidR="0060187F">
        <w:rPr>
          <w:b/>
          <w:szCs w:val="24"/>
        </w:rPr>
        <w:t>6</w:t>
      </w:r>
      <w:r w:rsidR="00856960" w:rsidRPr="0082254C">
        <w:rPr>
          <w:b/>
          <w:szCs w:val="24"/>
        </w:rPr>
        <w:t>)</w:t>
      </w:r>
      <w:r w:rsidR="00F15976" w:rsidRPr="00F15976">
        <w:t xml:space="preserve"> </w:t>
      </w: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6B659C" w:rsidRPr="000764B0" w:rsidRDefault="00034EE8" w:rsidP="0053575E">
      <w:pPr>
        <w:jc w:val="both"/>
        <w:rPr>
          <w:rFonts w:ascii="Arial" w:eastAsia="Times New Roman" w:hAnsi="Arial" w:cs="Arial"/>
          <w:b/>
          <w:bCs/>
          <w:color w:val="000000"/>
          <w:sz w:val="18"/>
          <w:szCs w:val="18"/>
          <w:lang w:eastAsia="et-EE"/>
        </w:rPr>
      </w:pPr>
      <w:r>
        <w:rPr>
          <w:szCs w:val="24"/>
        </w:rPr>
        <w:t>02.09.2020</w:t>
      </w:r>
      <w:r w:rsidR="006B659C" w:rsidRPr="0082254C">
        <w:rPr>
          <w:szCs w:val="24"/>
        </w:rPr>
        <w:t xml:space="preserve"> laekus ehitisregistri keskkonda läbi vaatamiseks</w:t>
      </w:r>
      <w:r>
        <w:rPr>
          <w:szCs w:val="24"/>
        </w:rPr>
        <w:t xml:space="preserve"> Kalamarja</w:t>
      </w:r>
      <w:r w:rsidR="00F15976">
        <w:rPr>
          <w:szCs w:val="24"/>
        </w:rPr>
        <w:t xml:space="preserve"> tn 1</w:t>
      </w:r>
      <w:r>
        <w:rPr>
          <w:szCs w:val="24"/>
        </w:rPr>
        <w:t>6</w:t>
      </w:r>
      <w:r w:rsidR="006B659C" w:rsidRPr="0082254C">
        <w:rPr>
          <w:szCs w:val="24"/>
        </w:rPr>
        <w:t xml:space="preserve"> </w:t>
      </w:r>
      <w:r w:rsidR="00A527C8">
        <w:rPr>
          <w:szCs w:val="24"/>
        </w:rPr>
        <w:t xml:space="preserve">krundile </w:t>
      </w:r>
      <w:r w:rsidR="00F15976">
        <w:rPr>
          <w:szCs w:val="24"/>
        </w:rPr>
        <w:t>püstitatud aiamajale</w:t>
      </w:r>
      <w:r w:rsidR="006B659C" w:rsidRPr="0082254C">
        <w:rPr>
          <w:szCs w:val="24"/>
        </w:rPr>
        <w:t xml:space="preserve"> ehitisreg</w:t>
      </w:r>
      <w:r w:rsidR="001E30CD" w:rsidRPr="0082254C">
        <w:rPr>
          <w:szCs w:val="24"/>
        </w:rPr>
        <w:t>istri koo</w:t>
      </w:r>
      <w:r>
        <w:rPr>
          <w:szCs w:val="24"/>
        </w:rPr>
        <w:t>diga 120851711</w:t>
      </w:r>
      <w:r w:rsidR="001B5D67" w:rsidRPr="0082254C">
        <w:rPr>
          <w:szCs w:val="24"/>
        </w:rPr>
        <w:t xml:space="preserve">  </w:t>
      </w:r>
      <w:r w:rsidR="006B659C" w:rsidRPr="0082254C">
        <w:rPr>
          <w:szCs w:val="24"/>
        </w:rPr>
        <w:t xml:space="preserve"> kasutusl</w:t>
      </w:r>
      <w:r>
        <w:rPr>
          <w:szCs w:val="24"/>
        </w:rPr>
        <w:t>oa taotlus nr 2011371</w:t>
      </w:r>
      <w:r w:rsidR="00EF1D6B">
        <w:rPr>
          <w:szCs w:val="24"/>
        </w:rPr>
        <w:t>/</w:t>
      </w:r>
      <w:r>
        <w:rPr>
          <w:szCs w:val="24"/>
        </w:rPr>
        <w:t>16879</w:t>
      </w:r>
      <w:r w:rsidR="00881528">
        <w:rPr>
          <w:szCs w:val="24"/>
        </w:rPr>
        <w:t>-1</w:t>
      </w:r>
      <w:r w:rsidR="006B659C" w:rsidRPr="0082254C">
        <w:rPr>
          <w:szCs w:val="24"/>
        </w:rPr>
        <w:t xml:space="preserve">. </w:t>
      </w:r>
      <w:r w:rsidR="00F15976">
        <w:rPr>
          <w:szCs w:val="24"/>
        </w:rPr>
        <w:t>Taotlusele on lisatud a</w:t>
      </w:r>
      <w:r w:rsidR="00FE3EEC">
        <w:rPr>
          <w:szCs w:val="24"/>
        </w:rPr>
        <w:t>i</w:t>
      </w:r>
      <w:r>
        <w:rPr>
          <w:szCs w:val="24"/>
        </w:rPr>
        <w:t>amaja auditi aruanne A0220</w:t>
      </w:r>
      <w:r w:rsidR="00713354" w:rsidRPr="0082254C">
        <w:rPr>
          <w:szCs w:val="24"/>
        </w:rPr>
        <w:t>_TJ_</w:t>
      </w:r>
      <w:r>
        <w:rPr>
          <w:szCs w:val="24"/>
        </w:rPr>
        <w:t>v05</w:t>
      </w:r>
      <w:r w:rsidR="006A4061">
        <w:rPr>
          <w:szCs w:val="24"/>
        </w:rPr>
        <w:t>_</w:t>
      </w:r>
      <w:r>
        <w:rPr>
          <w:szCs w:val="24"/>
        </w:rPr>
        <w:t>Kalamarja16</w:t>
      </w:r>
      <w:r w:rsidR="00F15976">
        <w:rPr>
          <w:szCs w:val="24"/>
        </w:rPr>
        <w:t>_</w:t>
      </w:r>
      <w:r>
        <w:rPr>
          <w:szCs w:val="24"/>
        </w:rPr>
        <w:t>2021-06-07</w:t>
      </w:r>
      <w:r w:rsidR="006B659C" w:rsidRPr="0082254C">
        <w:rPr>
          <w:szCs w:val="24"/>
        </w:rPr>
        <w:t>“,</w:t>
      </w:r>
      <w:r w:rsidR="00881528">
        <w:t xml:space="preserve"> </w:t>
      </w:r>
      <w:r>
        <w:rPr>
          <w:szCs w:val="24"/>
        </w:rPr>
        <w:t>audiitor FIE Aleksandra Popova</w:t>
      </w:r>
      <w:r w:rsidR="006B659C" w:rsidRPr="0082254C">
        <w:rPr>
          <w:szCs w:val="24"/>
        </w:rPr>
        <w:t xml:space="preserve">. </w:t>
      </w:r>
      <w:r w:rsidR="000764B0" w:rsidRPr="0082254C">
        <w:rPr>
          <w:szCs w:val="24"/>
        </w:rPr>
        <w:t xml:space="preserve">Auditi aruande kohaselt </w:t>
      </w:r>
      <w:r w:rsidR="000764B0">
        <w:rPr>
          <w:szCs w:val="24"/>
        </w:rPr>
        <w:t>aiamaja</w:t>
      </w:r>
      <w:r w:rsidR="000764B0" w:rsidRPr="0082254C">
        <w:rPr>
          <w:szCs w:val="24"/>
        </w:rPr>
        <w:t xml:space="preserve"> on ebaseaduslikult</w:t>
      </w:r>
      <w:r w:rsidR="000764B0">
        <w:rPr>
          <w:szCs w:val="24"/>
        </w:rPr>
        <w:t xml:space="preserve"> ehitatud 1990.</w:t>
      </w:r>
      <w:r w:rsidR="007D7571">
        <w:rPr>
          <w:szCs w:val="24"/>
        </w:rPr>
        <w:t xml:space="preserve"> </w:t>
      </w:r>
      <w:r w:rsidR="000764B0">
        <w:rPr>
          <w:szCs w:val="24"/>
        </w:rPr>
        <w:t xml:space="preserve">aastal </w:t>
      </w:r>
      <w:r w:rsidR="000764B0" w:rsidRPr="0082254C">
        <w:rPr>
          <w:szCs w:val="24"/>
        </w:rPr>
        <w:t>ilma projektita. Koos taotlusega esitatud auditi aruande hinnangu kohaselt „</w:t>
      </w:r>
      <w:r w:rsidR="0038402D">
        <w:rPr>
          <w:szCs w:val="24"/>
        </w:rPr>
        <w:t xml:space="preserve">Aiamaja vastab oma otstarbele ja võib kasutada eluhoonena 4 </w:t>
      </w:r>
      <w:r w:rsidR="0038402D" w:rsidRPr="00BD0538">
        <w:rPr>
          <w:szCs w:val="24"/>
        </w:rPr>
        <w:t>ku</w:t>
      </w:r>
      <w:r w:rsidR="004051F9" w:rsidRPr="00BD0538">
        <w:rPr>
          <w:szCs w:val="24"/>
        </w:rPr>
        <w:t>u</w:t>
      </w:r>
      <w:r w:rsidR="0038402D" w:rsidRPr="00BD0538">
        <w:rPr>
          <w:szCs w:val="24"/>
        </w:rPr>
        <w:t>d</w:t>
      </w:r>
      <w:bookmarkStart w:id="0" w:name="_GoBack"/>
      <w:bookmarkEnd w:id="0"/>
      <w:r w:rsidR="0038402D">
        <w:rPr>
          <w:szCs w:val="24"/>
        </w:rPr>
        <w:t xml:space="preserve"> aastas.</w:t>
      </w:r>
      <w:r w:rsidR="001A7A4F">
        <w:rPr>
          <w:szCs w:val="24"/>
        </w:rPr>
        <w:t xml:space="preserve"> </w:t>
      </w:r>
      <w:r w:rsidR="0038402D">
        <w:rPr>
          <w:szCs w:val="24"/>
        </w:rPr>
        <w:t>H</w:t>
      </w:r>
      <w:r w:rsidR="000764B0" w:rsidRPr="0082254C">
        <w:rPr>
          <w:bCs/>
          <w:szCs w:val="24"/>
          <w:lang w:eastAsia="et-EE"/>
        </w:rPr>
        <w:t>ooned</w:t>
      </w:r>
      <w:r w:rsidR="000764B0" w:rsidRPr="0082254C">
        <w:rPr>
          <w:b/>
          <w:bCs/>
          <w:szCs w:val="24"/>
          <w:lang w:eastAsia="et-EE"/>
        </w:rPr>
        <w:t xml:space="preserve"> </w:t>
      </w:r>
      <w:r w:rsidR="000764B0" w:rsidRPr="0082254C">
        <w:rPr>
          <w:szCs w:val="24"/>
          <w:lang w:eastAsia="et-EE"/>
        </w:rPr>
        <w:t>vastavad ehitamise ajal kehtinud normidele ja nõuetele, ei ole tuleohtlikud“.</w:t>
      </w:r>
      <w:r w:rsidR="000764B0">
        <w:rPr>
          <w:rFonts w:ascii="Arial" w:eastAsia="Times New Roman" w:hAnsi="Arial" w:cs="Arial"/>
          <w:b/>
          <w:bCs/>
          <w:color w:val="000000"/>
          <w:sz w:val="18"/>
          <w:szCs w:val="18"/>
          <w:lang w:eastAsia="et-EE"/>
        </w:rPr>
        <w:t xml:space="preserve"> </w:t>
      </w:r>
      <w:r w:rsidR="000764B0" w:rsidRPr="003432F4">
        <w:t>Ehitusseadustiku ja planeerimi</w:t>
      </w:r>
      <w:r w:rsidR="000764B0">
        <w:t>sseaduse rakendamise seaduse § 28</w:t>
      </w:r>
      <w:r w:rsidR="000764B0" w:rsidRPr="003432F4">
        <w:t xml:space="preserve"> lg 6</w:t>
      </w:r>
      <w:r w:rsidR="0053575E">
        <w:t xml:space="preserve"> </w:t>
      </w:r>
      <w:r w:rsidR="000764B0" w:rsidRPr="003432F4">
        <w:t xml:space="preserve">kohaselt </w:t>
      </w:r>
      <w:r w:rsidR="000764B0" w:rsidRPr="003432F4">
        <w:rPr>
          <w:color w:val="202020"/>
          <w:shd w:val="clear" w:color="auto" w:fill="FFFFFF"/>
        </w:rPr>
        <w:t> </w:t>
      </w:r>
      <w:r w:rsidR="000764B0">
        <w:rPr>
          <w:color w:val="202020"/>
          <w:shd w:val="clear" w:color="auto" w:fill="FFFFFF"/>
        </w:rPr>
        <w:t>e</w:t>
      </w:r>
      <w:r w:rsidR="000764B0" w:rsidRPr="003432F4">
        <w:rPr>
          <w:color w:val="202020"/>
          <w:shd w:val="clear" w:color="auto" w:fill="FFFFFF"/>
        </w:rPr>
        <w:t>hitise ohutuse hindamisel võetakse aluseks ehitusprojekt. Ehitusprojekti puudumisel tehakse ehitise ohutuse hindamiseks ehitise audit. Ehitise audit asendab loa- või teavitamismenetluses ehitusprojekti.</w:t>
      </w:r>
      <w:r w:rsidR="00CB3E88" w:rsidRPr="00CB3E88">
        <w:rPr>
          <w:rFonts w:cs="Times New Roman"/>
          <w:color w:val="202020"/>
          <w:szCs w:val="24"/>
          <w:shd w:val="clear" w:color="auto" w:fill="FFFFFF"/>
        </w:rPr>
        <w:t xml:space="preserve"> Ehitise auditi tellib omanik.</w:t>
      </w:r>
    </w:p>
    <w:p w:rsidR="006B659C" w:rsidRPr="0082254C" w:rsidRDefault="0056488E" w:rsidP="00507845">
      <w:pPr>
        <w:jc w:val="both"/>
        <w:rPr>
          <w:szCs w:val="24"/>
        </w:rPr>
      </w:pPr>
      <w:r>
        <w:rPr>
          <w:szCs w:val="24"/>
        </w:rPr>
        <w:t>02.09.2020</w:t>
      </w:r>
      <w:r w:rsidR="006B659C" w:rsidRPr="0082254C">
        <w:rPr>
          <w:szCs w:val="24"/>
        </w:rPr>
        <w:t xml:space="preserve">  on ehitisregistri  keskkonnas, koduleht www.ehr.ee, genereeritud kas</w:t>
      </w:r>
      <w:r>
        <w:rPr>
          <w:szCs w:val="24"/>
        </w:rPr>
        <w:t>utusloa eelnõu nr  2012371/15181</w:t>
      </w:r>
      <w:r w:rsidR="00626F8F">
        <w:rPr>
          <w:szCs w:val="24"/>
        </w:rPr>
        <w:t>,  menetluse</w:t>
      </w:r>
      <w:r>
        <w:rPr>
          <w:szCs w:val="24"/>
        </w:rPr>
        <w:t xml:space="preserve"> nr 227384</w:t>
      </w:r>
      <w:r w:rsidR="006B659C" w:rsidRPr="0082254C">
        <w:rPr>
          <w:szCs w:val="24"/>
        </w:rPr>
        <w:t>, ning eelnõu on suunatud kooskõlastamiseks Päästeametile, geodeesia ja maakorralduse, arhitektuuri ja planeerimise ning järelevalve osakonnale.</w:t>
      </w: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6B659C" w:rsidRPr="0082254C" w:rsidRDefault="00626F8F" w:rsidP="00507845">
      <w:pPr>
        <w:jc w:val="both"/>
        <w:rPr>
          <w:szCs w:val="24"/>
        </w:rPr>
      </w:pPr>
      <w:r>
        <w:rPr>
          <w:szCs w:val="24"/>
        </w:rPr>
        <w:t>12.07</w:t>
      </w:r>
      <w:r w:rsidR="00F6125F" w:rsidRPr="0082254C">
        <w:rPr>
          <w:szCs w:val="24"/>
        </w:rPr>
        <w:t>.2021</w:t>
      </w:r>
      <w:r w:rsidR="006B659C" w:rsidRPr="0082254C">
        <w:rPr>
          <w:szCs w:val="24"/>
        </w:rPr>
        <w:t xml:space="preserve"> laekus ehitisregistri elektroonilisse keskkonda kõrvaldatud puudustega kasut</w:t>
      </w:r>
      <w:r w:rsidR="0056488E">
        <w:rPr>
          <w:szCs w:val="24"/>
        </w:rPr>
        <w:t>usloa taotlus nr  2012371/15181-5</w:t>
      </w:r>
      <w:r>
        <w:rPr>
          <w:szCs w:val="24"/>
        </w:rPr>
        <w:t xml:space="preserve"> </w:t>
      </w:r>
      <w:r w:rsidR="006B659C" w:rsidRPr="0082254C">
        <w:rPr>
          <w:szCs w:val="24"/>
        </w:rPr>
        <w:t xml:space="preserve"> ning on genereeritud uus kasu</w:t>
      </w:r>
      <w:r w:rsidR="006A4061">
        <w:rPr>
          <w:szCs w:val="24"/>
        </w:rPr>
        <w:t xml:space="preserve">tusloa eelnõu nr   </w:t>
      </w:r>
      <w:r w:rsidR="00B0711D">
        <w:rPr>
          <w:szCs w:val="24"/>
        </w:rPr>
        <w:t>2112371/09639-3</w:t>
      </w:r>
      <w:r w:rsidR="00713354" w:rsidRPr="0082254C">
        <w:rPr>
          <w:szCs w:val="24"/>
        </w:rPr>
        <w:t>.</w:t>
      </w:r>
    </w:p>
    <w:p w:rsidR="00A74A69" w:rsidRPr="0082254C" w:rsidRDefault="004035DD" w:rsidP="000454CC">
      <w:pPr>
        <w:jc w:val="both"/>
        <w:rPr>
          <w:szCs w:val="24"/>
        </w:rPr>
      </w:pPr>
      <w:r>
        <w:rPr>
          <w:szCs w:val="24"/>
        </w:rPr>
        <w:t>10</w:t>
      </w:r>
      <w:r w:rsidR="006A4061" w:rsidRPr="00794A74">
        <w:rPr>
          <w:szCs w:val="24"/>
        </w:rPr>
        <w:t>.06.2021</w:t>
      </w:r>
      <w:r w:rsidR="006B659C" w:rsidRPr="00794A74">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A527C8">
        <w:rPr>
          <w:szCs w:val="24"/>
        </w:rPr>
        <w:t>,</w:t>
      </w:r>
      <w:r w:rsidR="00856960" w:rsidRPr="0082254C">
        <w:rPr>
          <w:szCs w:val="24"/>
        </w:rPr>
        <w:t xml:space="preserve"> märkusega:</w:t>
      </w:r>
      <w:r w:rsidR="00713354" w:rsidRPr="0082254C">
        <w:rPr>
          <w:szCs w:val="24"/>
        </w:rPr>
        <w:t xml:space="preserve"> </w:t>
      </w:r>
      <w:r w:rsidR="00856960" w:rsidRPr="0082254C">
        <w:rPr>
          <w:szCs w:val="24"/>
        </w:rPr>
        <w:t>„</w:t>
      </w:r>
      <w:r w:rsidR="007D7571">
        <w:rPr>
          <w:szCs w:val="24"/>
        </w:rPr>
        <w:t>h</w:t>
      </w:r>
      <w:r w:rsidR="00B0711D">
        <w:rPr>
          <w:szCs w:val="24"/>
        </w:rPr>
        <w:t xml:space="preserve">oone vastab I kasutusviisiga ehitisele esitatavatele olulistele tuleohutusnõutele, kuid puudub nõuetekohane väline </w:t>
      </w:r>
      <w:r w:rsidR="00A527C8">
        <w:rPr>
          <w:rStyle w:val="Hyperlink"/>
          <w:color w:val="auto"/>
          <w:szCs w:val="24"/>
        </w:rPr>
        <w:t>t</w:t>
      </w:r>
      <w:r w:rsidR="00B0711D">
        <w:rPr>
          <w:rStyle w:val="Hyperlink"/>
          <w:color w:val="auto"/>
          <w:szCs w:val="24"/>
        </w:rPr>
        <w:t>ulekustutusvesi.</w:t>
      </w:r>
      <w:r w:rsidR="00D740AB">
        <w:rPr>
          <w:rStyle w:val="Hyperlink"/>
          <w:color w:val="auto"/>
          <w:szCs w:val="24"/>
        </w:rPr>
        <w:t xml:space="preserve"> Alus: majandus-ja taristuministri määrus nr 3 „Ehitamise dokumenteerimisele, ehitusdokumentide säilitamisele ja üleandmisele esitatavad</w:t>
      </w:r>
      <w:r w:rsidR="007D7571">
        <w:rPr>
          <w:rStyle w:val="Hyperlink"/>
          <w:color w:val="auto"/>
          <w:szCs w:val="24"/>
        </w:rPr>
        <w:t xml:space="preserve"> </w:t>
      </w:r>
      <w:r w:rsidR="00D740AB">
        <w:rPr>
          <w:rStyle w:val="Hyperlink"/>
          <w:color w:val="auto"/>
          <w:szCs w:val="24"/>
        </w:rPr>
        <w:t>nõuded ning h</w:t>
      </w:r>
      <w:r w:rsidR="007D7571">
        <w:rPr>
          <w:rStyle w:val="Hyperlink"/>
          <w:color w:val="auto"/>
          <w:szCs w:val="24"/>
        </w:rPr>
        <w:t>o</w:t>
      </w:r>
      <w:r w:rsidR="00D740AB">
        <w:rPr>
          <w:rStyle w:val="Hyperlink"/>
          <w:color w:val="auto"/>
          <w:szCs w:val="24"/>
        </w:rPr>
        <w:t>oldusjuhendile, selle hoidmisele ja üleandmisele esitatavad nõuded“</w:t>
      </w:r>
      <w:r w:rsidR="00D740AB" w:rsidRPr="00D740AB">
        <w:t xml:space="preserve"> </w:t>
      </w:r>
      <w:r w:rsidR="00D740AB">
        <w:t>§14</w:t>
      </w:r>
      <w:r w:rsidR="000454CC">
        <w:rPr>
          <w:rStyle w:val="Hyperlink"/>
          <w:color w:val="auto"/>
          <w:szCs w:val="24"/>
        </w:rPr>
        <w:t>.</w:t>
      </w:r>
      <w:r w:rsidR="00856960" w:rsidRPr="0082254C">
        <w:rPr>
          <w:szCs w:val="24"/>
        </w:rPr>
        <w:t>“</w:t>
      </w:r>
      <w:r w:rsidR="00713354" w:rsidRPr="0082254C">
        <w:rPr>
          <w:szCs w:val="24"/>
        </w:rPr>
        <w:t xml:space="preserve"> </w:t>
      </w:r>
    </w:p>
    <w:p w:rsidR="00856960" w:rsidRPr="0082254C" w:rsidRDefault="00D740AB" w:rsidP="008A7D96">
      <w:pPr>
        <w:shd w:val="clear" w:color="auto" w:fill="FFFFFF"/>
        <w:spacing w:after="240"/>
        <w:jc w:val="both"/>
        <w:outlineLvl w:val="0"/>
        <w:rPr>
          <w:szCs w:val="24"/>
        </w:rPr>
      </w:pPr>
      <w:r>
        <w:rPr>
          <w:szCs w:val="24"/>
        </w:rPr>
        <w:t>Aiandusühistu Ikrinka</w:t>
      </w:r>
      <w:r w:rsidR="005402E8" w:rsidRPr="0082254C">
        <w:rPr>
          <w:szCs w:val="24"/>
        </w:rPr>
        <w:t xml:space="preserve"> on asutatud eel</w:t>
      </w:r>
      <w:r w:rsidR="0074262D" w:rsidRPr="0082254C">
        <w:rPr>
          <w:szCs w:val="24"/>
        </w:rPr>
        <w:t>mise sajandi 8</w:t>
      </w:r>
      <w:r w:rsidR="00856960" w:rsidRPr="0082254C">
        <w:rPr>
          <w:szCs w:val="24"/>
        </w:rPr>
        <w:t>0-ndate aastate alguses. Aastat</w:t>
      </w:r>
      <w:r w:rsidR="00403C30">
        <w:rPr>
          <w:szCs w:val="24"/>
        </w:rPr>
        <w:t xml:space="preserve">e jooksul  on </w:t>
      </w:r>
      <w:r>
        <w:rPr>
          <w:szCs w:val="24"/>
        </w:rPr>
        <w:t>AÜ Ikrinka</w:t>
      </w:r>
      <w:r w:rsidR="006E462F" w:rsidRPr="0082254C">
        <w:rPr>
          <w:szCs w:val="24"/>
        </w:rPr>
        <w:t xml:space="preserve"> </w:t>
      </w:r>
      <w:r w:rsidR="00856960" w:rsidRPr="0082254C">
        <w:rPr>
          <w:szCs w:val="24"/>
        </w:rPr>
        <w:t xml:space="preserve">territooriumil ehitatud ja kasutatud nii aiamaju kui ka teisi majandusehitisi. Tuletõrje veevõtukoha aastaringse kasutamise probleemi lahendamine vastavalt nõudmistele ei ole </w:t>
      </w:r>
      <w:r w:rsidR="005402E8" w:rsidRPr="0082254C">
        <w:rPr>
          <w:szCs w:val="24"/>
        </w:rPr>
        <w:t xml:space="preserve"> </w:t>
      </w:r>
      <w:r>
        <w:rPr>
          <w:szCs w:val="24"/>
        </w:rPr>
        <w:t xml:space="preserve">Kalamarja </w:t>
      </w:r>
      <w:r w:rsidR="006E462F">
        <w:rPr>
          <w:szCs w:val="24"/>
        </w:rPr>
        <w:t xml:space="preserve"> tn 1</w:t>
      </w:r>
      <w:r>
        <w:rPr>
          <w:szCs w:val="24"/>
        </w:rPr>
        <w:t>6</w:t>
      </w:r>
      <w:r w:rsidR="00856960" w:rsidRPr="0082254C">
        <w:rPr>
          <w:szCs w:val="24"/>
        </w:rPr>
        <w:t xml:space="preserve"> kinnistu omaniku kohustus, kuid nõuetekohase välise tulekustutus</w:t>
      </w:r>
      <w:r w:rsidR="007D7571">
        <w:rPr>
          <w:szCs w:val="24"/>
        </w:rPr>
        <w:t xml:space="preserve">e </w:t>
      </w:r>
      <w:r w:rsidR="00856960" w:rsidRPr="0082254C">
        <w:rPr>
          <w:szCs w:val="24"/>
        </w:rPr>
        <w:t>veevõtu</w:t>
      </w:r>
      <w:r w:rsidR="00A74A69" w:rsidRPr="0082254C">
        <w:rPr>
          <w:szCs w:val="24"/>
        </w:rPr>
        <w:t xml:space="preserve"> </w:t>
      </w:r>
      <w:r w:rsidR="00856960" w:rsidRPr="0082254C">
        <w:rPr>
          <w:szCs w:val="24"/>
        </w:rPr>
        <w:t>koha puudumine</w:t>
      </w:r>
      <w:r w:rsidR="005402E8" w:rsidRPr="0082254C">
        <w:rPr>
          <w:szCs w:val="24"/>
        </w:rPr>
        <w:t xml:space="preserve"> te</w:t>
      </w:r>
      <w:r w:rsidR="00403C30">
        <w:rPr>
          <w:szCs w:val="24"/>
        </w:rPr>
        <w:t xml:space="preserve">kitab kaudset ohtu </w:t>
      </w:r>
      <w:r>
        <w:rPr>
          <w:szCs w:val="24"/>
        </w:rPr>
        <w:t>Kalamarja</w:t>
      </w:r>
      <w:r w:rsidR="006E462F">
        <w:rPr>
          <w:szCs w:val="24"/>
        </w:rPr>
        <w:t xml:space="preserve"> tn 1</w:t>
      </w:r>
      <w:r>
        <w:rPr>
          <w:szCs w:val="24"/>
        </w:rPr>
        <w:t>6</w:t>
      </w:r>
      <w:r w:rsidR="0074262D" w:rsidRPr="0082254C">
        <w:rPr>
          <w:szCs w:val="24"/>
        </w:rPr>
        <w:t xml:space="preserve"> </w:t>
      </w:r>
      <w:r w:rsidR="006E462F">
        <w:rPr>
          <w:szCs w:val="24"/>
        </w:rPr>
        <w:t xml:space="preserve"> aiamajale</w:t>
      </w:r>
      <w:r w:rsidR="00856960" w:rsidRPr="0082254C">
        <w:rPr>
          <w:szCs w:val="24"/>
        </w:rPr>
        <w:t xml:space="preserve"> </w:t>
      </w:r>
      <w:r w:rsidR="005402E8" w:rsidRPr="0082254C">
        <w:rPr>
          <w:szCs w:val="24"/>
        </w:rPr>
        <w:t xml:space="preserve">ning muudele </w:t>
      </w:r>
      <w:r>
        <w:rPr>
          <w:szCs w:val="24"/>
        </w:rPr>
        <w:t>Kalamarja</w:t>
      </w:r>
      <w:r w:rsidR="006E462F">
        <w:rPr>
          <w:szCs w:val="24"/>
        </w:rPr>
        <w:t xml:space="preserve"> tn 1</w:t>
      </w:r>
      <w:r>
        <w:rPr>
          <w:szCs w:val="24"/>
        </w:rPr>
        <w:t>6</w:t>
      </w:r>
      <w:r w:rsidR="0074262D" w:rsidRPr="0082254C">
        <w:rPr>
          <w:szCs w:val="24"/>
        </w:rPr>
        <w:t xml:space="preserve"> </w:t>
      </w:r>
      <w:r w:rsidR="00856960" w:rsidRPr="0082254C">
        <w:rPr>
          <w:szCs w:val="24"/>
        </w:rPr>
        <w:t>koosseisu kuuluvatele hoonetele ja rajatistele.</w:t>
      </w:r>
      <w:r w:rsidR="000454CC" w:rsidRPr="0082254C">
        <w:rPr>
          <w:szCs w:val="24"/>
        </w:rPr>
        <w:t xml:space="preserve"> </w:t>
      </w:r>
      <w:r w:rsidR="005402E8" w:rsidRPr="0082254C">
        <w:rPr>
          <w:szCs w:val="24"/>
        </w:rPr>
        <w:t>Vastavalt Narva Linnavalit</w:t>
      </w:r>
      <w:r w:rsidR="00B82B77">
        <w:rPr>
          <w:szCs w:val="24"/>
        </w:rPr>
        <w:t>suse 01.10.1997 korraldusele nr 1158</w:t>
      </w:r>
      <w:r w:rsidR="008F763F" w:rsidRPr="0082254C">
        <w:rPr>
          <w:szCs w:val="24"/>
        </w:rPr>
        <w:t>-k „</w:t>
      </w:r>
      <w:r>
        <w:rPr>
          <w:szCs w:val="24"/>
        </w:rPr>
        <w:t>Aiandusühistu Ikrinka</w:t>
      </w:r>
      <w:r w:rsidR="005402E8" w:rsidRPr="0082254C">
        <w:rPr>
          <w:szCs w:val="24"/>
        </w:rPr>
        <w:t xml:space="preserve"> piiride ja pin</w:t>
      </w:r>
      <w:r w:rsidR="007F6BE1">
        <w:rPr>
          <w:szCs w:val="24"/>
        </w:rPr>
        <w:t>dala kinnitamine“</w:t>
      </w:r>
      <w:r w:rsidR="00A527C8">
        <w:rPr>
          <w:szCs w:val="24"/>
        </w:rPr>
        <w:t>,</w:t>
      </w:r>
      <w:r>
        <w:rPr>
          <w:szCs w:val="24"/>
        </w:rPr>
        <w:t xml:space="preserve"> sh ka Kalamarja</w:t>
      </w:r>
      <w:r w:rsidR="006E462F">
        <w:rPr>
          <w:szCs w:val="24"/>
        </w:rPr>
        <w:t xml:space="preserve"> tn 1</w:t>
      </w:r>
      <w:r>
        <w:rPr>
          <w:szCs w:val="24"/>
        </w:rPr>
        <w:t>6</w:t>
      </w:r>
      <w:r w:rsidR="005402E8" w:rsidRPr="0082254C">
        <w:rPr>
          <w:szCs w:val="24"/>
        </w:rPr>
        <w:t xml:space="preserve">  tänava k</w:t>
      </w:r>
      <w:r w:rsidR="007F6BE1">
        <w:rPr>
          <w:szCs w:val="24"/>
        </w:rPr>
        <w:t xml:space="preserve">innistud kuuluvad </w:t>
      </w:r>
      <w:r w:rsidR="00FE3EEC">
        <w:rPr>
          <w:szCs w:val="24"/>
        </w:rPr>
        <w:t>a</w:t>
      </w:r>
      <w:r w:rsidR="004035DD">
        <w:rPr>
          <w:szCs w:val="24"/>
        </w:rPr>
        <w:t>iandusühistu Ikrinka</w:t>
      </w:r>
      <w:r w:rsidR="006E462F" w:rsidRPr="0082254C">
        <w:rPr>
          <w:szCs w:val="24"/>
        </w:rPr>
        <w:t xml:space="preserve"> </w:t>
      </w:r>
      <w:r w:rsidR="005402E8" w:rsidRPr="0082254C">
        <w:rPr>
          <w:szCs w:val="24"/>
        </w:rPr>
        <w:t>üldpindala koosseisu.</w:t>
      </w:r>
      <w:r w:rsidR="000454CC">
        <w:rPr>
          <w:szCs w:val="24"/>
        </w:rPr>
        <w:t xml:space="preserve"> </w:t>
      </w:r>
      <w:r w:rsidR="00856960" w:rsidRPr="0082254C">
        <w:rPr>
          <w:szCs w:val="24"/>
        </w:rPr>
        <w:t>Kehtivatele nõuetele vastav aastaringne veevõtu võimalus tule kust</w:t>
      </w:r>
      <w:r w:rsidR="00B82B77">
        <w:rPr>
          <w:szCs w:val="24"/>
        </w:rPr>
        <w:t>utami</w:t>
      </w:r>
      <w:r w:rsidR="004035DD">
        <w:rPr>
          <w:szCs w:val="24"/>
        </w:rPr>
        <w:t>seks aiandusühistus Ikrinka</w:t>
      </w:r>
      <w:r w:rsidR="00B82B77" w:rsidRPr="0082254C">
        <w:rPr>
          <w:szCs w:val="24"/>
        </w:rPr>
        <w:t xml:space="preserve"> </w:t>
      </w:r>
      <w:r w:rsidR="00856960" w:rsidRPr="0082254C">
        <w:rPr>
          <w:szCs w:val="24"/>
        </w:rPr>
        <w:t xml:space="preserve">puudub. 10.09.2018 saatis järelevalve osakond </w:t>
      </w:r>
      <w:r w:rsidR="00A1368C" w:rsidRPr="0082254C">
        <w:rPr>
          <w:szCs w:val="24"/>
        </w:rPr>
        <w:t xml:space="preserve">aiandusühistule </w:t>
      </w:r>
      <w:r w:rsidR="00AB1871">
        <w:rPr>
          <w:szCs w:val="24"/>
        </w:rPr>
        <w:t>Ikrinka</w:t>
      </w:r>
      <w:r w:rsidR="00E574E1" w:rsidRPr="0082254C">
        <w:rPr>
          <w:szCs w:val="24"/>
        </w:rPr>
        <w:t xml:space="preserve"> märgukirja nr 1-13.3</w:t>
      </w:r>
      <w:r w:rsidR="00CD2964" w:rsidRPr="0082254C">
        <w:rPr>
          <w:szCs w:val="24"/>
        </w:rPr>
        <w:t>.</w:t>
      </w:r>
      <w:r w:rsidR="00E574E1" w:rsidRPr="0082254C">
        <w:rPr>
          <w:szCs w:val="24"/>
        </w:rPr>
        <w:t>2/3713</w:t>
      </w:r>
      <w:r w:rsidR="00856960" w:rsidRPr="0082254C">
        <w:rPr>
          <w:szCs w:val="24"/>
        </w:rPr>
        <w:t>, milles juhtis tähelepanu tuleohutusseaduses sätestatud nõuetele, sh ka välisele tulekustutus</w:t>
      </w:r>
      <w:r w:rsidR="007D7571">
        <w:rPr>
          <w:szCs w:val="24"/>
        </w:rPr>
        <w:t xml:space="preserve">e </w:t>
      </w:r>
      <w:r w:rsidR="00856960" w:rsidRPr="0082254C">
        <w:rPr>
          <w:szCs w:val="24"/>
        </w:rPr>
        <w:t>veevõtu</w:t>
      </w:r>
      <w:r w:rsidR="00E574E1" w:rsidRPr="0082254C">
        <w:rPr>
          <w:szCs w:val="24"/>
        </w:rPr>
        <w:t xml:space="preserve"> </w:t>
      </w:r>
      <w:r w:rsidR="00856960" w:rsidRPr="0082254C">
        <w:rPr>
          <w:szCs w:val="24"/>
        </w:rPr>
        <w:t>kohale nin</w:t>
      </w:r>
      <w:r w:rsidR="008A4EF8" w:rsidRPr="0082254C">
        <w:rPr>
          <w:szCs w:val="24"/>
        </w:rPr>
        <w:t>g teatas, et Narva Linnavolikogu</w:t>
      </w:r>
      <w:r w:rsidR="00856960" w:rsidRPr="0082254C">
        <w:rPr>
          <w:szCs w:val="24"/>
        </w:rPr>
        <w:t xml:space="preserve"> võttis vastu aiandusühistutele rahalise toetuse väljamaksmise korra. Korra kohaselt välise tulekustutus</w:t>
      </w:r>
      <w:r w:rsidR="007D7571">
        <w:rPr>
          <w:szCs w:val="24"/>
        </w:rPr>
        <w:t xml:space="preserve">e </w:t>
      </w:r>
      <w:r w:rsidR="00856960" w:rsidRPr="0082254C">
        <w:rPr>
          <w:szCs w:val="24"/>
        </w:rPr>
        <w:t>veevõtu</w:t>
      </w:r>
      <w:r w:rsidR="00A74A69" w:rsidRPr="0082254C">
        <w:rPr>
          <w:szCs w:val="24"/>
        </w:rPr>
        <w:t xml:space="preserve"> </w:t>
      </w:r>
      <w:r w:rsidR="00856960" w:rsidRPr="0082254C">
        <w:rPr>
          <w:szCs w:val="24"/>
        </w:rPr>
        <w:t>koha ehitamine kuulub rahalise toetuse nimekirja.</w:t>
      </w:r>
      <w:r w:rsidR="007D7571">
        <w:rPr>
          <w:szCs w:val="24"/>
        </w:rPr>
        <w:t xml:space="preserve"> </w:t>
      </w:r>
      <w:r w:rsidR="00856960" w:rsidRPr="0082254C">
        <w:rPr>
          <w:szCs w:val="24"/>
        </w:rPr>
        <w:t>Tänase päeva seisuga puuduva</w:t>
      </w:r>
      <w:r w:rsidR="00E574E1" w:rsidRPr="0082254C">
        <w:rPr>
          <w:szCs w:val="24"/>
        </w:rPr>
        <w:t xml:space="preserve">d Narva Linnavalitsuses AÜ </w:t>
      </w:r>
      <w:r w:rsidR="004035DD">
        <w:rPr>
          <w:szCs w:val="24"/>
        </w:rPr>
        <w:t>Ikrinka</w:t>
      </w:r>
      <w:r w:rsidR="00E574E1" w:rsidRPr="0082254C">
        <w:rPr>
          <w:szCs w:val="24"/>
        </w:rPr>
        <w:t xml:space="preserve"> </w:t>
      </w:r>
      <w:r w:rsidR="00856960" w:rsidRPr="0082254C">
        <w:rPr>
          <w:szCs w:val="24"/>
        </w:rPr>
        <w:t>territooriumil välise tulekustutus</w:t>
      </w:r>
      <w:r w:rsidR="007D7571">
        <w:rPr>
          <w:szCs w:val="24"/>
        </w:rPr>
        <w:t xml:space="preserve">e </w:t>
      </w:r>
      <w:r w:rsidR="00856960" w:rsidRPr="0082254C">
        <w:rPr>
          <w:szCs w:val="24"/>
        </w:rPr>
        <w:t>veevõtu</w:t>
      </w:r>
      <w:r w:rsidR="00E574E1" w:rsidRPr="0082254C">
        <w:rPr>
          <w:szCs w:val="24"/>
        </w:rPr>
        <w:t xml:space="preserve"> </w:t>
      </w:r>
      <w:r w:rsidR="00856960" w:rsidRPr="0082254C">
        <w:rPr>
          <w:szCs w:val="24"/>
        </w:rPr>
        <w:t>koha väljaehitamise kohta andmed.</w:t>
      </w:r>
    </w:p>
    <w:p w:rsidR="00856960" w:rsidRPr="0082254C" w:rsidRDefault="00856960" w:rsidP="00856960">
      <w:pPr>
        <w:jc w:val="both"/>
        <w:rPr>
          <w:szCs w:val="24"/>
        </w:rPr>
      </w:pPr>
      <w:r w:rsidRPr="0082254C">
        <w:rPr>
          <w:szCs w:val="24"/>
        </w:rPr>
        <w:t>18.12.2020 Päästeamet täiendavalt kirjalikult selgitas ehitisregistris „tingimisi“ kooskõlastust: „</w:t>
      </w:r>
      <w:r w:rsidR="00A527C8">
        <w:rPr>
          <w:szCs w:val="24"/>
        </w:rPr>
        <w:t>k</w:t>
      </w:r>
      <w:r w:rsidRPr="0082254C">
        <w:rPr>
          <w:szCs w:val="24"/>
        </w:rPr>
        <w:t xml:space="preserve">asutusloa kooskõlastamisest ei keelduta kui üksikelamu või selle juurde kuuluva abihoonel ainsaks puuduseks on välise tulekustutusvee puudumine. Kasutusloa taotlus kooskõlastatakse </w:t>
      </w:r>
      <w:r w:rsidRPr="0082254C">
        <w:rPr>
          <w:szCs w:val="24"/>
        </w:rPr>
        <w:lastRenderedPageBreak/>
        <w:t xml:space="preserve">märkusega haldusaktile ning sõnastus on järgmine: „Ehitusloa ehitusprojektis kirjeldatud tuletõrje veevõtukoht puudub“. </w:t>
      </w:r>
    </w:p>
    <w:p w:rsidR="00713354" w:rsidRPr="0082254C" w:rsidRDefault="00856960" w:rsidP="00713354">
      <w:pPr>
        <w:jc w:val="both"/>
        <w:rPr>
          <w:szCs w:val="24"/>
        </w:rPr>
      </w:pPr>
      <w:r w:rsidRPr="0082254C">
        <w:rPr>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dokregister nr 12392)</w:t>
      </w:r>
      <w:r w:rsidR="00713354" w:rsidRPr="0082254C">
        <w:rPr>
          <w:szCs w:val="24"/>
        </w:rPr>
        <w:t>.</w:t>
      </w: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4035DD">
        <w:rPr>
          <w:rFonts w:eastAsia="Times New Roman" w:cs="Times New Roman"/>
          <w:szCs w:val="24"/>
          <w:lang w:eastAsia="et-EE"/>
        </w:rPr>
        <w:t>ohaselt  puuduvad Kalamarja</w:t>
      </w:r>
      <w:r w:rsidR="006E462F">
        <w:rPr>
          <w:rFonts w:eastAsia="Times New Roman" w:cs="Times New Roman"/>
          <w:szCs w:val="24"/>
          <w:lang w:eastAsia="et-EE"/>
        </w:rPr>
        <w:t xml:space="preserve"> tn 1</w:t>
      </w:r>
      <w:r w:rsidR="004035DD">
        <w:rPr>
          <w:rFonts w:eastAsia="Times New Roman" w:cs="Times New Roman"/>
          <w:szCs w:val="24"/>
          <w:lang w:eastAsia="et-EE"/>
        </w:rPr>
        <w:t>6</w:t>
      </w:r>
      <w:r w:rsidRPr="0082254C">
        <w:rPr>
          <w:rFonts w:eastAsia="Times New Roman" w:cs="Times New Roman"/>
          <w:szCs w:val="24"/>
          <w:lang w:eastAsia="et-EE"/>
        </w:rPr>
        <w:t xml:space="preserve"> kinnistule</w:t>
      </w:r>
      <w:r w:rsidR="006E462F">
        <w:rPr>
          <w:rFonts w:eastAsia="Times New Roman" w:cs="Times New Roman"/>
          <w:szCs w:val="24"/>
          <w:lang w:eastAsia="et-EE"/>
        </w:rPr>
        <w:t xml:space="preserve"> püstitatud aiamajale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713354" w:rsidRPr="0082254C" w:rsidRDefault="00713354" w:rsidP="00856960">
      <w:pPr>
        <w:jc w:val="both"/>
        <w:rPr>
          <w:szCs w:val="24"/>
        </w:rPr>
      </w:pPr>
    </w:p>
    <w:p w:rsidR="00856960" w:rsidRPr="0082254C" w:rsidRDefault="00856960" w:rsidP="00A74A69">
      <w:pPr>
        <w:jc w:val="both"/>
        <w:rPr>
          <w:b/>
          <w:szCs w:val="24"/>
        </w:rPr>
      </w:pPr>
      <w:r w:rsidRPr="0082254C">
        <w:rPr>
          <w:b/>
          <w:szCs w:val="24"/>
        </w:rPr>
        <w:t>2.   ÕIGUSLIKUD ALUSED</w:t>
      </w:r>
    </w:p>
    <w:p w:rsidR="00856960" w:rsidRPr="0082254C" w:rsidRDefault="00856960" w:rsidP="00507845">
      <w:pPr>
        <w:ind w:left="708" w:hanging="708"/>
        <w:rPr>
          <w:szCs w:val="24"/>
        </w:rPr>
      </w:pPr>
      <w:r w:rsidRPr="0082254C">
        <w:rPr>
          <w:szCs w:val="24"/>
        </w:rPr>
        <w:t>2.1.</w:t>
      </w:r>
      <w:r w:rsidRPr="0082254C">
        <w:rPr>
          <w:szCs w:val="24"/>
        </w:rPr>
        <w:tab/>
        <w:t>Ehitusseadustiku § 51 lõike 1 kohaselt annab kasutusloa kohaliku omavalitsuse üksus, kui seadusega ei ole sätestatud teisiti.</w:t>
      </w:r>
    </w:p>
    <w:p w:rsidR="00856960" w:rsidRPr="0082254C" w:rsidRDefault="00856960" w:rsidP="00507845">
      <w:pPr>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507845">
      <w:pPr>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AB1871" w:rsidP="00507845">
      <w:pPr>
        <w:rPr>
          <w:szCs w:val="24"/>
        </w:rPr>
      </w:pPr>
      <w:r>
        <w:rPr>
          <w:szCs w:val="24"/>
        </w:rPr>
        <w:t xml:space="preserve">      </w:t>
      </w:r>
      <w:r>
        <w:rPr>
          <w:szCs w:val="24"/>
        </w:rPr>
        <w:tab/>
      </w:r>
      <w:r w:rsidR="00856960" w:rsidRPr="0082254C">
        <w:rPr>
          <w:szCs w:val="24"/>
        </w:rPr>
        <w:t xml:space="preserve">menetlemine ning linnavalitsuse vastavasisuliste korralduste ettevalmistamine, mille </w:t>
      </w:r>
    </w:p>
    <w:p w:rsidR="00856960" w:rsidRPr="0082254C" w:rsidRDefault="00856960" w:rsidP="00507845">
      <w:pPr>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Pr="0082254C" w:rsidRDefault="00856960" w:rsidP="00507845">
      <w:pPr>
        <w:rPr>
          <w:szCs w:val="24"/>
        </w:rPr>
      </w:pPr>
      <w:r w:rsidRPr="0082254C">
        <w:rPr>
          <w:szCs w:val="24"/>
        </w:rPr>
        <w:t xml:space="preserve">       </w:t>
      </w:r>
      <w:r w:rsidRPr="0082254C">
        <w:rPr>
          <w:szCs w:val="24"/>
        </w:rPr>
        <w:tab/>
        <w:t>andmisest keeldumine.</w:t>
      </w:r>
    </w:p>
    <w:p w:rsidR="009F1B6E" w:rsidRPr="00AB1871" w:rsidRDefault="009F1B6E" w:rsidP="0017567D">
      <w:pPr>
        <w:tabs>
          <w:tab w:val="left" w:pos="709"/>
        </w:tabs>
        <w:ind w:left="709" w:hanging="709"/>
        <w:jc w:val="both"/>
        <w:rPr>
          <w:rFonts w:cs="Times New Roman"/>
          <w:szCs w:val="24"/>
        </w:rPr>
      </w:pPr>
      <w:r w:rsidRPr="0082254C">
        <w:rPr>
          <w:szCs w:val="24"/>
        </w:rPr>
        <w:t>2</w:t>
      </w:r>
      <w:r w:rsidRPr="00AB1871">
        <w:rPr>
          <w:rFonts w:cs="Times New Roman"/>
          <w:szCs w:val="24"/>
        </w:rPr>
        <w:t xml:space="preserve">.3.   </w:t>
      </w:r>
      <w:r w:rsidR="00AB1871" w:rsidRPr="00AB1871">
        <w:rPr>
          <w:rFonts w:eastAsia="Times New Roman" w:cs="Times New Roman"/>
          <w:b/>
          <w:bCs/>
          <w:color w:val="000000"/>
          <w:szCs w:val="24"/>
          <w:lang w:eastAsia="et-EE"/>
        </w:rPr>
        <w:t xml:space="preserve"> </w:t>
      </w:r>
      <w:r w:rsidR="00AB1871" w:rsidRPr="00AB1871">
        <w:rPr>
          <w:rFonts w:cs="Times New Roman"/>
          <w:szCs w:val="24"/>
        </w:rPr>
        <w:t xml:space="preserve">Ehitusseadustiku ja planeerimisseaduse rakendamise seaduse § 28 </w:t>
      </w:r>
      <w:r w:rsidR="0017567D" w:rsidRPr="0082254C">
        <w:rPr>
          <w:szCs w:val="24"/>
        </w:rPr>
        <w:t xml:space="preserve">lõike </w:t>
      </w:r>
      <w:r w:rsidR="00AB1871" w:rsidRPr="00AB1871">
        <w:rPr>
          <w:rFonts w:cs="Times New Roman"/>
          <w:szCs w:val="24"/>
        </w:rPr>
        <w:t xml:space="preserve">1 kohaselt </w:t>
      </w:r>
      <w:r w:rsidR="00AB1871" w:rsidRPr="00AB1871">
        <w:rPr>
          <w:rFonts w:cs="Times New Roman"/>
          <w:color w:val="202020"/>
          <w:szCs w:val="24"/>
          <w:shd w:val="clear" w:color="auto" w:fill="FFFFFF"/>
        </w:rPr>
        <w:t>enne 2003.aasta 1. jaanuari ehitatud ehitisele võib anda ehitus- või kasutusloa või lugeda ehitamine või ehitise</w:t>
      </w:r>
      <w:r w:rsidR="0017567D">
        <w:rPr>
          <w:rFonts w:cs="Times New Roman"/>
          <w:color w:val="202020"/>
          <w:szCs w:val="24"/>
          <w:shd w:val="clear" w:color="auto" w:fill="FFFFFF"/>
        </w:rPr>
        <w:t xml:space="preserve"> </w:t>
      </w:r>
      <w:r w:rsidR="00AB1871" w:rsidRPr="00AB1871">
        <w:rPr>
          <w:rFonts w:cs="Times New Roman"/>
          <w:color w:val="202020"/>
          <w:szCs w:val="24"/>
          <w:shd w:val="clear" w:color="auto" w:fill="FFFFFF"/>
        </w:rPr>
        <w:t>kasutamine teavitatuks, lähtudes ehitusseadustikus sätestatust ja arvestades käesolevast paragrahvist tulenevaid erisusi. Nimetatud ehitisele võib anda ehitus- või kasutusloa või lugeda ehitamine või ehitise kasutamine teavitatuks vastavalt ehitusseadustiku lisas 1 või 2 sätestatule. </w:t>
      </w:r>
    </w:p>
    <w:p w:rsidR="00856960" w:rsidRPr="0082254C" w:rsidRDefault="00856960" w:rsidP="009F1B6E">
      <w:pPr>
        <w:jc w:val="right"/>
        <w:rPr>
          <w:rFonts w:cs="Times New Roman"/>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4035DD">
        <w:rPr>
          <w:szCs w:val="24"/>
        </w:rPr>
        <w:t>Kalamarja</w:t>
      </w:r>
      <w:r w:rsidR="006E462F">
        <w:rPr>
          <w:szCs w:val="24"/>
        </w:rPr>
        <w:t xml:space="preserve"> tn 1</w:t>
      </w:r>
      <w:r w:rsidR="004035DD">
        <w:rPr>
          <w:szCs w:val="24"/>
        </w:rPr>
        <w:t>6</w:t>
      </w:r>
      <w:r w:rsidR="00775935">
        <w:rPr>
          <w:szCs w:val="24"/>
        </w:rPr>
        <w:t xml:space="preserve"> püstitatud </w:t>
      </w:r>
      <w:r w:rsidR="006E462F">
        <w:rPr>
          <w:szCs w:val="24"/>
        </w:rPr>
        <w:t>aiamajale</w:t>
      </w:r>
      <w:r w:rsidR="00856960" w:rsidRPr="0082254C">
        <w:rPr>
          <w:szCs w:val="24"/>
        </w:rPr>
        <w:t xml:space="preserve"> kasutusluba märkusega “puudub väline tulekustutuse veevõtu</w:t>
      </w:r>
      <w:r w:rsidR="007D7571">
        <w:rPr>
          <w:szCs w:val="24"/>
        </w:rPr>
        <w:t xml:space="preserve"> </w:t>
      </w:r>
      <w:r w:rsidR="00856960" w:rsidRPr="0082254C">
        <w:rPr>
          <w:szCs w:val="24"/>
        </w:rPr>
        <w:t>koht“</w:t>
      </w:r>
      <w:r w:rsidR="004051F9">
        <w:rPr>
          <w:szCs w:val="24"/>
        </w:rPr>
        <w:t>.</w:t>
      </w:r>
    </w:p>
    <w:p w:rsidR="00856960" w:rsidRPr="0082254C" w:rsidRDefault="00856960" w:rsidP="009F1B6E">
      <w:pPr>
        <w:jc w:val="both"/>
        <w:rPr>
          <w:szCs w:val="24"/>
        </w:rPr>
      </w:pP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t>4.2.</w:t>
      </w:r>
      <w:r w:rsidRPr="0082254C">
        <w:rPr>
          <w:szCs w:val="24"/>
        </w:rPr>
        <w:tab/>
        <w:t xml:space="preserve"> Narva Linnavalitsuse Arhitektuuri- ja Linnaplaneerimise </w:t>
      </w:r>
      <w:r w:rsidR="0074262D" w:rsidRPr="0082254C">
        <w:rPr>
          <w:szCs w:val="24"/>
        </w:rPr>
        <w:t xml:space="preserve">Ametil teha </w:t>
      </w:r>
      <w:r w:rsidR="00FE3EEC">
        <w:rPr>
          <w:szCs w:val="24"/>
        </w:rPr>
        <w:t>a</w:t>
      </w:r>
      <w:r w:rsidR="004035DD">
        <w:rPr>
          <w:szCs w:val="24"/>
        </w:rPr>
        <w:t>iandusühistu Ikrinka</w:t>
      </w:r>
      <w:r w:rsidR="00B82B77" w:rsidRPr="0082254C">
        <w:rPr>
          <w:szCs w:val="24"/>
        </w:rPr>
        <w:t xml:space="preserve"> </w:t>
      </w:r>
      <w:r w:rsidRPr="0082254C">
        <w:rPr>
          <w:szCs w:val="24"/>
        </w:rPr>
        <w:t>juhatusele teatavaks, et aiandusühistu territooriumil peab olema korraldatud väline tulekustutus</w:t>
      </w:r>
      <w:r w:rsidR="007D7571">
        <w:rPr>
          <w:szCs w:val="24"/>
        </w:rPr>
        <w:t xml:space="preserve">e </w:t>
      </w:r>
      <w:r w:rsidRPr="0082254C">
        <w:rPr>
          <w:szCs w:val="24"/>
        </w:rPr>
        <w:t>veevõtu</w:t>
      </w:r>
      <w:r w:rsidR="00A74A69" w:rsidRPr="0082254C">
        <w:rPr>
          <w:szCs w:val="24"/>
        </w:rPr>
        <w:t xml:space="preserve"> </w:t>
      </w:r>
      <w:r w:rsidRPr="0082254C">
        <w:rPr>
          <w:szCs w:val="24"/>
        </w:rPr>
        <w:t>koht.</w:t>
      </w:r>
    </w:p>
    <w:p w:rsidR="00856960" w:rsidRDefault="00856960" w:rsidP="00A74A69">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38402D" w:rsidRDefault="0038402D" w:rsidP="00A74A69">
      <w:pPr>
        <w:ind w:left="426" w:hanging="426"/>
        <w:jc w:val="both"/>
        <w:rPr>
          <w:szCs w:val="24"/>
        </w:rPr>
      </w:pPr>
    </w:p>
    <w:p w:rsidR="000454CC" w:rsidRPr="0082254C" w:rsidRDefault="000454CC" w:rsidP="00856960">
      <w:pPr>
        <w:rPr>
          <w:szCs w:val="24"/>
        </w:rPr>
      </w:pPr>
    </w:p>
    <w:p w:rsidR="008A7D96" w:rsidRDefault="008A7D96" w:rsidP="00856960">
      <w:pPr>
        <w:rPr>
          <w:szCs w:val="24"/>
        </w:rPr>
      </w:pPr>
    </w:p>
    <w:p w:rsidR="0017567D" w:rsidRDefault="0017567D" w:rsidP="00856960">
      <w:pPr>
        <w:rPr>
          <w:szCs w:val="24"/>
        </w:rPr>
      </w:pPr>
    </w:p>
    <w:p w:rsidR="0017567D" w:rsidRDefault="0017567D" w:rsidP="00856960">
      <w:pPr>
        <w:rPr>
          <w:szCs w:val="24"/>
        </w:rPr>
      </w:pPr>
    </w:p>
    <w:p w:rsidR="00856960" w:rsidRPr="0082254C" w:rsidRDefault="00851FFB" w:rsidP="00856960">
      <w:pPr>
        <w:rPr>
          <w:szCs w:val="24"/>
        </w:rPr>
      </w:pPr>
      <w:r>
        <w:rPr>
          <w:szCs w:val="24"/>
        </w:rPr>
        <w:t>Jelena Golubeva</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Linnapea</w:t>
      </w:r>
      <w:r w:rsidR="00851FFB">
        <w:rPr>
          <w:szCs w:val="24"/>
        </w:rPr>
        <w:t xml:space="preserve"> asendaja</w:t>
      </w:r>
      <w:r w:rsidRPr="0082254C">
        <w:rPr>
          <w:szCs w:val="24"/>
        </w:rPr>
        <w:t xml:space="preserve"> </w:t>
      </w:r>
      <w:r w:rsidR="007F3307" w:rsidRPr="0082254C">
        <w:rPr>
          <w:szCs w:val="24"/>
        </w:rPr>
        <w:t xml:space="preserve">               </w:t>
      </w:r>
      <w:r w:rsidRPr="0082254C">
        <w:rPr>
          <w:szCs w:val="24"/>
        </w:rPr>
        <w:t xml:space="preserve">                               </w:t>
      </w:r>
      <w:r w:rsidR="00851FFB">
        <w:rPr>
          <w:szCs w:val="24"/>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3240B"/>
    <w:rsid w:val="00034EE8"/>
    <w:rsid w:val="000454CC"/>
    <w:rsid w:val="00061887"/>
    <w:rsid w:val="0007208F"/>
    <w:rsid w:val="0007503D"/>
    <w:rsid w:val="000764B0"/>
    <w:rsid w:val="00094646"/>
    <w:rsid w:val="001319CF"/>
    <w:rsid w:val="0014557D"/>
    <w:rsid w:val="00166EDB"/>
    <w:rsid w:val="0017567D"/>
    <w:rsid w:val="00194F33"/>
    <w:rsid w:val="00197339"/>
    <w:rsid w:val="001A7A4F"/>
    <w:rsid w:val="001B15D5"/>
    <w:rsid w:val="001B5D67"/>
    <w:rsid w:val="001D5724"/>
    <w:rsid w:val="001E2DE1"/>
    <w:rsid w:val="001E30CD"/>
    <w:rsid w:val="00217349"/>
    <w:rsid w:val="00235F98"/>
    <w:rsid w:val="00242B9E"/>
    <w:rsid w:val="00270D56"/>
    <w:rsid w:val="00273A94"/>
    <w:rsid w:val="002D4FC6"/>
    <w:rsid w:val="002D60C2"/>
    <w:rsid w:val="002E515D"/>
    <w:rsid w:val="003173E9"/>
    <w:rsid w:val="003754D5"/>
    <w:rsid w:val="0038402D"/>
    <w:rsid w:val="003F53D9"/>
    <w:rsid w:val="004035DD"/>
    <w:rsid w:val="00403C30"/>
    <w:rsid w:val="004051F9"/>
    <w:rsid w:val="00432F01"/>
    <w:rsid w:val="004B191D"/>
    <w:rsid w:val="004F2EF1"/>
    <w:rsid w:val="00505B51"/>
    <w:rsid w:val="00507845"/>
    <w:rsid w:val="00515599"/>
    <w:rsid w:val="00534CBE"/>
    <w:rsid w:val="0053575E"/>
    <w:rsid w:val="005402E8"/>
    <w:rsid w:val="0056488E"/>
    <w:rsid w:val="00566E78"/>
    <w:rsid w:val="00575D54"/>
    <w:rsid w:val="005B564C"/>
    <w:rsid w:val="005E0B25"/>
    <w:rsid w:val="0060187F"/>
    <w:rsid w:val="00626F8F"/>
    <w:rsid w:val="0066400D"/>
    <w:rsid w:val="00694847"/>
    <w:rsid w:val="006A4061"/>
    <w:rsid w:val="006B1A77"/>
    <w:rsid w:val="006B659C"/>
    <w:rsid w:val="006E462F"/>
    <w:rsid w:val="00705439"/>
    <w:rsid w:val="007107C2"/>
    <w:rsid w:val="00713354"/>
    <w:rsid w:val="0074262D"/>
    <w:rsid w:val="00775935"/>
    <w:rsid w:val="00794A74"/>
    <w:rsid w:val="007D4434"/>
    <w:rsid w:val="007D7571"/>
    <w:rsid w:val="007F3307"/>
    <w:rsid w:val="007F6BE1"/>
    <w:rsid w:val="00806A7A"/>
    <w:rsid w:val="0082254C"/>
    <w:rsid w:val="00851FFB"/>
    <w:rsid w:val="00856960"/>
    <w:rsid w:val="00881528"/>
    <w:rsid w:val="00886F4D"/>
    <w:rsid w:val="008A15A6"/>
    <w:rsid w:val="008A4EF8"/>
    <w:rsid w:val="008A7D96"/>
    <w:rsid w:val="008E4B2F"/>
    <w:rsid w:val="008F763F"/>
    <w:rsid w:val="0090570A"/>
    <w:rsid w:val="00970F5D"/>
    <w:rsid w:val="009C14A6"/>
    <w:rsid w:val="009F1B6E"/>
    <w:rsid w:val="00A10717"/>
    <w:rsid w:val="00A1368C"/>
    <w:rsid w:val="00A527C8"/>
    <w:rsid w:val="00A74A69"/>
    <w:rsid w:val="00AA285B"/>
    <w:rsid w:val="00AB1871"/>
    <w:rsid w:val="00AD2CEA"/>
    <w:rsid w:val="00AE4A22"/>
    <w:rsid w:val="00AE7D9A"/>
    <w:rsid w:val="00AF45AF"/>
    <w:rsid w:val="00B0711D"/>
    <w:rsid w:val="00B66D7C"/>
    <w:rsid w:val="00B71117"/>
    <w:rsid w:val="00B82B77"/>
    <w:rsid w:val="00B973D5"/>
    <w:rsid w:val="00BB0F3F"/>
    <w:rsid w:val="00BD0538"/>
    <w:rsid w:val="00C12A3A"/>
    <w:rsid w:val="00C1715D"/>
    <w:rsid w:val="00CB3E88"/>
    <w:rsid w:val="00CD2964"/>
    <w:rsid w:val="00D36ABE"/>
    <w:rsid w:val="00D740AB"/>
    <w:rsid w:val="00E142F5"/>
    <w:rsid w:val="00E574E1"/>
    <w:rsid w:val="00E6473D"/>
    <w:rsid w:val="00EA28D3"/>
    <w:rsid w:val="00EB36B5"/>
    <w:rsid w:val="00EC7B99"/>
    <w:rsid w:val="00ED400E"/>
    <w:rsid w:val="00EF1D6B"/>
    <w:rsid w:val="00EF5387"/>
    <w:rsid w:val="00F15976"/>
    <w:rsid w:val="00F246E8"/>
    <w:rsid w:val="00F556DB"/>
    <w:rsid w:val="00F6125F"/>
    <w:rsid w:val="00F71639"/>
    <w:rsid w:val="00F76780"/>
    <w:rsid w:val="00F81CB4"/>
    <w:rsid w:val="00F859CA"/>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styleId="Hyperlink">
    <w:name w:val="Hyperlink"/>
    <w:rsid w:val="005402E8"/>
    <w:rPr>
      <w:strike w:val="0"/>
      <w:dstrike w:val="0"/>
      <w:color w:val="006666"/>
      <w:u w:val="none"/>
      <w:effect w:val="none"/>
    </w:rPr>
  </w:style>
  <w:style w:type="character" w:customStyle="1" w:styleId="tree-label">
    <w:name w:val="tree-label"/>
    <w:basedOn w:val="DefaultParagraphFont"/>
    <w:rsid w:val="00713354"/>
  </w:style>
  <w:style w:type="character" w:customStyle="1" w:styleId="fontstyle01">
    <w:name w:val="fontstyle01"/>
    <w:basedOn w:val="DefaultParagraphFont"/>
    <w:rsid w:val="000454CC"/>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1001</Words>
  <Characters>5812</Characters>
  <Application>Microsoft Office Word</Application>
  <DocSecurity>0</DocSecurity>
  <Lines>48</Lines>
  <Paragraphs>13</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
      <vt:lpstr/>
      <vt:lpstr/>
    </vt:vector>
  </TitlesOfParts>
  <Company>Microsoft</Company>
  <LinksUpToDate>false</LinksUpToDate>
  <CharactersWithSpaces>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2</cp:revision>
  <cp:lastPrinted>2021-01-13T07:36:00Z</cp:lastPrinted>
  <dcterms:created xsi:type="dcterms:W3CDTF">2021-08-25T07:44:00Z</dcterms:created>
  <dcterms:modified xsi:type="dcterms:W3CDTF">2021-08-25T07:44:00Z</dcterms:modified>
</cp:coreProperties>
</file>