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2B00E3" w14:textId="77777777" w:rsidR="00415B2E" w:rsidRPr="00143FC9" w:rsidRDefault="00415B2E" w:rsidP="007302E1">
      <w:pPr>
        <w:spacing w:before="240"/>
        <w:jc w:val="right"/>
        <w:rPr>
          <w:lang w:val="et-EE"/>
        </w:rPr>
      </w:pPr>
      <w:r w:rsidRPr="00143FC9">
        <w:rPr>
          <w:lang w:val="et-EE"/>
        </w:rPr>
        <w:t>Eelnõu</w:t>
      </w:r>
    </w:p>
    <w:p w14:paraId="24CDF682" w14:textId="77777777" w:rsidR="00415B2E" w:rsidRPr="00143FC9" w:rsidRDefault="00415B2E" w:rsidP="007302E1">
      <w:pPr>
        <w:pStyle w:val="Heading1"/>
        <w:spacing w:before="240"/>
      </w:pPr>
      <w:r w:rsidRPr="00143FC9">
        <w:t>NARVA LINNAVOLIKOGU</w:t>
      </w:r>
    </w:p>
    <w:p w14:paraId="0C769E64" w14:textId="77777777" w:rsidR="00415B2E" w:rsidRPr="00143FC9" w:rsidRDefault="00415B2E" w:rsidP="007302E1">
      <w:pPr>
        <w:pStyle w:val="Heading1"/>
        <w:spacing w:before="240"/>
      </w:pPr>
      <w:r w:rsidRPr="00143FC9">
        <w:t>O T S U S</w:t>
      </w:r>
    </w:p>
    <w:p w14:paraId="3DA7088B" w14:textId="77777777" w:rsidR="00415B2E" w:rsidRPr="00143FC9" w:rsidRDefault="00415B2E" w:rsidP="007302E1">
      <w:pPr>
        <w:spacing w:before="240"/>
        <w:jc w:val="both"/>
        <w:rPr>
          <w:color w:val="FF0000"/>
          <w:lang w:val="et-EE"/>
        </w:rPr>
      </w:pPr>
    </w:p>
    <w:p w14:paraId="4BFF8866" w14:textId="77777777" w:rsidR="007302E1" w:rsidRPr="00143FC9" w:rsidRDefault="00415B2E" w:rsidP="007302E1">
      <w:pPr>
        <w:pStyle w:val="Heading1"/>
        <w:spacing w:before="240"/>
        <w:jc w:val="both"/>
        <w:rPr>
          <w:b w:val="0"/>
          <w:bCs w:val="0"/>
        </w:rPr>
      </w:pPr>
      <w:r w:rsidRPr="00143FC9">
        <w:rPr>
          <w:b w:val="0"/>
          <w:bCs w:val="0"/>
        </w:rPr>
        <w:t>Narvas</w:t>
      </w:r>
    </w:p>
    <w:p w14:paraId="25208AF8" w14:textId="77777777" w:rsidR="00E321EB" w:rsidRPr="00143FC9" w:rsidRDefault="00415B2E" w:rsidP="007302E1">
      <w:pPr>
        <w:pStyle w:val="Heading1"/>
        <w:jc w:val="both"/>
        <w:rPr>
          <w:b w:val="0"/>
          <w:bCs w:val="0"/>
        </w:rPr>
      </w:pPr>
      <w:r w:rsidRPr="00143FC9">
        <w:rPr>
          <w:b w:val="0"/>
          <w:bCs w:val="0"/>
        </w:rPr>
        <w:t xml:space="preserve">                                                                                              </w:t>
      </w:r>
    </w:p>
    <w:p w14:paraId="6C8024BB" w14:textId="77777777" w:rsidR="00E321EB" w:rsidRPr="00143FC9" w:rsidRDefault="00870302" w:rsidP="00CB673B">
      <w:pPr>
        <w:pStyle w:val="NoSpacing"/>
        <w:rPr>
          <w:lang w:val="et-EE"/>
        </w:rPr>
      </w:pPr>
      <w:r w:rsidRPr="00143FC9">
        <w:rPr>
          <w:lang w:val="et-EE"/>
        </w:rPr>
        <w:t xml:space="preserve">Projekti </w:t>
      </w:r>
      <w:r w:rsidR="0055494A" w:rsidRPr="00143FC9">
        <w:rPr>
          <w:lang w:val="et-EE"/>
        </w:rPr>
        <w:t xml:space="preserve">"Stockholmi platsi ehitus, I etapp" (projekt nr 2014-2020.9.02.19-0023) </w:t>
      </w:r>
      <w:r w:rsidR="00300E79" w:rsidRPr="00143FC9">
        <w:rPr>
          <w:lang w:val="et-EE"/>
        </w:rPr>
        <w:t>oma- ja sildfinantseeringu kinnitamine</w:t>
      </w:r>
      <w:r w:rsidR="00A51F04" w:rsidRPr="00143FC9">
        <w:rPr>
          <w:lang w:val="et-EE"/>
        </w:rPr>
        <w:t xml:space="preserve"> ning </w:t>
      </w:r>
      <w:r w:rsidR="00807D33" w:rsidRPr="00143FC9">
        <w:rPr>
          <w:lang w:val="et-EE"/>
        </w:rPr>
        <w:t xml:space="preserve">projekti </w:t>
      </w:r>
      <w:r w:rsidR="00A51F04" w:rsidRPr="00143FC9">
        <w:rPr>
          <w:iCs/>
          <w:lang w:val="et-EE" w:eastAsia="et-EE"/>
        </w:rPr>
        <w:t>teostaja määramine</w:t>
      </w:r>
    </w:p>
    <w:p w14:paraId="0B0E1592" w14:textId="77777777" w:rsidR="00CB673B" w:rsidRPr="00143FC9" w:rsidRDefault="00CB673B" w:rsidP="00CB673B">
      <w:pPr>
        <w:pStyle w:val="NoSpacing"/>
        <w:rPr>
          <w:color w:val="FF0000"/>
          <w:lang w:val="et-EE"/>
        </w:rPr>
      </w:pPr>
    </w:p>
    <w:p w14:paraId="365E2A6D" w14:textId="77777777" w:rsidR="00E321EB" w:rsidRPr="00143FC9" w:rsidRDefault="00E321EB" w:rsidP="007302E1">
      <w:pPr>
        <w:pStyle w:val="Heading1"/>
        <w:numPr>
          <w:ilvl w:val="0"/>
          <w:numId w:val="15"/>
        </w:numPr>
        <w:spacing w:before="240"/>
        <w:ind w:left="426" w:hanging="426"/>
        <w:jc w:val="left"/>
      </w:pPr>
      <w:r w:rsidRPr="00143FC9">
        <w:t>ASJAOLUD JA MENETLUSE KÄIK</w:t>
      </w:r>
    </w:p>
    <w:p w14:paraId="558E6DC4" w14:textId="2DCA24E1" w:rsidR="0079670D" w:rsidRPr="00143FC9" w:rsidRDefault="00300E79" w:rsidP="007302E1">
      <w:pPr>
        <w:spacing w:before="240"/>
        <w:jc w:val="both"/>
        <w:rPr>
          <w:lang w:val="et-EE"/>
        </w:rPr>
      </w:pPr>
      <w:r w:rsidRPr="00143FC9">
        <w:rPr>
          <w:lang w:val="et-EE"/>
        </w:rPr>
        <w:t xml:space="preserve">Projekt </w:t>
      </w:r>
      <w:r w:rsidR="0055494A" w:rsidRPr="00143FC9">
        <w:rPr>
          <w:lang w:val="et-EE"/>
        </w:rPr>
        <w:t xml:space="preserve">"Stockholmi platsi ehitus" </w:t>
      </w:r>
      <w:r w:rsidRPr="00143FC9">
        <w:rPr>
          <w:lang w:val="et-EE"/>
        </w:rPr>
        <w:t>on Narva Linnavolikogu 21.04.2016 otsusega nr 144 kinnitatud Narva linnapiirkonna jätkusuutliku arengu tegevuskava (edaspidi tegevu</w:t>
      </w:r>
      <w:r w:rsidR="0055494A" w:rsidRPr="00143FC9">
        <w:rPr>
          <w:lang w:val="et-EE"/>
        </w:rPr>
        <w:t>skava) reserv</w:t>
      </w:r>
      <w:r w:rsidRPr="00143FC9">
        <w:rPr>
          <w:lang w:val="et-EE"/>
        </w:rPr>
        <w:t>nimekirjas</w:t>
      </w:r>
      <w:r w:rsidR="0079670D" w:rsidRPr="00143FC9">
        <w:rPr>
          <w:lang w:val="et-EE"/>
        </w:rPr>
        <w:t>. Viimane on aluseks projektile toetuse taotlemiseks Ühtekuuluvuspoliitika fondide rakenduskava 2014−2020 prioriteetse suuna „Jätkusuutlik linnapiirkondade areng” meetmest „Ida-Virumaa linnapiirkondade jätkusuutlik areng”.</w:t>
      </w:r>
    </w:p>
    <w:p w14:paraId="39D7D8B6" w14:textId="29D50E12" w:rsidR="00B328E0" w:rsidRPr="00143FC9" w:rsidRDefault="00DF3041" w:rsidP="007302E1">
      <w:pPr>
        <w:spacing w:before="240"/>
        <w:jc w:val="both"/>
        <w:rPr>
          <w:lang w:val="et-EE"/>
        </w:rPr>
      </w:pPr>
      <w:r w:rsidRPr="00143FC9">
        <w:rPr>
          <w:lang w:val="et-EE"/>
        </w:rPr>
        <w:t>2016.</w:t>
      </w:r>
      <w:r w:rsidR="00B328E0" w:rsidRPr="00143FC9">
        <w:rPr>
          <w:lang w:val="et-EE"/>
        </w:rPr>
        <w:t xml:space="preserve"> </w:t>
      </w:r>
      <w:r w:rsidRPr="00143FC9">
        <w:rPr>
          <w:lang w:val="et-EE"/>
        </w:rPr>
        <w:t>a. andmetel p</w:t>
      </w:r>
      <w:r w:rsidR="00DC70DA" w:rsidRPr="00143FC9">
        <w:rPr>
          <w:lang w:val="et-EE"/>
        </w:rPr>
        <w:t>rojekti eeldatav kogumaksumus koos mitteabikõlblike kuludega moodusta</w:t>
      </w:r>
      <w:r w:rsidRPr="00143FC9">
        <w:rPr>
          <w:lang w:val="et-EE"/>
        </w:rPr>
        <w:t xml:space="preserve">s </w:t>
      </w:r>
      <w:r w:rsidR="00DC70DA" w:rsidRPr="00143FC9">
        <w:rPr>
          <w:lang w:val="et-EE"/>
        </w:rPr>
        <w:t xml:space="preserve"> 4 407 487 eurot, abikõlblike kulude kogumaksumus: 4 334 487 eurot, toetuseks taotletav summa: 3 684 314 eurot, mitteabikõlblike kulude kogumaksumus 73 000 eurot.</w:t>
      </w:r>
      <w:r w:rsidRPr="00143FC9">
        <w:rPr>
          <w:lang w:val="et-EE"/>
        </w:rPr>
        <w:t xml:space="preserve"> </w:t>
      </w:r>
      <w:r w:rsidR="00B328E0" w:rsidRPr="00143FC9">
        <w:rPr>
          <w:lang w:val="et-EE"/>
        </w:rPr>
        <w:t xml:space="preserve">Vastavalt 26.04.2018 Rahandusministeeriumi käskkirjale nr 9.2-13.8.2/3435-1 Narva linnapiirkonnale eraldatud 15 000 000 eurot. </w:t>
      </w:r>
      <w:r w:rsidR="00B5591A" w:rsidRPr="00143FC9">
        <w:rPr>
          <w:lang w:val="et-EE"/>
        </w:rPr>
        <w:t>R</w:t>
      </w:r>
      <w:r w:rsidR="00B328E0" w:rsidRPr="00143FC9">
        <w:rPr>
          <w:lang w:val="et-EE"/>
        </w:rPr>
        <w:t xml:space="preserve">eservnimekirjas projektide jaoks jäänud meetme toetuse jääk </w:t>
      </w:r>
      <w:r w:rsidR="00B5591A" w:rsidRPr="00143FC9">
        <w:rPr>
          <w:lang w:val="et-EE"/>
        </w:rPr>
        <w:t xml:space="preserve">võimaldab  realiseerida vaid </w:t>
      </w:r>
      <w:r w:rsidR="00B328E0" w:rsidRPr="00143FC9">
        <w:rPr>
          <w:lang w:val="et-EE"/>
        </w:rPr>
        <w:t xml:space="preserve">projekti </w:t>
      </w:r>
      <w:r w:rsidR="00B5591A" w:rsidRPr="00143FC9">
        <w:rPr>
          <w:lang w:val="et-EE"/>
        </w:rPr>
        <w:t>esimese etapi projekteerimis-ehitustöid</w:t>
      </w:r>
      <w:r w:rsidR="00B328E0" w:rsidRPr="00143FC9">
        <w:rPr>
          <w:lang w:val="et-EE"/>
        </w:rPr>
        <w:t>.</w:t>
      </w:r>
    </w:p>
    <w:p w14:paraId="59FBB047" w14:textId="3F58C655" w:rsidR="00DC70DA" w:rsidRPr="00143FC9" w:rsidRDefault="00DC70DA" w:rsidP="007302E1">
      <w:pPr>
        <w:spacing w:before="240"/>
        <w:jc w:val="both"/>
        <w:rPr>
          <w:lang w:val="et-EE"/>
        </w:rPr>
      </w:pPr>
      <w:r w:rsidRPr="00143FC9">
        <w:rPr>
          <w:lang w:val="et-EE"/>
        </w:rPr>
        <w:t>2017. a kevadel Narva linn korraldas Vanalinna südame arhitektuurivõistluse (riigihankemenetluse viitenumber 181647). Võistlus hõlmas Narva kesklinnas asuva Stockholmi platsi ja Raekoja platsi piirkonda ning selle linnaehituslikuks ülesandeks oli tekitada Narva ajaloolise linnakeskusesse mitmetahulist avalikku linnaruumi, sidudes ülejäänud linna Vanalinna linnaosa keskuse kaudu jõepromenaadiga. Vanalinna südame arhitektuurivõistlus oli osa Eesti Arhitektide Liidu poolt kureeritavast EV100 arhitektuuriprogrammist ''Hea avalik ruum''.</w:t>
      </w:r>
    </w:p>
    <w:p w14:paraId="0B3178C8" w14:textId="5B45E814" w:rsidR="00DC70DA" w:rsidRPr="00143FC9" w:rsidRDefault="00DC70DA" w:rsidP="007302E1">
      <w:pPr>
        <w:spacing w:before="240"/>
        <w:jc w:val="both"/>
        <w:rPr>
          <w:lang w:val="et-EE"/>
        </w:rPr>
      </w:pPr>
      <w:r w:rsidRPr="00143FC9">
        <w:rPr>
          <w:lang w:val="et-EE"/>
        </w:rPr>
        <w:t>Avatud ideekonkurssi tulemusena tunnistati edukaks KOKO arhitektid OÜ (registrikood 10710760) poolt pakutud ideekavandit märgusõnaga „Narvainen“. Arhitektuurivõistluse üheks tingimuseks oli ette näha võimalus ehitada välja Stockholmi plats etapiliselt. Stockholmi platsi I. etapi ala on toodud ka Raekoja platsi detailplaneeringul. Stockholmi platsi täielik väljaehitamine on strateegiliselt linna plaanis, kuid raskendatud Raekoja detailplaneeringu hetkel kehtestamata osas ning ei ole võimalik Stockholmi platsi kogumahus rajada, kuna puuduvad kokkulepped esialgse projekti töömaale jäävate ehitiste lammutamiseks.</w:t>
      </w:r>
      <w:r w:rsidR="00DF3041" w:rsidRPr="00143FC9">
        <w:rPr>
          <w:lang w:val="et-EE"/>
        </w:rPr>
        <w:t xml:space="preserve"> </w:t>
      </w:r>
    </w:p>
    <w:p w14:paraId="17D47743" w14:textId="76ACE552" w:rsidR="00DC70DA" w:rsidRPr="00143FC9" w:rsidRDefault="00DC70DA" w:rsidP="007302E1">
      <w:pPr>
        <w:spacing w:before="240"/>
        <w:jc w:val="both"/>
        <w:rPr>
          <w:lang w:val="et-EE"/>
        </w:rPr>
      </w:pPr>
      <w:r w:rsidRPr="00143FC9">
        <w:rPr>
          <w:lang w:val="et-EE"/>
        </w:rPr>
        <w:t>Stockholmi platsi esimese etappi põhiülesanne on luua konsistentset avalikku linnaruumi Narva ajaloolise Raekoja ümber ning vaatamata sellele, et see on osa suuremast projektist, funktsioneerida täisväärtusliku platsina Narva ajaloolises Vanalinnas. Platsi I. etapp oleks rajatud ühe EV100 “Hea Avalik Ruum” programmi tulemusena rajatud objektina.</w:t>
      </w:r>
    </w:p>
    <w:p w14:paraId="44D93B0C" w14:textId="77777777" w:rsidR="00DC70DA" w:rsidRPr="00143FC9" w:rsidRDefault="00DC70DA" w:rsidP="00DC70DA">
      <w:pPr>
        <w:spacing w:before="240"/>
        <w:jc w:val="both"/>
        <w:rPr>
          <w:lang w:val="et-EE"/>
        </w:rPr>
      </w:pPr>
      <w:r w:rsidRPr="00143FC9">
        <w:rPr>
          <w:lang w:val="et-EE"/>
        </w:rPr>
        <w:lastRenderedPageBreak/>
        <w:t>Arhitektuurivõistluse tulemusena saadud lahenduse järgi, on Stockholmi platsi esimene etapp, ehk põhja-poolne osa, enamasti tasapinnaline ning kaetud vaid teisaldatava linnamööbliga. See võimaldab tal täita ta põhilist funktsiooni:</w:t>
      </w:r>
    </w:p>
    <w:p w14:paraId="5CBB1D84" w14:textId="77777777" w:rsidR="00DC70DA" w:rsidRPr="00143FC9" w:rsidRDefault="00DC70DA" w:rsidP="00DC70DA">
      <w:pPr>
        <w:spacing w:before="240"/>
        <w:jc w:val="both"/>
        <w:rPr>
          <w:lang w:val="et-EE"/>
        </w:rPr>
      </w:pPr>
      <w:r w:rsidRPr="00143FC9">
        <w:rPr>
          <w:lang w:val="et-EE"/>
        </w:rPr>
        <w:t>-</w:t>
      </w:r>
      <w:r w:rsidRPr="00143FC9">
        <w:rPr>
          <w:lang w:val="et-EE"/>
        </w:rPr>
        <w:tab/>
        <w:t>sellel viiakse läbi linnas regulaarselt toimuvad üritused;</w:t>
      </w:r>
    </w:p>
    <w:p w14:paraId="116828D9" w14:textId="77777777" w:rsidR="00DC70DA" w:rsidRPr="00143FC9" w:rsidRDefault="00DC70DA" w:rsidP="00DC70DA">
      <w:pPr>
        <w:spacing w:before="240"/>
        <w:jc w:val="both"/>
        <w:rPr>
          <w:lang w:val="et-EE"/>
        </w:rPr>
      </w:pPr>
      <w:r w:rsidRPr="00143FC9">
        <w:rPr>
          <w:lang w:val="et-EE"/>
        </w:rPr>
        <w:t>-</w:t>
      </w:r>
      <w:r w:rsidRPr="00143FC9">
        <w:rPr>
          <w:lang w:val="et-EE"/>
        </w:rPr>
        <w:tab/>
        <w:t>vabaõhukontsertide korraldamise koht;</w:t>
      </w:r>
    </w:p>
    <w:p w14:paraId="3A6BE845" w14:textId="63F3C2C7" w:rsidR="00DC70DA" w:rsidRPr="00143FC9" w:rsidRDefault="00DC70DA" w:rsidP="00DC70DA">
      <w:pPr>
        <w:spacing w:before="240"/>
        <w:jc w:val="both"/>
        <w:rPr>
          <w:lang w:val="et-EE"/>
        </w:rPr>
      </w:pPr>
      <w:r w:rsidRPr="00143FC9">
        <w:rPr>
          <w:lang w:val="et-EE"/>
        </w:rPr>
        <w:t>-</w:t>
      </w:r>
      <w:r w:rsidRPr="00143FC9">
        <w:rPr>
          <w:lang w:val="et-EE"/>
        </w:rPr>
        <w:tab/>
        <w:t>vaba aja veetmise koht – kohvikuga.</w:t>
      </w:r>
    </w:p>
    <w:p w14:paraId="5A210BD5" w14:textId="64D90144" w:rsidR="00DC70DA" w:rsidRPr="00143FC9" w:rsidRDefault="00DC70DA" w:rsidP="00DC70DA">
      <w:pPr>
        <w:spacing w:before="240"/>
        <w:jc w:val="both"/>
        <w:rPr>
          <w:lang w:val="et-EE"/>
        </w:rPr>
      </w:pPr>
      <w:r w:rsidRPr="00143FC9">
        <w:rPr>
          <w:lang w:val="et-EE"/>
        </w:rPr>
        <w:t xml:space="preserve">Väljaku </w:t>
      </w:r>
      <w:r w:rsidR="00352AD1" w:rsidRPr="00143FC9">
        <w:rPr>
          <w:lang w:val="et-EE"/>
        </w:rPr>
        <w:t>rajamine</w:t>
      </w:r>
      <w:r w:rsidRPr="00143FC9">
        <w:rPr>
          <w:lang w:val="et-EE"/>
        </w:rPr>
        <w:t xml:space="preserve">lisab ruumilist kvaliteeti Narva Vanalinna linnaosale ning korrastab avaliku linnaruumi restaureeritava ajaloolise Raekoja ümber, tuues esile selle objekti ajaloolist väärtust. Arvestades asjaoluga, et projekt „Narva Stockholmi platsi ehitus“ on Narva Linnavolikogu 21.04.2016 otsusega nr 144 kinnitatud Narva linnapiirkonna jätkusuutliku arengu tegevuskava esimesena reservnimekirjas, </w:t>
      </w:r>
      <w:r w:rsidRPr="00143FC9">
        <w:rPr>
          <w:iCs/>
          <w:lang w:val="et-EE" w:eastAsia="et-EE"/>
        </w:rPr>
        <w:t xml:space="preserve">13.02.2019. </w:t>
      </w:r>
      <w:r w:rsidRPr="00143FC9">
        <w:rPr>
          <w:lang w:val="et-EE"/>
        </w:rPr>
        <w:t xml:space="preserve">a kirjaga nr 9.2-13.8.2/633-2 aktsepteeris Rahandusministeerium meetme määruse § 23 alusel reservnimekirja projekti „Narva Stockholmi platsi Ehitus, I etapp“ algatamist ning Riigi Tugiteenuste Keskuses menetlusse võtmist. </w:t>
      </w:r>
      <w:r w:rsidR="0046326D" w:rsidRPr="00143FC9">
        <w:rPr>
          <w:lang w:val="et-EE"/>
        </w:rPr>
        <w:t>31.05.2019. a Riigi Tugiteenuste Keskuse poolt oli kinnitatud eeltaotlus p</w:t>
      </w:r>
      <w:r w:rsidR="0046326D" w:rsidRPr="00143FC9">
        <w:rPr>
          <w:iCs/>
          <w:lang w:val="et-EE" w:eastAsia="et-EE"/>
        </w:rPr>
        <w:t xml:space="preserve">rojekti </w:t>
      </w:r>
      <w:r w:rsidR="0046326D" w:rsidRPr="00143FC9">
        <w:rPr>
          <w:lang w:val="et-EE"/>
        </w:rPr>
        <w:t xml:space="preserve">"Stockholmi platsi ehitus, I etapp" (projekt nr 2014-2020.9.02.19-0023) realiseerimiseks. </w:t>
      </w:r>
    </w:p>
    <w:p w14:paraId="3308D49C" w14:textId="0BA12DDD" w:rsidR="005C1A8C" w:rsidRPr="00143FC9" w:rsidRDefault="00377ED0" w:rsidP="007302E1">
      <w:pPr>
        <w:spacing w:before="240"/>
        <w:jc w:val="both"/>
        <w:rPr>
          <w:lang w:val="et-EE"/>
        </w:rPr>
      </w:pPr>
      <w:r w:rsidRPr="00143FC9">
        <w:rPr>
          <w:iCs/>
          <w:lang w:val="et-EE" w:eastAsia="et-EE"/>
        </w:rPr>
        <w:t xml:space="preserve">Projekti </w:t>
      </w:r>
      <w:r w:rsidR="0055494A" w:rsidRPr="00143FC9">
        <w:rPr>
          <w:lang w:val="et-EE"/>
        </w:rPr>
        <w:t>"Stockholmi platsi ehitus, I etapp" (projekt nr 2014-2020.9.02.19-0023) üldeesmärgiks on Raekoja kvartali väljaarendamine ja kasutuselevõtt Narva Vanalinna linnaosa kui Narva piirkonna olulisema alakasutatud ala taaselavdamiseks.</w:t>
      </w:r>
      <w:r w:rsidR="0055494A" w:rsidRPr="00143FC9">
        <w:rPr>
          <w:iCs/>
          <w:lang w:val="et-EE" w:eastAsia="et-EE"/>
        </w:rPr>
        <w:t xml:space="preserve"> </w:t>
      </w:r>
      <w:r w:rsidR="00314197" w:rsidRPr="00143FC9">
        <w:rPr>
          <w:iCs/>
          <w:lang w:val="et-EE" w:eastAsia="et-EE"/>
        </w:rPr>
        <w:t>Projektiga taastatakse Vanalinna linnaosa keskosa funktsioon.</w:t>
      </w:r>
      <w:r w:rsidR="00EC7E8B" w:rsidRPr="00143FC9">
        <w:rPr>
          <w:iCs/>
          <w:lang w:val="et-EE" w:eastAsia="et-EE"/>
        </w:rPr>
        <w:t xml:space="preserve"> </w:t>
      </w:r>
      <w:r w:rsidR="0055494A" w:rsidRPr="00143FC9">
        <w:rPr>
          <w:iCs/>
          <w:lang w:val="et-EE" w:eastAsia="et-EE"/>
        </w:rPr>
        <w:t xml:space="preserve">Projekti otseseseks eesmärgiks on Stockholmi platsi </w:t>
      </w:r>
      <w:r w:rsidR="005C1A8C" w:rsidRPr="00143FC9">
        <w:rPr>
          <w:iCs/>
          <w:lang w:val="et-EE" w:eastAsia="et-EE"/>
        </w:rPr>
        <w:t xml:space="preserve">I etapi </w:t>
      </w:r>
      <w:r w:rsidR="0055494A" w:rsidRPr="00143FC9">
        <w:rPr>
          <w:iCs/>
          <w:lang w:val="et-EE" w:eastAsia="et-EE"/>
        </w:rPr>
        <w:t xml:space="preserve">ehitamine, et teha korda ja võtta kasutusse raekoja läänepoolne tühermaa. </w:t>
      </w:r>
      <w:r w:rsidR="005C1A8C" w:rsidRPr="00143FC9">
        <w:rPr>
          <w:lang w:val="et-EE"/>
        </w:rPr>
        <w:t xml:space="preserve">Kogu Stockholmi platsi suurus on </w:t>
      </w:r>
      <w:r w:rsidR="005C1A8C" w:rsidRPr="00143FC9">
        <w:rPr>
          <w:i/>
          <w:lang w:val="et-EE"/>
        </w:rPr>
        <w:t>ca</w:t>
      </w:r>
      <w:r w:rsidR="005C1A8C" w:rsidRPr="00143FC9">
        <w:rPr>
          <w:lang w:val="et-EE"/>
        </w:rPr>
        <w:t xml:space="preserve"> 7 576 m</w:t>
      </w:r>
      <w:r w:rsidR="005C1A8C" w:rsidRPr="00143FC9">
        <w:rPr>
          <w:vertAlign w:val="superscript"/>
          <w:lang w:val="et-EE"/>
        </w:rPr>
        <w:t>2</w:t>
      </w:r>
      <w:r w:rsidR="005C1A8C" w:rsidRPr="00143FC9">
        <w:rPr>
          <w:lang w:val="et-EE"/>
        </w:rPr>
        <w:t xml:space="preserve">. I etapi raames ehitatakse sellest välja </w:t>
      </w:r>
      <w:r w:rsidR="005C1A8C" w:rsidRPr="00143FC9">
        <w:rPr>
          <w:i/>
          <w:lang w:val="et-EE"/>
        </w:rPr>
        <w:t>ca</w:t>
      </w:r>
      <w:r w:rsidR="005C1A8C" w:rsidRPr="00143FC9">
        <w:rPr>
          <w:lang w:val="et-EE"/>
        </w:rPr>
        <w:t xml:space="preserve"> 3 000 m</w:t>
      </w:r>
      <w:r w:rsidR="005C1A8C" w:rsidRPr="00143FC9">
        <w:rPr>
          <w:vertAlign w:val="superscript"/>
          <w:lang w:val="et-EE"/>
        </w:rPr>
        <w:t>2</w:t>
      </w:r>
      <w:r w:rsidR="005C1A8C" w:rsidRPr="00143FC9">
        <w:rPr>
          <w:lang w:val="et-EE"/>
        </w:rPr>
        <w:t xml:space="preserve"> suurune ala.</w:t>
      </w:r>
    </w:p>
    <w:p w14:paraId="6381092B" w14:textId="539BF56A" w:rsidR="00377ED0" w:rsidRPr="00143FC9" w:rsidRDefault="005C1A8C" w:rsidP="007302E1">
      <w:pPr>
        <w:spacing w:before="240"/>
        <w:jc w:val="both"/>
        <w:rPr>
          <w:lang w:val="et-EE"/>
        </w:rPr>
      </w:pPr>
      <w:r w:rsidRPr="00143FC9">
        <w:rPr>
          <w:iCs/>
          <w:lang w:val="et-EE" w:eastAsia="et-EE"/>
        </w:rPr>
        <w:t xml:space="preserve">Projekti peamisteks tegevusteks on Stockholmi platsi I etapi ehitus ja kasutuselevõtt. Projekt on </w:t>
      </w:r>
      <w:r w:rsidR="00314197" w:rsidRPr="00143FC9">
        <w:rPr>
          <w:iCs/>
          <w:lang w:val="et-EE" w:eastAsia="et-EE"/>
        </w:rPr>
        <w:t xml:space="preserve">tihedalt seotud raekoja rekonstrueerimise projektiga ja vajalik raekoja kasutusele võtmiseks. </w:t>
      </w:r>
      <w:r w:rsidR="00DA11C8" w:rsidRPr="00143FC9">
        <w:rPr>
          <w:iCs/>
          <w:lang w:val="et-EE" w:eastAsia="et-EE"/>
        </w:rPr>
        <w:t xml:space="preserve">Projekti </w:t>
      </w:r>
      <w:r w:rsidRPr="00143FC9">
        <w:rPr>
          <w:iCs/>
          <w:lang w:val="et-EE" w:eastAsia="et-EE"/>
        </w:rPr>
        <w:t>ehitustegevused</w:t>
      </w:r>
      <w:r w:rsidR="00DA11C8" w:rsidRPr="00143FC9">
        <w:rPr>
          <w:iCs/>
          <w:lang w:val="et-EE" w:eastAsia="et-EE"/>
        </w:rPr>
        <w:t xml:space="preserve"> on planeeritud perioodile </w:t>
      </w:r>
      <w:r w:rsidRPr="00143FC9">
        <w:rPr>
          <w:iCs/>
          <w:lang w:val="et-EE" w:eastAsia="et-EE"/>
        </w:rPr>
        <w:t xml:space="preserve">2022 </w:t>
      </w:r>
      <w:r w:rsidR="002B0BD4" w:rsidRPr="00143FC9">
        <w:rPr>
          <w:iCs/>
          <w:lang w:val="et-EE" w:eastAsia="et-EE"/>
        </w:rPr>
        <w:t>–</w:t>
      </w:r>
      <w:r w:rsidR="00DA11C8" w:rsidRPr="00143FC9">
        <w:rPr>
          <w:iCs/>
          <w:lang w:val="et-EE" w:eastAsia="et-EE"/>
        </w:rPr>
        <w:t xml:space="preserve"> 202</w:t>
      </w:r>
      <w:r w:rsidR="004603C0" w:rsidRPr="00143FC9">
        <w:rPr>
          <w:iCs/>
          <w:lang w:val="et-EE" w:eastAsia="et-EE"/>
        </w:rPr>
        <w:t>3</w:t>
      </w:r>
      <w:r w:rsidR="00F86F82" w:rsidRPr="00143FC9">
        <w:rPr>
          <w:iCs/>
          <w:lang w:val="et-EE" w:eastAsia="et-EE"/>
        </w:rPr>
        <w:t>.</w:t>
      </w:r>
    </w:p>
    <w:p w14:paraId="684998DA" w14:textId="2849E53F" w:rsidR="002B0BD4" w:rsidRPr="00143FC9" w:rsidRDefault="002B0BD4" w:rsidP="007302E1">
      <w:pPr>
        <w:spacing w:before="240"/>
        <w:jc w:val="both"/>
        <w:rPr>
          <w:lang w:val="et-EE"/>
        </w:rPr>
      </w:pPr>
      <w:r w:rsidRPr="00143FC9">
        <w:rPr>
          <w:lang w:val="et-EE"/>
        </w:rPr>
        <w:t xml:space="preserve">Käesoleva Narva linnavolikogu otsusega on vaja kinnitada projekti </w:t>
      </w:r>
      <w:r w:rsidR="004603C0" w:rsidRPr="00143FC9">
        <w:rPr>
          <w:lang w:val="et-EE"/>
        </w:rPr>
        <w:t>"Stockholmi platsi ehitus, I etapp" (projekt nr 2014-2020.9.02.19-0023)</w:t>
      </w:r>
      <w:r w:rsidRPr="00143FC9">
        <w:rPr>
          <w:lang w:val="et-EE"/>
        </w:rPr>
        <w:t xml:space="preserve"> oma</w:t>
      </w:r>
      <w:r w:rsidR="00A51F04" w:rsidRPr="00143FC9">
        <w:rPr>
          <w:lang w:val="et-EE"/>
        </w:rPr>
        <w:t>-</w:t>
      </w:r>
      <w:r w:rsidRPr="00143FC9">
        <w:rPr>
          <w:lang w:val="et-EE"/>
        </w:rPr>
        <w:t xml:space="preserve"> </w:t>
      </w:r>
      <w:r w:rsidR="00A51F04" w:rsidRPr="00143FC9">
        <w:rPr>
          <w:lang w:val="et-EE"/>
        </w:rPr>
        <w:t xml:space="preserve">ja </w:t>
      </w:r>
      <w:r w:rsidRPr="00143FC9">
        <w:rPr>
          <w:lang w:val="et-EE"/>
        </w:rPr>
        <w:t>sildfinantseering</w:t>
      </w:r>
      <w:r w:rsidR="00944F2A" w:rsidRPr="00143FC9">
        <w:rPr>
          <w:lang w:val="et-EE"/>
        </w:rPr>
        <w:t xml:space="preserve"> </w:t>
      </w:r>
      <w:r w:rsidR="005C1A8C" w:rsidRPr="00143FC9">
        <w:rPr>
          <w:lang w:val="et-EE"/>
        </w:rPr>
        <w:t>2022</w:t>
      </w:r>
      <w:r w:rsidR="00B66ECE" w:rsidRPr="00143FC9">
        <w:rPr>
          <w:lang w:val="et-EE"/>
        </w:rPr>
        <w:t xml:space="preserve"> -</w:t>
      </w:r>
      <w:r w:rsidR="00EA0825" w:rsidRPr="00143FC9">
        <w:rPr>
          <w:iCs/>
          <w:lang w:val="et-EE" w:eastAsia="et-EE"/>
        </w:rPr>
        <w:t xml:space="preserve"> 202</w:t>
      </w:r>
      <w:r w:rsidR="004603C0" w:rsidRPr="00143FC9">
        <w:rPr>
          <w:iCs/>
          <w:lang w:val="et-EE" w:eastAsia="et-EE"/>
        </w:rPr>
        <w:t>3</w:t>
      </w:r>
      <w:r w:rsidR="00EA0825" w:rsidRPr="00143FC9">
        <w:rPr>
          <w:iCs/>
          <w:lang w:val="et-EE" w:eastAsia="et-EE"/>
        </w:rPr>
        <w:t>. aastaks</w:t>
      </w:r>
      <w:r w:rsidR="00EA0825" w:rsidRPr="00143FC9">
        <w:rPr>
          <w:lang w:val="et-EE"/>
        </w:rPr>
        <w:t xml:space="preserve"> </w:t>
      </w:r>
      <w:r w:rsidR="00A51F04" w:rsidRPr="00143FC9">
        <w:rPr>
          <w:lang w:val="et-EE"/>
        </w:rPr>
        <w:t>ning</w:t>
      </w:r>
      <w:r w:rsidR="003151A6" w:rsidRPr="00143FC9">
        <w:rPr>
          <w:lang w:val="et-EE"/>
        </w:rPr>
        <w:t xml:space="preserve"> </w:t>
      </w:r>
      <w:r w:rsidR="00807D33" w:rsidRPr="00143FC9">
        <w:rPr>
          <w:iCs/>
          <w:lang w:val="et-EE" w:eastAsia="et-EE"/>
        </w:rPr>
        <w:t xml:space="preserve">määrata projekti </w:t>
      </w:r>
      <w:r w:rsidR="003151A6" w:rsidRPr="00143FC9">
        <w:rPr>
          <w:iCs/>
          <w:lang w:val="et-EE" w:eastAsia="et-EE"/>
        </w:rPr>
        <w:t>teostaja</w:t>
      </w:r>
      <w:r w:rsidR="00F25CF2" w:rsidRPr="00143FC9">
        <w:rPr>
          <w:iCs/>
          <w:lang w:val="et-EE" w:eastAsia="et-EE"/>
        </w:rPr>
        <w:t>.</w:t>
      </w:r>
      <w:r w:rsidR="00A51F04" w:rsidRPr="00143FC9">
        <w:rPr>
          <w:lang w:val="et-EE"/>
        </w:rPr>
        <w:t xml:space="preserve"> </w:t>
      </w:r>
    </w:p>
    <w:p w14:paraId="6A79C20D" w14:textId="35EC5896" w:rsidR="00F47219" w:rsidRPr="00143FC9" w:rsidRDefault="00377ED0" w:rsidP="007302E1">
      <w:pPr>
        <w:spacing w:before="240"/>
        <w:jc w:val="both"/>
        <w:rPr>
          <w:iCs/>
          <w:lang w:val="et-EE" w:eastAsia="et-EE"/>
        </w:rPr>
      </w:pPr>
      <w:r w:rsidRPr="00143FC9">
        <w:rPr>
          <w:iCs/>
          <w:lang w:val="et-EE" w:eastAsia="et-EE"/>
        </w:rPr>
        <w:t>Narva Linna Arenduse ja Ökonoomika Amet alustas projekti</w:t>
      </w:r>
      <w:r w:rsidR="0079670D" w:rsidRPr="00143FC9">
        <w:rPr>
          <w:iCs/>
          <w:lang w:val="et-EE" w:eastAsia="et-EE"/>
        </w:rPr>
        <w:t xml:space="preserve"> ettevalmistustöid </w:t>
      </w:r>
      <w:r w:rsidR="00014F55" w:rsidRPr="00143FC9">
        <w:rPr>
          <w:iCs/>
          <w:lang w:val="et-EE" w:eastAsia="et-EE"/>
        </w:rPr>
        <w:t xml:space="preserve">alates </w:t>
      </w:r>
      <w:r w:rsidR="0046326D" w:rsidRPr="00143FC9">
        <w:rPr>
          <w:iCs/>
          <w:lang w:val="et-EE" w:eastAsia="et-EE"/>
        </w:rPr>
        <w:t>201</w:t>
      </w:r>
      <w:r w:rsidR="002839A0" w:rsidRPr="00143FC9">
        <w:rPr>
          <w:iCs/>
          <w:lang w:val="et-EE" w:eastAsia="et-EE"/>
        </w:rPr>
        <w:t>6</w:t>
      </w:r>
      <w:r w:rsidR="0079670D" w:rsidRPr="00143FC9">
        <w:rPr>
          <w:iCs/>
          <w:lang w:val="et-EE" w:eastAsia="et-EE"/>
        </w:rPr>
        <w:t xml:space="preserve">. </w:t>
      </w:r>
      <w:r w:rsidR="00C22B7F" w:rsidRPr="00143FC9">
        <w:rPr>
          <w:iCs/>
          <w:lang w:val="et-EE" w:eastAsia="et-EE"/>
        </w:rPr>
        <w:t xml:space="preserve">aastast </w:t>
      </w:r>
      <w:r w:rsidR="0079670D" w:rsidRPr="00143FC9">
        <w:rPr>
          <w:iCs/>
          <w:lang w:val="et-EE" w:eastAsia="et-EE"/>
        </w:rPr>
        <w:t>järgmis</w:t>
      </w:r>
      <w:r w:rsidR="00014F55" w:rsidRPr="00143FC9">
        <w:rPr>
          <w:iCs/>
          <w:lang w:val="et-EE" w:eastAsia="et-EE"/>
        </w:rPr>
        <w:t>t</w:t>
      </w:r>
      <w:r w:rsidR="0079670D" w:rsidRPr="00143FC9">
        <w:rPr>
          <w:iCs/>
          <w:lang w:val="et-EE" w:eastAsia="et-EE"/>
        </w:rPr>
        <w:t>e tegevus</w:t>
      </w:r>
      <w:r w:rsidR="00014F55" w:rsidRPr="00143FC9">
        <w:rPr>
          <w:iCs/>
          <w:lang w:val="et-EE" w:eastAsia="et-EE"/>
        </w:rPr>
        <w:t>t</w:t>
      </w:r>
      <w:r w:rsidR="0079670D" w:rsidRPr="00143FC9">
        <w:rPr>
          <w:iCs/>
          <w:lang w:val="et-EE" w:eastAsia="et-EE"/>
        </w:rPr>
        <w:t>ega</w:t>
      </w:r>
      <w:r w:rsidR="00F47219" w:rsidRPr="00143FC9">
        <w:rPr>
          <w:iCs/>
          <w:lang w:val="et-EE" w:eastAsia="et-EE"/>
        </w:rPr>
        <w:t>:</w:t>
      </w:r>
    </w:p>
    <w:p w14:paraId="5C166B46" w14:textId="470F3CE5" w:rsidR="00F47219" w:rsidRPr="00143FC9" w:rsidRDefault="002839A0" w:rsidP="007302E1">
      <w:pPr>
        <w:pStyle w:val="ListParagraph"/>
        <w:numPr>
          <w:ilvl w:val="0"/>
          <w:numId w:val="11"/>
        </w:numPr>
        <w:spacing w:before="240"/>
        <w:jc w:val="both"/>
        <w:rPr>
          <w:iCs/>
          <w:lang w:val="et-EE" w:eastAsia="et-EE"/>
        </w:rPr>
      </w:pPr>
      <w:r w:rsidRPr="00143FC9">
        <w:rPr>
          <w:b/>
          <w:iCs/>
          <w:lang w:val="et-EE" w:eastAsia="et-EE"/>
        </w:rPr>
        <w:t>2016-</w:t>
      </w:r>
      <w:r w:rsidR="0046326D" w:rsidRPr="00143FC9">
        <w:rPr>
          <w:b/>
          <w:iCs/>
          <w:lang w:val="et-EE" w:eastAsia="et-EE"/>
        </w:rPr>
        <w:t>2017</w:t>
      </w:r>
      <w:r w:rsidR="0079670D" w:rsidRPr="00143FC9">
        <w:rPr>
          <w:b/>
          <w:iCs/>
          <w:lang w:val="et-EE" w:eastAsia="et-EE"/>
        </w:rPr>
        <w:t>. a:</w:t>
      </w:r>
      <w:r w:rsidR="0079670D" w:rsidRPr="00143FC9">
        <w:rPr>
          <w:iCs/>
          <w:lang w:val="et-EE" w:eastAsia="et-EE"/>
        </w:rPr>
        <w:t xml:space="preserve"> u</w:t>
      </w:r>
      <w:r w:rsidR="00F47219" w:rsidRPr="00143FC9">
        <w:rPr>
          <w:iCs/>
          <w:lang w:val="et-EE" w:eastAsia="et-EE"/>
        </w:rPr>
        <w:t>ue arhitektuurkonkursi „Narva vanalinna südame arhitektuurivõistlus“ läbiviimi</w:t>
      </w:r>
      <w:r w:rsidR="0021651D" w:rsidRPr="00143FC9">
        <w:rPr>
          <w:iCs/>
          <w:lang w:val="et-EE" w:eastAsia="et-EE"/>
        </w:rPr>
        <w:t>ne</w:t>
      </w:r>
      <w:r w:rsidR="00F47219" w:rsidRPr="00143FC9">
        <w:rPr>
          <w:iCs/>
          <w:lang w:val="et-EE" w:eastAsia="et-EE"/>
        </w:rPr>
        <w:t xml:space="preserve"> (tulenevalt Villem Tomiste ja Veronika Valgu poolt 2002. a arhit</w:t>
      </w:r>
      <w:r w:rsidR="00870302" w:rsidRPr="00143FC9">
        <w:rPr>
          <w:iCs/>
          <w:lang w:val="et-EE" w:eastAsia="et-EE"/>
        </w:rPr>
        <w:t>ektuurivõistluse võitnud Narva R</w:t>
      </w:r>
      <w:r w:rsidR="00F47219" w:rsidRPr="00143FC9">
        <w:rPr>
          <w:iCs/>
          <w:lang w:val="et-EE" w:eastAsia="et-EE"/>
        </w:rPr>
        <w:t xml:space="preserve">aekoja platsi lahendust sisaldanud tööst </w:t>
      </w:r>
      <w:r w:rsidR="005D0BD8" w:rsidRPr="00143FC9">
        <w:rPr>
          <w:iCs/>
          <w:lang w:val="et-EE" w:eastAsia="et-EE"/>
        </w:rPr>
        <w:t>olemasoleval kujul loobumisest);</w:t>
      </w:r>
    </w:p>
    <w:p w14:paraId="1DA0F25D" w14:textId="6AB29564" w:rsidR="00014F55" w:rsidRPr="00143FC9" w:rsidRDefault="00B66ECE">
      <w:pPr>
        <w:pStyle w:val="ListParagraph"/>
        <w:numPr>
          <w:ilvl w:val="0"/>
          <w:numId w:val="11"/>
        </w:numPr>
        <w:spacing w:before="240"/>
        <w:jc w:val="both"/>
        <w:rPr>
          <w:rStyle w:val="fontstyle01"/>
          <w:iCs/>
          <w:color w:val="auto"/>
          <w:lang w:val="et-EE" w:eastAsia="et-EE"/>
        </w:rPr>
      </w:pPr>
      <w:r w:rsidRPr="00143FC9">
        <w:rPr>
          <w:b/>
          <w:iCs/>
          <w:lang w:val="et-EE" w:eastAsia="et-EE"/>
        </w:rPr>
        <w:t>2019. a:</w:t>
      </w:r>
      <w:r w:rsidRPr="00143FC9">
        <w:rPr>
          <w:iCs/>
          <w:lang w:val="et-EE" w:eastAsia="et-EE"/>
        </w:rPr>
        <w:t xml:space="preserve"> </w:t>
      </w:r>
      <w:r w:rsidR="00014F55" w:rsidRPr="00143FC9">
        <w:rPr>
          <w:rStyle w:val="fontstyle01"/>
          <w:lang w:val="et-EE"/>
        </w:rPr>
        <w:t>eeltaotluse esitamine ja eeltaotluse kinnitamine Riigi Tugiteenuste Keskuse poolt;</w:t>
      </w:r>
    </w:p>
    <w:p w14:paraId="427E9FC5" w14:textId="77777777" w:rsidR="00014F55" w:rsidRPr="00143FC9" w:rsidRDefault="00014F55" w:rsidP="00014F55">
      <w:pPr>
        <w:pStyle w:val="ListParagraph"/>
        <w:numPr>
          <w:ilvl w:val="0"/>
          <w:numId w:val="11"/>
        </w:numPr>
        <w:spacing w:before="240"/>
        <w:jc w:val="both"/>
        <w:rPr>
          <w:rStyle w:val="fontstyle01"/>
          <w:b/>
          <w:iCs/>
          <w:color w:val="auto"/>
          <w:lang w:val="et-EE" w:eastAsia="et-EE"/>
        </w:rPr>
      </w:pPr>
      <w:r w:rsidRPr="00143FC9">
        <w:rPr>
          <w:rStyle w:val="fontstyle01"/>
          <w:b/>
          <w:lang w:val="et-EE"/>
        </w:rPr>
        <w:t>2020. a:</w:t>
      </w:r>
      <w:r w:rsidRPr="00143FC9">
        <w:rPr>
          <w:rStyle w:val="fontstyle01"/>
          <w:lang w:val="et-EE"/>
        </w:rPr>
        <w:t xml:space="preserve"> projekteerimistööd (arhitektuurne ja maastikuarhitektuurne osa);</w:t>
      </w:r>
    </w:p>
    <w:p w14:paraId="30F957AA" w14:textId="601A15E3" w:rsidR="0046326D" w:rsidRPr="00143FC9" w:rsidRDefault="00014F55" w:rsidP="00014F55">
      <w:pPr>
        <w:pStyle w:val="ListParagraph"/>
        <w:numPr>
          <w:ilvl w:val="0"/>
          <w:numId w:val="11"/>
        </w:numPr>
        <w:spacing w:before="240"/>
        <w:jc w:val="both"/>
        <w:rPr>
          <w:rStyle w:val="fontstyle01"/>
          <w:b/>
          <w:iCs/>
          <w:color w:val="auto"/>
          <w:lang w:val="et-EE" w:eastAsia="et-EE"/>
        </w:rPr>
      </w:pPr>
      <w:r w:rsidRPr="00143FC9">
        <w:rPr>
          <w:rStyle w:val="fontstyle01"/>
          <w:b/>
          <w:lang w:val="et-EE"/>
        </w:rPr>
        <w:t>2021.</w:t>
      </w:r>
      <w:r w:rsidR="00B66ECE" w:rsidRPr="00143FC9">
        <w:rPr>
          <w:b/>
          <w:iCs/>
          <w:lang w:val="et-EE" w:eastAsia="et-EE"/>
        </w:rPr>
        <w:t xml:space="preserve"> </w:t>
      </w:r>
      <w:r w:rsidRPr="00143FC9">
        <w:rPr>
          <w:b/>
          <w:iCs/>
          <w:lang w:val="et-EE" w:eastAsia="et-EE"/>
        </w:rPr>
        <w:t xml:space="preserve">a: </w:t>
      </w:r>
      <w:r w:rsidRPr="00143FC9">
        <w:rPr>
          <w:rStyle w:val="fontstyle01"/>
          <w:lang w:val="et-EE"/>
        </w:rPr>
        <w:t>projekteerimistööd (eriosad)</w:t>
      </w:r>
      <w:r w:rsidR="00654EB0" w:rsidRPr="00143FC9">
        <w:rPr>
          <w:rStyle w:val="fontstyle01"/>
          <w:lang w:val="et-EE"/>
        </w:rPr>
        <w:t>, sh liitumislepingu sõlmimine (VKG Elektrivõrgud OÜ)</w:t>
      </w:r>
      <w:r w:rsidR="0046326D" w:rsidRPr="00143FC9">
        <w:rPr>
          <w:rStyle w:val="fontstyle01"/>
          <w:lang w:val="et-EE"/>
        </w:rPr>
        <w:t>;</w:t>
      </w:r>
    </w:p>
    <w:p w14:paraId="0EC41512" w14:textId="63C68944" w:rsidR="00014F55" w:rsidRPr="00143FC9" w:rsidRDefault="0046326D">
      <w:pPr>
        <w:pStyle w:val="ListParagraph"/>
        <w:numPr>
          <w:ilvl w:val="0"/>
          <w:numId w:val="11"/>
        </w:numPr>
        <w:spacing w:before="240"/>
        <w:jc w:val="both"/>
        <w:rPr>
          <w:rStyle w:val="fontstyle01"/>
          <w:iCs/>
          <w:color w:val="auto"/>
          <w:lang w:val="et-EE" w:eastAsia="et-EE"/>
        </w:rPr>
      </w:pPr>
      <w:r w:rsidRPr="00143FC9">
        <w:rPr>
          <w:rStyle w:val="fontstyle01"/>
          <w:lang w:val="et-EE"/>
        </w:rPr>
        <w:t>Muud tegevused (nt</w:t>
      </w:r>
      <w:r w:rsidRPr="00143FC9">
        <w:rPr>
          <w:rStyle w:val="fontstyle01"/>
          <w:b/>
          <w:lang w:val="et-EE"/>
        </w:rPr>
        <w:t xml:space="preserve"> </w:t>
      </w:r>
      <w:r w:rsidRPr="00143FC9">
        <w:rPr>
          <w:rStyle w:val="fontstyle01"/>
          <w:lang w:val="et-EE"/>
        </w:rPr>
        <w:t>riigihangete l</w:t>
      </w:r>
      <w:r w:rsidR="00B66ECE" w:rsidRPr="00143FC9">
        <w:rPr>
          <w:rStyle w:val="fontstyle01"/>
          <w:lang w:val="et-EE"/>
        </w:rPr>
        <w:t>ä</w:t>
      </w:r>
      <w:r w:rsidRPr="00143FC9">
        <w:rPr>
          <w:rStyle w:val="fontstyle01"/>
          <w:lang w:val="et-EE"/>
        </w:rPr>
        <w:t>biviimine)</w:t>
      </w:r>
      <w:r w:rsidR="00B66ECE" w:rsidRPr="00143FC9">
        <w:rPr>
          <w:rStyle w:val="fontstyle01"/>
          <w:lang w:val="et-EE"/>
        </w:rPr>
        <w:t>.</w:t>
      </w:r>
    </w:p>
    <w:p w14:paraId="32240E4C" w14:textId="006EC2DD" w:rsidR="002839A0" w:rsidRPr="00143FC9" w:rsidRDefault="002839A0" w:rsidP="002839A0">
      <w:pPr>
        <w:spacing w:before="240"/>
        <w:jc w:val="both"/>
        <w:rPr>
          <w:iCs/>
          <w:lang w:val="et-EE" w:eastAsia="et-EE"/>
        </w:rPr>
      </w:pPr>
      <w:r w:rsidRPr="00143FC9">
        <w:rPr>
          <w:iCs/>
          <w:lang w:val="et-EE" w:eastAsia="et-EE"/>
        </w:rPr>
        <w:t>2016.-</w:t>
      </w:r>
      <w:r w:rsidR="00B66ECE" w:rsidRPr="00143FC9">
        <w:rPr>
          <w:iCs/>
          <w:lang w:val="et-EE" w:eastAsia="et-EE"/>
        </w:rPr>
        <w:t xml:space="preserve">2017. a arhitektuurkonkursi </w:t>
      </w:r>
      <w:r w:rsidRPr="00143FC9">
        <w:rPr>
          <w:iCs/>
          <w:lang w:val="et-EE" w:eastAsia="et-EE"/>
        </w:rPr>
        <w:t>kogu</w:t>
      </w:r>
      <w:r w:rsidR="00B66ECE" w:rsidRPr="00143FC9">
        <w:rPr>
          <w:iCs/>
          <w:lang w:val="et-EE" w:eastAsia="et-EE"/>
        </w:rPr>
        <w:t xml:space="preserve">kulud </w:t>
      </w:r>
      <w:r w:rsidRPr="00143FC9">
        <w:rPr>
          <w:iCs/>
          <w:lang w:val="et-EE" w:eastAsia="et-EE"/>
        </w:rPr>
        <w:t xml:space="preserve">on 16 000 eurot, millest </w:t>
      </w:r>
      <w:r w:rsidRPr="00143FC9">
        <w:rPr>
          <w:i/>
          <w:iCs/>
          <w:lang w:val="et-EE" w:eastAsia="et-EE"/>
        </w:rPr>
        <w:t>ca</w:t>
      </w:r>
      <w:r w:rsidRPr="00143FC9">
        <w:rPr>
          <w:iCs/>
          <w:lang w:val="et-EE" w:eastAsia="et-EE"/>
        </w:rPr>
        <w:t xml:space="preserve"> </w:t>
      </w:r>
      <w:r w:rsidR="00B66ECE" w:rsidRPr="00143FC9">
        <w:rPr>
          <w:iCs/>
          <w:lang w:val="et-EE" w:eastAsia="et-EE"/>
        </w:rPr>
        <w:t>2 424 eurot on abikõlblikud</w:t>
      </w:r>
      <w:r w:rsidRPr="00143FC9">
        <w:rPr>
          <w:iCs/>
          <w:lang w:val="et-EE" w:eastAsia="et-EE"/>
        </w:rPr>
        <w:t xml:space="preserve"> meetme „Ida-Virumaa linnapiirkondade jätkusuutlik areng“ raames. Mainitud summa oli ettenähtud 2017. a Narva linna eelarves.</w:t>
      </w:r>
    </w:p>
    <w:p w14:paraId="4B8B638A" w14:textId="74127207" w:rsidR="00AD2987" w:rsidRPr="00143FC9" w:rsidRDefault="00B66ECE" w:rsidP="007302E1">
      <w:pPr>
        <w:spacing w:before="240"/>
        <w:jc w:val="both"/>
        <w:rPr>
          <w:iCs/>
          <w:lang w:val="et-EE" w:eastAsia="et-EE"/>
        </w:rPr>
      </w:pPr>
      <w:r w:rsidRPr="00143FC9">
        <w:rPr>
          <w:iCs/>
          <w:lang w:val="et-EE" w:eastAsia="et-EE"/>
        </w:rPr>
        <w:lastRenderedPageBreak/>
        <w:t xml:space="preserve">  2020. - </w:t>
      </w:r>
      <w:r w:rsidR="000820C7" w:rsidRPr="00143FC9">
        <w:rPr>
          <w:iCs/>
          <w:lang w:val="et-EE" w:eastAsia="et-EE"/>
        </w:rPr>
        <w:t>2021.</w:t>
      </w:r>
      <w:r w:rsidR="00983A22" w:rsidRPr="00143FC9">
        <w:rPr>
          <w:iCs/>
          <w:lang w:val="et-EE" w:eastAsia="et-EE"/>
        </w:rPr>
        <w:t xml:space="preserve"> </w:t>
      </w:r>
      <w:r w:rsidR="000820C7" w:rsidRPr="00143FC9">
        <w:rPr>
          <w:iCs/>
          <w:lang w:val="et-EE" w:eastAsia="et-EE"/>
        </w:rPr>
        <w:t>a. p</w:t>
      </w:r>
      <w:r w:rsidR="00E70C08" w:rsidRPr="00143FC9">
        <w:rPr>
          <w:iCs/>
          <w:lang w:val="et-EE" w:eastAsia="et-EE"/>
        </w:rPr>
        <w:t>rojekteerimistööde kulud</w:t>
      </w:r>
      <w:r w:rsidR="000820C7" w:rsidRPr="00143FC9">
        <w:rPr>
          <w:iCs/>
          <w:lang w:val="et-EE" w:eastAsia="et-EE"/>
        </w:rPr>
        <w:t xml:space="preserve"> summas </w:t>
      </w:r>
      <w:r w:rsidR="00EC7E8B" w:rsidRPr="00143FC9">
        <w:rPr>
          <w:iCs/>
          <w:lang w:val="et-EE" w:eastAsia="et-EE"/>
        </w:rPr>
        <w:t xml:space="preserve">87 840 </w:t>
      </w:r>
      <w:r w:rsidR="000820C7" w:rsidRPr="00143FC9">
        <w:rPr>
          <w:iCs/>
          <w:lang w:val="et-EE" w:eastAsia="et-EE"/>
        </w:rPr>
        <w:t>eurot</w:t>
      </w:r>
      <w:r w:rsidR="00F176D4" w:rsidRPr="00143FC9">
        <w:rPr>
          <w:iCs/>
          <w:lang w:val="et-EE" w:eastAsia="et-EE"/>
        </w:rPr>
        <w:t xml:space="preserve"> </w:t>
      </w:r>
      <w:r w:rsidR="00E70C08" w:rsidRPr="00143FC9">
        <w:rPr>
          <w:iCs/>
          <w:lang w:val="et-EE" w:eastAsia="et-EE"/>
        </w:rPr>
        <w:t>on</w:t>
      </w:r>
      <w:r w:rsidR="00F176D4" w:rsidRPr="00143FC9">
        <w:rPr>
          <w:iCs/>
          <w:lang w:val="et-EE" w:eastAsia="et-EE"/>
        </w:rPr>
        <w:t xml:space="preserve"> </w:t>
      </w:r>
      <w:r w:rsidR="00E70C08" w:rsidRPr="00143FC9">
        <w:rPr>
          <w:iCs/>
          <w:lang w:val="et-EE" w:eastAsia="et-EE"/>
        </w:rPr>
        <w:t>abikõlblikud</w:t>
      </w:r>
      <w:r w:rsidR="00F176D4" w:rsidRPr="00143FC9">
        <w:rPr>
          <w:iCs/>
          <w:lang w:val="et-EE" w:eastAsia="et-EE"/>
        </w:rPr>
        <w:t xml:space="preserve"> </w:t>
      </w:r>
      <w:r w:rsidR="00E70C08" w:rsidRPr="00143FC9">
        <w:rPr>
          <w:iCs/>
          <w:lang w:val="et-EE" w:eastAsia="et-EE"/>
        </w:rPr>
        <w:t>meetme „Ida-Virumaa linnapiirkon</w:t>
      </w:r>
      <w:r w:rsidR="00F176D4" w:rsidRPr="00143FC9">
        <w:rPr>
          <w:iCs/>
          <w:lang w:val="et-EE" w:eastAsia="et-EE"/>
        </w:rPr>
        <w:t>dade jätkusuutlik areng“ raames. Mainitud summa oli ettenähtud 2021. a Narva linna eelarves.</w:t>
      </w:r>
    </w:p>
    <w:p w14:paraId="248948E9" w14:textId="2D03315E" w:rsidR="00916BD5" w:rsidRPr="00143FC9" w:rsidRDefault="00183E05" w:rsidP="007302E1">
      <w:pPr>
        <w:spacing w:before="240"/>
        <w:jc w:val="both"/>
        <w:rPr>
          <w:iCs/>
          <w:lang w:val="et-EE" w:eastAsia="et-EE"/>
        </w:rPr>
      </w:pPr>
      <w:r w:rsidRPr="00143FC9">
        <w:rPr>
          <w:iCs/>
          <w:lang w:val="et-EE" w:eastAsia="et-EE"/>
        </w:rPr>
        <w:t>Projekti tegevused</w:t>
      </w:r>
      <w:r w:rsidR="00873363" w:rsidRPr="00143FC9">
        <w:rPr>
          <w:iCs/>
          <w:lang w:val="et-EE" w:eastAsia="et-EE"/>
        </w:rPr>
        <w:t xml:space="preserve"> 2022</w:t>
      </w:r>
      <w:r w:rsidR="00944F2A" w:rsidRPr="00143FC9">
        <w:rPr>
          <w:iCs/>
          <w:lang w:val="et-EE" w:eastAsia="et-EE"/>
        </w:rPr>
        <w:t>-202</w:t>
      </w:r>
      <w:r w:rsidR="00873363" w:rsidRPr="00143FC9">
        <w:rPr>
          <w:iCs/>
          <w:lang w:val="et-EE" w:eastAsia="et-EE"/>
        </w:rPr>
        <w:t>3</w:t>
      </w:r>
      <w:r w:rsidRPr="00143FC9">
        <w:rPr>
          <w:iCs/>
          <w:lang w:val="et-EE" w:eastAsia="et-EE"/>
        </w:rPr>
        <w:t>:</w:t>
      </w:r>
    </w:p>
    <w:p w14:paraId="51FC5FD1" w14:textId="6165CB07" w:rsidR="00285CA6" w:rsidRPr="00143FC9" w:rsidRDefault="00AD2987" w:rsidP="00944F2A">
      <w:pPr>
        <w:pStyle w:val="ListParagraph"/>
        <w:numPr>
          <w:ilvl w:val="0"/>
          <w:numId w:val="3"/>
        </w:numPr>
        <w:spacing w:before="240"/>
        <w:jc w:val="both"/>
        <w:rPr>
          <w:iCs/>
          <w:lang w:val="et-EE" w:eastAsia="et-EE"/>
        </w:rPr>
      </w:pPr>
      <w:r w:rsidRPr="00143FC9">
        <w:rPr>
          <w:iCs/>
          <w:lang w:val="et-EE" w:eastAsia="et-EE"/>
        </w:rPr>
        <w:t>Stockholmi platsi, I etapi</w:t>
      </w:r>
      <w:r w:rsidR="00285CA6" w:rsidRPr="00143FC9">
        <w:rPr>
          <w:iCs/>
          <w:lang w:val="et-EE" w:eastAsia="et-EE"/>
        </w:rPr>
        <w:t xml:space="preserve"> </w:t>
      </w:r>
      <w:r w:rsidR="00AA2A7B" w:rsidRPr="00143FC9">
        <w:rPr>
          <w:iCs/>
          <w:lang w:val="et-EE" w:eastAsia="et-EE"/>
        </w:rPr>
        <w:t xml:space="preserve">ehitamine ja </w:t>
      </w:r>
      <w:r w:rsidR="00285CA6" w:rsidRPr="00143FC9">
        <w:rPr>
          <w:iCs/>
          <w:lang w:val="et-EE" w:eastAsia="et-EE"/>
        </w:rPr>
        <w:t>ehitustöödega kaasnevad tööd</w:t>
      </w:r>
      <w:r w:rsidR="00EA0825" w:rsidRPr="00143FC9">
        <w:rPr>
          <w:iCs/>
          <w:lang w:val="et-EE" w:eastAsia="et-EE"/>
        </w:rPr>
        <w:t xml:space="preserve"> (sh</w:t>
      </w:r>
      <w:r w:rsidRPr="00143FC9">
        <w:rPr>
          <w:iCs/>
          <w:lang w:val="et-EE" w:eastAsia="et-EE"/>
        </w:rPr>
        <w:t xml:space="preserve"> </w:t>
      </w:r>
      <w:r w:rsidR="00AA2A7B" w:rsidRPr="00143FC9">
        <w:rPr>
          <w:iCs/>
          <w:lang w:val="et-EE" w:eastAsia="et-EE"/>
        </w:rPr>
        <w:t xml:space="preserve">tööprojekti koostamine, </w:t>
      </w:r>
      <w:r w:rsidR="00EA0825" w:rsidRPr="00143FC9">
        <w:rPr>
          <w:iCs/>
          <w:lang w:val="et-EE" w:eastAsia="et-EE"/>
        </w:rPr>
        <w:t>omanikujärelevalve</w:t>
      </w:r>
      <w:r w:rsidR="00C22B7F" w:rsidRPr="00143FC9">
        <w:rPr>
          <w:iCs/>
          <w:lang w:val="et-EE" w:eastAsia="et-EE"/>
        </w:rPr>
        <w:t xml:space="preserve">, </w:t>
      </w:r>
      <w:r w:rsidR="00EA0825" w:rsidRPr="00143FC9">
        <w:rPr>
          <w:iCs/>
          <w:lang w:val="et-EE" w:eastAsia="et-EE"/>
        </w:rPr>
        <w:t>muinsuskaitseline järelevalve, ehitusjuhtimine, autorijärelevalve, arheoloogilised uuringud, hangete ettevalmistamine ja korraldamine)</w:t>
      </w:r>
      <w:r w:rsidRPr="00143FC9">
        <w:rPr>
          <w:iCs/>
          <w:lang w:val="et-EE" w:eastAsia="et-EE"/>
        </w:rPr>
        <w:t>.</w:t>
      </w:r>
    </w:p>
    <w:p w14:paraId="59F4B4D5" w14:textId="0091BC3F" w:rsidR="00106930" w:rsidRPr="00143FC9" w:rsidRDefault="00C641B9" w:rsidP="007302E1">
      <w:pPr>
        <w:pStyle w:val="BodyText"/>
        <w:spacing w:before="240"/>
        <w:rPr>
          <w:color w:val="auto"/>
          <w:sz w:val="24"/>
        </w:rPr>
      </w:pPr>
      <w:r w:rsidRPr="00143FC9">
        <w:rPr>
          <w:color w:val="auto"/>
          <w:sz w:val="24"/>
        </w:rPr>
        <w:t xml:space="preserve">Programmi toetus </w:t>
      </w:r>
      <w:r w:rsidR="00944F2A" w:rsidRPr="00143FC9">
        <w:rPr>
          <w:color w:val="auto"/>
          <w:sz w:val="24"/>
        </w:rPr>
        <w:t xml:space="preserve">on kuni 85% abikõlblikest projekti kuludest ja sõltub meetme „Ida-Virumaa linnapiirkondade jätkusuutlik areng” toetuse jääkidest Narva linnapiirkonnale.  Narva linnal on võimalik saada meetme toetust summas kuni 1 292 218 eurot. </w:t>
      </w:r>
      <w:r w:rsidR="00AD2987" w:rsidRPr="00143FC9">
        <w:rPr>
          <w:color w:val="auto"/>
          <w:sz w:val="24"/>
        </w:rPr>
        <w:t xml:space="preserve">. </w:t>
      </w:r>
    </w:p>
    <w:p w14:paraId="63DF6F10" w14:textId="066676A0" w:rsidR="00C22B7F" w:rsidRPr="00143FC9" w:rsidRDefault="000F0FBC" w:rsidP="007302E1">
      <w:pPr>
        <w:pStyle w:val="BodyText"/>
        <w:spacing w:before="240"/>
        <w:rPr>
          <w:color w:val="auto"/>
          <w:sz w:val="24"/>
        </w:rPr>
      </w:pPr>
      <w:r w:rsidRPr="00143FC9">
        <w:rPr>
          <w:color w:val="auto"/>
          <w:sz w:val="24"/>
        </w:rPr>
        <w:t xml:space="preserve">Projekti </w:t>
      </w:r>
      <w:r w:rsidR="00AD2987" w:rsidRPr="00143FC9">
        <w:rPr>
          <w:color w:val="auto"/>
          <w:sz w:val="24"/>
        </w:rPr>
        <w:t>"Stockholmi platsi ehitus, I etapp" (projekt nr 2014-2020.9.02.19-0023)</w:t>
      </w:r>
      <w:r w:rsidR="00EC70EA" w:rsidRPr="00143FC9">
        <w:rPr>
          <w:color w:val="auto"/>
          <w:sz w:val="24"/>
        </w:rPr>
        <w:t xml:space="preserve"> </w:t>
      </w:r>
      <w:r w:rsidR="002839A0" w:rsidRPr="00143FC9">
        <w:rPr>
          <w:color w:val="auto"/>
          <w:sz w:val="24"/>
        </w:rPr>
        <w:t>2020</w:t>
      </w:r>
      <w:r w:rsidR="00873363" w:rsidRPr="00143FC9">
        <w:rPr>
          <w:color w:val="auto"/>
          <w:sz w:val="24"/>
        </w:rPr>
        <w:t xml:space="preserve">-2023 tegevuste </w:t>
      </w:r>
      <w:r w:rsidR="00EC70EA" w:rsidRPr="00143FC9">
        <w:rPr>
          <w:color w:val="auto"/>
          <w:sz w:val="24"/>
        </w:rPr>
        <w:t>eeldatav</w:t>
      </w:r>
      <w:r w:rsidR="00CC73C7" w:rsidRPr="00143FC9">
        <w:rPr>
          <w:color w:val="auto"/>
          <w:sz w:val="24"/>
        </w:rPr>
        <w:t xml:space="preserve"> kogumaksumus </w:t>
      </w:r>
      <w:r w:rsidRPr="00143FC9">
        <w:rPr>
          <w:color w:val="auto"/>
          <w:sz w:val="24"/>
        </w:rPr>
        <w:t>on kuni</w:t>
      </w:r>
      <w:r w:rsidR="00F176D4" w:rsidRPr="00143FC9">
        <w:rPr>
          <w:color w:val="auto"/>
          <w:sz w:val="24"/>
        </w:rPr>
        <w:t xml:space="preserve"> </w:t>
      </w:r>
      <w:r w:rsidR="00A65A6B" w:rsidRPr="00143FC9">
        <w:rPr>
          <w:color w:val="auto"/>
          <w:sz w:val="24"/>
        </w:rPr>
        <w:t>2 061 633</w:t>
      </w:r>
      <w:r w:rsidR="00F176D4" w:rsidRPr="00143FC9">
        <w:rPr>
          <w:b/>
          <w:color w:val="auto"/>
          <w:sz w:val="24"/>
        </w:rPr>
        <w:t xml:space="preserve"> </w:t>
      </w:r>
      <w:r w:rsidRPr="00143FC9">
        <w:rPr>
          <w:color w:val="auto"/>
          <w:sz w:val="24"/>
        </w:rPr>
        <w:t>eurot, millest meetme toetus moodustab kuni</w:t>
      </w:r>
      <w:r w:rsidR="00C22B7F" w:rsidRPr="00143FC9">
        <w:rPr>
          <w:color w:val="auto"/>
          <w:sz w:val="24"/>
        </w:rPr>
        <w:t xml:space="preserve"> 1 292 218 </w:t>
      </w:r>
      <w:r w:rsidRPr="00143FC9">
        <w:rPr>
          <w:color w:val="auto"/>
          <w:sz w:val="24"/>
        </w:rPr>
        <w:t>eurot</w:t>
      </w:r>
      <w:r w:rsidR="00BB02A2" w:rsidRPr="00143FC9">
        <w:rPr>
          <w:color w:val="auto"/>
          <w:sz w:val="24"/>
        </w:rPr>
        <w:t>.</w:t>
      </w:r>
      <w:r w:rsidR="00106930" w:rsidRPr="00143FC9">
        <w:rPr>
          <w:color w:val="auto"/>
          <w:sz w:val="24"/>
        </w:rPr>
        <w:t xml:space="preserve"> </w:t>
      </w:r>
      <w:r w:rsidRPr="00143FC9">
        <w:rPr>
          <w:color w:val="auto"/>
          <w:sz w:val="24"/>
        </w:rPr>
        <w:t xml:space="preserve">Narva linna abikõlblik omafinantseering </w:t>
      </w:r>
      <w:r w:rsidR="00EC70EA" w:rsidRPr="00143FC9">
        <w:rPr>
          <w:color w:val="auto"/>
          <w:sz w:val="24"/>
        </w:rPr>
        <w:t xml:space="preserve">on </w:t>
      </w:r>
      <w:r w:rsidRPr="00143FC9">
        <w:rPr>
          <w:color w:val="auto"/>
          <w:sz w:val="24"/>
        </w:rPr>
        <w:t>kuni</w:t>
      </w:r>
      <w:r w:rsidR="00F176D4" w:rsidRPr="00143FC9">
        <w:rPr>
          <w:color w:val="auto"/>
          <w:sz w:val="24"/>
        </w:rPr>
        <w:t xml:space="preserve"> </w:t>
      </w:r>
      <w:r w:rsidR="00A65A6B" w:rsidRPr="00143FC9">
        <w:rPr>
          <w:color w:val="auto"/>
          <w:sz w:val="24"/>
        </w:rPr>
        <w:t>769 414</w:t>
      </w:r>
      <w:r w:rsidR="0041771B" w:rsidRPr="00143FC9">
        <w:rPr>
          <w:color w:val="auto"/>
          <w:sz w:val="24"/>
        </w:rPr>
        <w:t xml:space="preserve"> </w:t>
      </w:r>
      <w:r w:rsidRPr="00143FC9">
        <w:rPr>
          <w:color w:val="auto"/>
          <w:sz w:val="24"/>
        </w:rPr>
        <w:t xml:space="preserve">eurot. </w:t>
      </w:r>
    </w:p>
    <w:p w14:paraId="1BCA3C67" w14:textId="68B1AC52" w:rsidR="003321CF" w:rsidRPr="00143FC9" w:rsidRDefault="00C22B7F" w:rsidP="007302E1">
      <w:pPr>
        <w:pStyle w:val="BodyText"/>
        <w:spacing w:before="240"/>
        <w:rPr>
          <w:color w:val="auto"/>
          <w:sz w:val="24"/>
        </w:rPr>
      </w:pPr>
      <w:r w:rsidRPr="00143FC9">
        <w:rPr>
          <w:color w:val="auto"/>
          <w:sz w:val="24"/>
        </w:rPr>
        <w:t>Ülaltoodule tuginedes</w:t>
      </w:r>
      <w:r w:rsidR="009F64F2" w:rsidRPr="00143FC9">
        <w:rPr>
          <w:color w:val="auto"/>
          <w:sz w:val="24"/>
          <w:lang w:val="en-GB"/>
        </w:rPr>
        <w:t>, ning arvestades varem tehtud abik</w:t>
      </w:r>
      <w:r w:rsidR="009F64F2" w:rsidRPr="00143FC9">
        <w:rPr>
          <w:color w:val="auto"/>
          <w:sz w:val="24"/>
        </w:rPr>
        <w:t>õ</w:t>
      </w:r>
      <w:r w:rsidR="009F64F2" w:rsidRPr="00143FC9">
        <w:rPr>
          <w:color w:val="auto"/>
          <w:sz w:val="24"/>
          <w:lang w:val="en-GB"/>
        </w:rPr>
        <w:t>lblike kulusid summas 90</w:t>
      </w:r>
      <w:r w:rsidR="0041771B" w:rsidRPr="00143FC9">
        <w:rPr>
          <w:color w:val="auto"/>
          <w:sz w:val="24"/>
          <w:lang w:val="en-US"/>
        </w:rPr>
        <w:t xml:space="preserve"> </w:t>
      </w:r>
      <w:r w:rsidR="009F64F2" w:rsidRPr="00143FC9">
        <w:rPr>
          <w:color w:val="auto"/>
          <w:sz w:val="24"/>
          <w:lang w:val="en-GB"/>
        </w:rPr>
        <w:t xml:space="preserve">264 eurot  </w:t>
      </w:r>
      <w:r w:rsidRPr="00143FC9">
        <w:rPr>
          <w:color w:val="auto"/>
          <w:sz w:val="24"/>
        </w:rPr>
        <w:t xml:space="preserve"> t</w:t>
      </w:r>
      <w:r w:rsidR="00BB02A2" w:rsidRPr="00143FC9">
        <w:rPr>
          <w:color w:val="auto"/>
          <w:sz w:val="24"/>
        </w:rPr>
        <w:t xml:space="preserve">uleb kinnitada </w:t>
      </w:r>
      <w:r w:rsidR="0012100C" w:rsidRPr="00143FC9">
        <w:rPr>
          <w:color w:val="auto"/>
          <w:sz w:val="24"/>
        </w:rPr>
        <w:t xml:space="preserve">projekti </w:t>
      </w:r>
      <w:r w:rsidR="0032407A" w:rsidRPr="00143FC9">
        <w:rPr>
          <w:color w:val="auto"/>
          <w:sz w:val="24"/>
        </w:rPr>
        <w:t>"Stockholmi platsi ehitus, I etapp" (projekt nr 2014-2020.9.02.19-0023)</w:t>
      </w:r>
      <w:r w:rsidR="0012100C" w:rsidRPr="00143FC9">
        <w:rPr>
          <w:color w:val="auto"/>
          <w:sz w:val="24"/>
        </w:rPr>
        <w:t xml:space="preserve"> omafinantseering</w:t>
      </w:r>
      <w:r w:rsidR="00BB02A2" w:rsidRPr="00143FC9">
        <w:rPr>
          <w:color w:val="auto"/>
          <w:sz w:val="24"/>
        </w:rPr>
        <w:t xml:space="preserve"> </w:t>
      </w:r>
      <w:r w:rsidRPr="00143FC9">
        <w:rPr>
          <w:color w:val="auto"/>
          <w:sz w:val="24"/>
        </w:rPr>
        <w:t>2022</w:t>
      </w:r>
      <w:r w:rsidR="00BB02A2" w:rsidRPr="00143FC9">
        <w:rPr>
          <w:color w:val="auto"/>
          <w:sz w:val="24"/>
        </w:rPr>
        <w:t>.-202</w:t>
      </w:r>
      <w:r w:rsidR="0032407A" w:rsidRPr="00143FC9">
        <w:rPr>
          <w:color w:val="auto"/>
          <w:sz w:val="24"/>
        </w:rPr>
        <w:t>3</w:t>
      </w:r>
      <w:r w:rsidR="00BB02A2" w:rsidRPr="00143FC9">
        <w:rPr>
          <w:color w:val="auto"/>
          <w:sz w:val="24"/>
        </w:rPr>
        <w:t xml:space="preserve">. </w:t>
      </w:r>
      <w:r w:rsidR="0012100C" w:rsidRPr="00143FC9">
        <w:rPr>
          <w:color w:val="auto"/>
          <w:sz w:val="24"/>
        </w:rPr>
        <w:t xml:space="preserve">aastatele </w:t>
      </w:r>
      <w:r w:rsidR="002B0BD4" w:rsidRPr="00143FC9">
        <w:rPr>
          <w:color w:val="auto"/>
          <w:sz w:val="24"/>
        </w:rPr>
        <w:t>kuni</w:t>
      </w:r>
      <w:r w:rsidR="00F176D4" w:rsidRPr="00143FC9">
        <w:rPr>
          <w:color w:val="auto"/>
          <w:sz w:val="24"/>
        </w:rPr>
        <w:t xml:space="preserve"> </w:t>
      </w:r>
      <w:r w:rsidR="00983A22" w:rsidRPr="00143FC9">
        <w:rPr>
          <w:b/>
          <w:color w:val="auto"/>
          <w:sz w:val="24"/>
        </w:rPr>
        <w:t xml:space="preserve">679 </w:t>
      </w:r>
      <w:r w:rsidRPr="00143FC9">
        <w:rPr>
          <w:b/>
          <w:color w:val="auto"/>
          <w:sz w:val="24"/>
        </w:rPr>
        <w:t>15</w:t>
      </w:r>
      <w:r w:rsidR="00F176D4" w:rsidRPr="00143FC9">
        <w:rPr>
          <w:b/>
          <w:color w:val="auto"/>
          <w:sz w:val="24"/>
        </w:rPr>
        <w:t>0</w:t>
      </w:r>
      <w:r w:rsidR="0032407A" w:rsidRPr="00143FC9">
        <w:rPr>
          <w:color w:val="auto"/>
          <w:sz w:val="24"/>
        </w:rPr>
        <w:t xml:space="preserve"> eurot</w:t>
      </w:r>
      <w:r w:rsidRPr="00143FC9">
        <w:rPr>
          <w:color w:val="auto"/>
          <w:sz w:val="24"/>
        </w:rPr>
        <w:t xml:space="preserve"> ja sildfinantseering kuni </w:t>
      </w:r>
      <w:r w:rsidR="007C6C63" w:rsidRPr="00143FC9">
        <w:rPr>
          <w:b/>
          <w:color w:val="auto"/>
          <w:sz w:val="24"/>
        </w:rPr>
        <w:t>258 444</w:t>
      </w:r>
      <w:r w:rsidR="007C6C63" w:rsidRPr="00143FC9">
        <w:rPr>
          <w:color w:val="auto"/>
          <w:sz w:val="24"/>
        </w:rPr>
        <w:t xml:space="preserve"> eurot.</w:t>
      </w:r>
    </w:p>
    <w:p w14:paraId="387BF9E9" w14:textId="41397A14" w:rsidR="00296C25" w:rsidRPr="00143FC9" w:rsidRDefault="00296C25" w:rsidP="007302E1">
      <w:pPr>
        <w:pStyle w:val="BodyText"/>
        <w:spacing w:before="240"/>
        <w:rPr>
          <w:color w:val="auto"/>
          <w:sz w:val="24"/>
        </w:rPr>
      </w:pPr>
      <w:r w:rsidRPr="00143FC9">
        <w:rPr>
          <w:color w:val="auto"/>
          <w:sz w:val="24"/>
        </w:rPr>
        <w:t xml:space="preserve">Projekti omafinantseerimise ja sildfinantseerimise summad aastate lõikes </w:t>
      </w:r>
      <w:r w:rsidR="00AA2A7B" w:rsidRPr="00143FC9">
        <w:rPr>
          <w:color w:val="auto"/>
          <w:sz w:val="24"/>
        </w:rPr>
        <w:t xml:space="preserve">kajastatakse </w:t>
      </w:r>
      <w:r w:rsidRPr="00143FC9">
        <w:rPr>
          <w:color w:val="auto"/>
          <w:sz w:val="24"/>
        </w:rPr>
        <w:t>Narva linna arengukavas sh eelarvestrateegias.</w:t>
      </w:r>
    </w:p>
    <w:p w14:paraId="072F25DB" w14:textId="77777777" w:rsidR="00296C25" w:rsidRPr="00143FC9" w:rsidRDefault="00296C25" w:rsidP="007302E1">
      <w:pPr>
        <w:pStyle w:val="BodyText"/>
        <w:spacing w:before="240"/>
        <w:rPr>
          <w:color w:val="auto"/>
          <w:sz w:val="24"/>
        </w:rPr>
      </w:pPr>
      <w:r w:rsidRPr="00143FC9">
        <w:rPr>
          <w:color w:val="auto"/>
          <w:sz w:val="24"/>
        </w:rPr>
        <w:t>Projekti eeldatav omafinantseerimise ja sildfinantseerimise vajadus aastate kaupa on järgmine</w:t>
      </w:r>
      <w:r w:rsidR="00345A3E" w:rsidRPr="00143FC9">
        <w:rPr>
          <w:color w:val="auto"/>
          <w:sz w:val="24"/>
        </w:rPr>
        <w:t xml:space="preserve"> (</w:t>
      </w:r>
      <w:r w:rsidR="00345A3E" w:rsidRPr="00143FC9">
        <w:rPr>
          <w:i/>
          <w:color w:val="auto"/>
          <w:sz w:val="24"/>
        </w:rPr>
        <w:t xml:space="preserve">juhul, kui aasta </w:t>
      </w:r>
      <w:r w:rsidR="00DB4A9D" w:rsidRPr="00143FC9">
        <w:rPr>
          <w:i/>
          <w:color w:val="auto"/>
          <w:sz w:val="24"/>
        </w:rPr>
        <w:t>lõpus</w:t>
      </w:r>
      <w:r w:rsidR="00345A3E" w:rsidRPr="00143FC9">
        <w:rPr>
          <w:i/>
          <w:color w:val="auto"/>
          <w:sz w:val="24"/>
        </w:rPr>
        <w:t xml:space="preserve"> jäävad kasutamata vahendid, viiakse see üle järgmisele aastale</w:t>
      </w:r>
      <w:r w:rsidR="00345A3E" w:rsidRPr="00143FC9">
        <w:rPr>
          <w:color w:val="auto"/>
          <w:sz w:val="24"/>
        </w:rPr>
        <w:t>)</w:t>
      </w:r>
      <w:r w:rsidRPr="00143FC9">
        <w:rPr>
          <w:color w:val="auto"/>
          <w:sz w:val="24"/>
        </w:rPr>
        <w:t>:</w:t>
      </w:r>
    </w:p>
    <w:p w14:paraId="36CBFD9A" w14:textId="77777777" w:rsidR="00296C25" w:rsidRPr="00143FC9" w:rsidDel="00296C25" w:rsidRDefault="00296C25" w:rsidP="007302E1">
      <w:pPr>
        <w:pStyle w:val="BodyText"/>
        <w:spacing w:before="240"/>
        <w:rPr>
          <w:b/>
          <w:i/>
          <w:color w:val="auto"/>
          <w:sz w:val="24"/>
        </w:rPr>
      </w:pPr>
    </w:p>
    <w:tbl>
      <w:tblPr>
        <w:tblStyle w:val="TableGrid"/>
        <w:tblW w:w="9067" w:type="dxa"/>
        <w:tblLook w:val="04A0" w:firstRow="1" w:lastRow="0" w:firstColumn="1" w:lastColumn="0" w:noHBand="0" w:noVBand="1"/>
      </w:tblPr>
      <w:tblGrid>
        <w:gridCol w:w="2509"/>
        <w:gridCol w:w="3298"/>
        <w:gridCol w:w="3260"/>
      </w:tblGrid>
      <w:tr w:rsidR="007C6C63" w:rsidRPr="00143FC9" w14:paraId="4B822EB9" w14:textId="1243AF5D" w:rsidTr="00BB5815">
        <w:tc>
          <w:tcPr>
            <w:tcW w:w="2509" w:type="dxa"/>
            <w:vAlign w:val="center"/>
          </w:tcPr>
          <w:p w14:paraId="4ACCDBE1" w14:textId="77777777" w:rsidR="007C6C63" w:rsidRPr="00143FC9" w:rsidRDefault="007C6C63" w:rsidP="00FC44A1">
            <w:pPr>
              <w:pStyle w:val="BodyText"/>
              <w:spacing w:before="240"/>
              <w:jc w:val="center"/>
              <w:rPr>
                <w:b/>
                <w:color w:val="auto"/>
                <w:szCs w:val="22"/>
              </w:rPr>
            </w:pPr>
          </w:p>
        </w:tc>
        <w:tc>
          <w:tcPr>
            <w:tcW w:w="3298" w:type="dxa"/>
          </w:tcPr>
          <w:p w14:paraId="301C25E6" w14:textId="5CC30C0B" w:rsidR="007C6C63" w:rsidRPr="00143FC9" w:rsidRDefault="007C6C63" w:rsidP="00FC44A1">
            <w:pPr>
              <w:pStyle w:val="BodyText"/>
              <w:spacing w:before="240"/>
              <w:jc w:val="center"/>
              <w:rPr>
                <w:b/>
                <w:color w:val="auto"/>
                <w:szCs w:val="22"/>
              </w:rPr>
            </w:pPr>
            <w:r w:rsidRPr="00143FC9">
              <w:rPr>
                <w:b/>
                <w:color w:val="auto"/>
                <w:szCs w:val="22"/>
              </w:rPr>
              <w:t>2022</w:t>
            </w:r>
          </w:p>
        </w:tc>
        <w:tc>
          <w:tcPr>
            <w:tcW w:w="3260" w:type="dxa"/>
          </w:tcPr>
          <w:p w14:paraId="49AB4579" w14:textId="41B1F084" w:rsidR="007C6C63" w:rsidRPr="00143FC9" w:rsidRDefault="007C6C63" w:rsidP="00FC44A1">
            <w:pPr>
              <w:pStyle w:val="BodyText"/>
              <w:spacing w:before="240"/>
              <w:jc w:val="center"/>
              <w:rPr>
                <w:b/>
                <w:color w:val="auto"/>
                <w:szCs w:val="22"/>
              </w:rPr>
            </w:pPr>
            <w:r w:rsidRPr="00143FC9">
              <w:rPr>
                <w:b/>
                <w:color w:val="auto"/>
                <w:szCs w:val="22"/>
              </w:rPr>
              <w:t>2023</w:t>
            </w:r>
          </w:p>
        </w:tc>
      </w:tr>
      <w:tr w:rsidR="007C6C63" w:rsidRPr="00143FC9" w14:paraId="5F0358DD" w14:textId="4A94FFC2" w:rsidTr="00BB5815">
        <w:tc>
          <w:tcPr>
            <w:tcW w:w="2509" w:type="dxa"/>
            <w:vAlign w:val="center"/>
          </w:tcPr>
          <w:p w14:paraId="5C475C87" w14:textId="77777777" w:rsidR="007C6C63" w:rsidRPr="00143FC9" w:rsidRDefault="007C6C63" w:rsidP="00FC44A1">
            <w:pPr>
              <w:pStyle w:val="BodyText"/>
              <w:spacing w:before="240"/>
              <w:jc w:val="center"/>
              <w:rPr>
                <w:b/>
                <w:color w:val="auto"/>
                <w:szCs w:val="22"/>
              </w:rPr>
            </w:pPr>
            <w:r w:rsidRPr="00143FC9">
              <w:rPr>
                <w:b/>
                <w:color w:val="auto"/>
                <w:szCs w:val="22"/>
              </w:rPr>
              <w:t>omafinantseerimine</w:t>
            </w:r>
          </w:p>
        </w:tc>
        <w:tc>
          <w:tcPr>
            <w:tcW w:w="3298" w:type="dxa"/>
            <w:vAlign w:val="center"/>
          </w:tcPr>
          <w:p w14:paraId="38B58168" w14:textId="0ABED0EA" w:rsidR="007C6C63" w:rsidRPr="00143FC9" w:rsidRDefault="00F176D4">
            <w:pPr>
              <w:pStyle w:val="BodyText"/>
              <w:spacing w:before="240"/>
              <w:jc w:val="center"/>
              <w:rPr>
                <w:color w:val="auto"/>
                <w:szCs w:val="22"/>
              </w:rPr>
            </w:pPr>
            <w:r w:rsidRPr="00143FC9">
              <w:rPr>
                <w:color w:val="auto"/>
                <w:szCs w:val="22"/>
              </w:rPr>
              <w:t>339 575</w:t>
            </w:r>
            <w:r w:rsidR="00557ADE" w:rsidRPr="00143FC9">
              <w:rPr>
                <w:color w:val="auto"/>
                <w:szCs w:val="22"/>
              </w:rPr>
              <w:t xml:space="preserve"> €</w:t>
            </w:r>
          </w:p>
        </w:tc>
        <w:tc>
          <w:tcPr>
            <w:tcW w:w="3260" w:type="dxa"/>
          </w:tcPr>
          <w:p w14:paraId="51249648" w14:textId="00C04AE4" w:rsidR="007C6C63" w:rsidRPr="00143FC9" w:rsidRDefault="00F176D4">
            <w:pPr>
              <w:pStyle w:val="BodyText"/>
              <w:spacing w:before="240"/>
              <w:jc w:val="center"/>
              <w:rPr>
                <w:color w:val="auto"/>
                <w:szCs w:val="22"/>
              </w:rPr>
            </w:pPr>
            <w:r w:rsidRPr="00143FC9">
              <w:rPr>
                <w:color w:val="auto"/>
                <w:szCs w:val="22"/>
              </w:rPr>
              <w:t>339 575 €</w:t>
            </w:r>
          </w:p>
        </w:tc>
      </w:tr>
      <w:tr w:rsidR="007C6C63" w:rsidRPr="00143FC9" w14:paraId="0A17DCBC" w14:textId="03A63C13" w:rsidTr="00BB5815">
        <w:tc>
          <w:tcPr>
            <w:tcW w:w="2509" w:type="dxa"/>
            <w:vAlign w:val="center"/>
          </w:tcPr>
          <w:p w14:paraId="1E74F273" w14:textId="77777777" w:rsidR="007C6C63" w:rsidRPr="00143FC9" w:rsidRDefault="007C6C63" w:rsidP="00FC44A1">
            <w:pPr>
              <w:pStyle w:val="BodyText"/>
              <w:spacing w:before="240"/>
              <w:jc w:val="center"/>
              <w:rPr>
                <w:b/>
                <w:color w:val="auto"/>
                <w:szCs w:val="22"/>
              </w:rPr>
            </w:pPr>
            <w:r w:rsidRPr="00143FC9">
              <w:rPr>
                <w:b/>
                <w:color w:val="auto"/>
                <w:szCs w:val="22"/>
              </w:rPr>
              <w:t>sildfinantseerimine</w:t>
            </w:r>
          </w:p>
        </w:tc>
        <w:tc>
          <w:tcPr>
            <w:tcW w:w="3298" w:type="dxa"/>
            <w:vAlign w:val="center"/>
          </w:tcPr>
          <w:p w14:paraId="0785E94B" w14:textId="0464699C" w:rsidR="007C6C63" w:rsidRPr="00143FC9" w:rsidRDefault="00557ADE" w:rsidP="00FC44A1">
            <w:pPr>
              <w:pStyle w:val="BodyText"/>
              <w:spacing w:before="240"/>
              <w:jc w:val="center"/>
              <w:rPr>
                <w:color w:val="auto"/>
                <w:szCs w:val="22"/>
              </w:rPr>
            </w:pPr>
            <w:r w:rsidRPr="00143FC9">
              <w:rPr>
                <w:color w:val="auto"/>
                <w:szCs w:val="22"/>
              </w:rPr>
              <w:t>129 222 €</w:t>
            </w:r>
          </w:p>
        </w:tc>
        <w:tc>
          <w:tcPr>
            <w:tcW w:w="3260" w:type="dxa"/>
          </w:tcPr>
          <w:p w14:paraId="1B5B584E" w14:textId="3CF9DB76" w:rsidR="007C6C63" w:rsidRPr="00143FC9" w:rsidRDefault="00557ADE" w:rsidP="00FC44A1">
            <w:pPr>
              <w:pStyle w:val="BodyText"/>
              <w:spacing w:before="240"/>
              <w:jc w:val="center"/>
              <w:rPr>
                <w:color w:val="auto"/>
                <w:szCs w:val="22"/>
              </w:rPr>
            </w:pPr>
            <w:r w:rsidRPr="00143FC9">
              <w:rPr>
                <w:color w:val="auto"/>
                <w:szCs w:val="22"/>
              </w:rPr>
              <w:t>129 222 €</w:t>
            </w:r>
          </w:p>
        </w:tc>
      </w:tr>
    </w:tbl>
    <w:p w14:paraId="507BC03C" w14:textId="77777777" w:rsidR="00BB02A2" w:rsidRPr="00143FC9" w:rsidRDefault="00BB02A2" w:rsidP="007302E1">
      <w:pPr>
        <w:pStyle w:val="BodyText"/>
        <w:spacing w:before="240"/>
        <w:rPr>
          <w:color w:val="auto"/>
          <w:sz w:val="24"/>
        </w:rPr>
      </w:pPr>
      <w:r w:rsidRPr="00143FC9">
        <w:rPr>
          <w:color w:val="auto"/>
          <w:sz w:val="24"/>
        </w:rPr>
        <w:t xml:space="preserve"> </w:t>
      </w:r>
    </w:p>
    <w:p w14:paraId="368A9085" w14:textId="77777777" w:rsidR="00525A26" w:rsidRPr="00143FC9" w:rsidRDefault="00525A26" w:rsidP="007302E1">
      <w:pPr>
        <w:spacing w:before="240"/>
        <w:jc w:val="both"/>
        <w:rPr>
          <w:iCs/>
          <w:lang w:val="et-EE" w:eastAsia="et-EE"/>
        </w:rPr>
      </w:pPr>
      <w:r w:rsidRPr="00143FC9">
        <w:rPr>
          <w:iCs/>
          <w:lang w:val="et-EE" w:eastAsia="et-EE"/>
        </w:rPr>
        <w:t>Projekt on vastavuses strateegiliste dokumentidega:</w:t>
      </w:r>
    </w:p>
    <w:p w14:paraId="7CD7062B" w14:textId="77777777" w:rsidR="007302E1" w:rsidRPr="00143FC9" w:rsidRDefault="00525A26" w:rsidP="007302E1">
      <w:pPr>
        <w:pStyle w:val="ListParagraph"/>
        <w:numPr>
          <w:ilvl w:val="0"/>
          <w:numId w:val="6"/>
        </w:numPr>
        <w:spacing w:before="240" w:after="240"/>
        <w:jc w:val="both"/>
        <w:rPr>
          <w:iCs/>
          <w:lang w:val="et-EE" w:eastAsia="et-EE"/>
        </w:rPr>
      </w:pPr>
      <w:r w:rsidRPr="00143FC9">
        <w:rPr>
          <w:iCs/>
          <w:lang w:val="et-EE" w:eastAsia="et-EE"/>
        </w:rPr>
        <w:t>Narva linna arengukava 2008-202</w:t>
      </w:r>
      <w:r w:rsidR="00395441" w:rsidRPr="00143FC9">
        <w:rPr>
          <w:iCs/>
          <w:lang w:val="et-EE" w:eastAsia="et-EE"/>
        </w:rPr>
        <w:t>1</w:t>
      </w:r>
      <w:r w:rsidRPr="00143FC9">
        <w:rPr>
          <w:iCs/>
          <w:lang w:val="et-EE" w:eastAsia="et-EE"/>
        </w:rPr>
        <w:t>;</w:t>
      </w:r>
    </w:p>
    <w:p w14:paraId="6014A73D" w14:textId="77777777" w:rsidR="007302E1" w:rsidRPr="00143FC9" w:rsidRDefault="009B5480" w:rsidP="007302E1">
      <w:pPr>
        <w:pStyle w:val="ListParagraph"/>
        <w:spacing w:before="240" w:after="240"/>
        <w:jc w:val="both"/>
        <w:rPr>
          <w:iCs/>
          <w:lang w:val="et-EE" w:eastAsia="et-EE"/>
        </w:rPr>
      </w:pPr>
      <w:r w:rsidRPr="00143FC9">
        <w:rPr>
          <w:iCs/>
          <w:u w:val="single"/>
          <w:lang w:val="et-EE" w:eastAsia="et-EE"/>
        </w:rPr>
        <w:t>Strateegiline eesmärk:</w:t>
      </w:r>
      <w:r w:rsidRPr="00143FC9">
        <w:rPr>
          <w:iCs/>
          <w:lang w:val="et-EE" w:eastAsia="et-EE"/>
        </w:rPr>
        <w:t xml:space="preserve"> 1.4. turismi arenguks on loodud tingimused;</w:t>
      </w:r>
    </w:p>
    <w:p w14:paraId="1360C6AC" w14:textId="77777777" w:rsidR="007302E1" w:rsidRPr="00143FC9" w:rsidRDefault="009B5480" w:rsidP="007302E1">
      <w:pPr>
        <w:pStyle w:val="ListParagraph"/>
        <w:spacing w:before="240" w:after="240"/>
        <w:jc w:val="both"/>
        <w:rPr>
          <w:iCs/>
          <w:lang w:val="et-EE" w:eastAsia="et-EE"/>
        </w:rPr>
      </w:pPr>
      <w:r w:rsidRPr="00143FC9">
        <w:rPr>
          <w:iCs/>
          <w:u w:val="single"/>
          <w:lang w:val="et-EE" w:eastAsia="et-EE"/>
        </w:rPr>
        <w:t>Tegevussuund:</w:t>
      </w:r>
      <w:r w:rsidRPr="00143FC9">
        <w:rPr>
          <w:iCs/>
          <w:lang w:val="et-EE" w:eastAsia="et-EE"/>
        </w:rPr>
        <w:t xml:space="preserve"> 1.4.1. luua linna külaliste jaoks meeldiv turismiinfrastruktuur;</w:t>
      </w:r>
    </w:p>
    <w:p w14:paraId="02B28376" w14:textId="77777777" w:rsidR="007302E1" w:rsidRPr="00143FC9" w:rsidRDefault="009B5480" w:rsidP="007302E1">
      <w:pPr>
        <w:pStyle w:val="ListParagraph"/>
        <w:spacing w:before="240" w:after="240"/>
        <w:jc w:val="both"/>
        <w:rPr>
          <w:iCs/>
          <w:lang w:val="et-EE" w:eastAsia="et-EE"/>
        </w:rPr>
      </w:pPr>
      <w:r w:rsidRPr="00143FC9">
        <w:rPr>
          <w:iCs/>
          <w:u w:val="single"/>
          <w:lang w:val="et-EE" w:eastAsia="et-EE"/>
        </w:rPr>
        <w:t>Ülesanded:</w:t>
      </w:r>
      <w:r w:rsidRPr="00143FC9">
        <w:rPr>
          <w:iCs/>
          <w:lang w:val="et-EE" w:eastAsia="et-EE"/>
        </w:rPr>
        <w:t xml:space="preserve"> 1.4.1.4. turismiobjektide funktsioneerimise tagamine;</w:t>
      </w:r>
    </w:p>
    <w:p w14:paraId="156A0A94" w14:textId="060436F8" w:rsidR="007302E1" w:rsidRPr="00143FC9" w:rsidRDefault="009B5480" w:rsidP="007302E1">
      <w:pPr>
        <w:pStyle w:val="ListParagraph"/>
        <w:spacing w:before="240" w:after="240"/>
        <w:jc w:val="both"/>
        <w:rPr>
          <w:iCs/>
          <w:lang w:val="et-EE" w:eastAsia="et-EE"/>
        </w:rPr>
      </w:pPr>
      <w:r w:rsidRPr="00143FC9">
        <w:rPr>
          <w:iCs/>
          <w:u w:val="single"/>
          <w:lang w:val="et-EE" w:eastAsia="et-EE"/>
        </w:rPr>
        <w:t>Tegevused:</w:t>
      </w:r>
      <w:r w:rsidR="00870302" w:rsidRPr="00143FC9">
        <w:rPr>
          <w:iCs/>
          <w:lang w:val="et-EE" w:eastAsia="et-EE"/>
        </w:rPr>
        <w:t xml:space="preserve"> </w:t>
      </w:r>
      <w:r w:rsidR="00557ADE" w:rsidRPr="00143FC9">
        <w:rPr>
          <w:iCs/>
          <w:lang w:val="et-EE" w:eastAsia="et-EE"/>
        </w:rPr>
        <w:t>Stockholmi platsi ehitus</w:t>
      </w:r>
      <w:r w:rsidR="00E048AB" w:rsidRPr="00143FC9">
        <w:rPr>
          <w:iCs/>
          <w:lang w:val="et-EE" w:eastAsia="et-EE"/>
        </w:rPr>
        <w:t>.</w:t>
      </w:r>
    </w:p>
    <w:p w14:paraId="202498E6" w14:textId="77777777" w:rsidR="009B5480" w:rsidRPr="00143FC9" w:rsidRDefault="009B5480" w:rsidP="007302E1">
      <w:pPr>
        <w:pStyle w:val="ListParagraph"/>
        <w:numPr>
          <w:ilvl w:val="0"/>
          <w:numId w:val="6"/>
        </w:numPr>
        <w:spacing w:before="240"/>
        <w:jc w:val="both"/>
        <w:rPr>
          <w:iCs/>
          <w:lang w:val="et-EE" w:eastAsia="et-EE"/>
        </w:rPr>
      </w:pPr>
      <w:r w:rsidRPr="00143FC9">
        <w:rPr>
          <w:iCs/>
          <w:lang w:val="et-EE" w:eastAsia="et-EE"/>
        </w:rPr>
        <w:t>Narva linnapiirkonna jätkusuutliku arengu strateegia 2014-2025</w:t>
      </w:r>
      <w:r w:rsidR="00E048AB" w:rsidRPr="00143FC9">
        <w:rPr>
          <w:iCs/>
          <w:lang w:val="et-EE" w:eastAsia="et-EE"/>
        </w:rPr>
        <w:t xml:space="preserve"> (lk 26 punkt 1 ja 1.1)</w:t>
      </w:r>
      <w:r w:rsidRPr="00143FC9">
        <w:rPr>
          <w:iCs/>
          <w:lang w:val="et-EE" w:eastAsia="et-EE"/>
        </w:rPr>
        <w:t>:</w:t>
      </w:r>
    </w:p>
    <w:p w14:paraId="370A84D3" w14:textId="77777777" w:rsidR="00954491" w:rsidRPr="00143FC9" w:rsidRDefault="00E048AB" w:rsidP="001B3FDF">
      <w:pPr>
        <w:pStyle w:val="ListParagraph"/>
        <w:numPr>
          <w:ilvl w:val="0"/>
          <w:numId w:val="10"/>
        </w:numPr>
        <w:spacing w:before="240"/>
        <w:ind w:left="709" w:firstLine="0"/>
        <w:jc w:val="both"/>
        <w:rPr>
          <w:iCs/>
          <w:lang w:val="et-EE" w:eastAsia="et-EE"/>
        </w:rPr>
      </w:pPr>
      <w:r w:rsidRPr="00143FC9">
        <w:rPr>
          <w:iCs/>
          <w:lang w:val="et-EE" w:eastAsia="et-EE"/>
        </w:rPr>
        <w:t>Linnasisesed kõrge arengupotentsiaaliga mahajäetud ja alakasutatud alad, mis</w:t>
      </w:r>
      <w:r w:rsidR="0012100C" w:rsidRPr="00143FC9">
        <w:rPr>
          <w:iCs/>
          <w:lang w:val="et-EE" w:eastAsia="et-EE"/>
        </w:rPr>
        <w:t xml:space="preserve"> </w:t>
      </w:r>
      <w:r w:rsidRPr="00143FC9">
        <w:rPr>
          <w:iCs/>
          <w:lang w:val="et-EE" w:eastAsia="et-EE"/>
        </w:rPr>
        <w:t xml:space="preserve">vajavad taaselavdamist: Narva vanalinn (Raekoda ja selle ümbrus). </w:t>
      </w:r>
      <w:r w:rsidRPr="00143FC9">
        <w:rPr>
          <w:iCs/>
          <w:lang w:val="et-EE" w:eastAsia="et-EE"/>
        </w:rPr>
        <w:cr/>
      </w:r>
    </w:p>
    <w:p w14:paraId="29966141" w14:textId="77777777" w:rsidR="001B3FDF" w:rsidRPr="00143FC9" w:rsidRDefault="001B3FDF" w:rsidP="001B3FDF">
      <w:pPr>
        <w:pStyle w:val="ListParagraph"/>
        <w:spacing w:before="240"/>
        <w:ind w:left="709"/>
        <w:jc w:val="both"/>
        <w:rPr>
          <w:iCs/>
          <w:lang w:val="et-EE" w:eastAsia="et-EE"/>
        </w:rPr>
      </w:pPr>
    </w:p>
    <w:p w14:paraId="73E90808" w14:textId="61A3AD1F" w:rsidR="00B724A0" w:rsidRPr="00143FC9" w:rsidRDefault="00954491" w:rsidP="00BB5815">
      <w:pPr>
        <w:pStyle w:val="Heading1"/>
        <w:numPr>
          <w:ilvl w:val="0"/>
          <w:numId w:val="17"/>
        </w:numPr>
        <w:spacing w:before="240"/>
        <w:ind w:left="426"/>
        <w:jc w:val="left"/>
        <w:rPr>
          <w:lang w:eastAsia="et-EE"/>
        </w:rPr>
      </w:pPr>
      <w:r w:rsidRPr="00143FC9">
        <w:rPr>
          <w:lang w:eastAsia="et-EE"/>
        </w:rPr>
        <w:lastRenderedPageBreak/>
        <w:t xml:space="preserve">ÕIGUSLIKUD ALUSED </w:t>
      </w:r>
    </w:p>
    <w:p w14:paraId="6813D1BA" w14:textId="28725318" w:rsidR="00B724A0" w:rsidRPr="00143FC9" w:rsidRDefault="00D93417" w:rsidP="001461EB">
      <w:pPr>
        <w:pStyle w:val="ListParagraph"/>
        <w:numPr>
          <w:ilvl w:val="1"/>
          <w:numId w:val="17"/>
        </w:numPr>
        <w:spacing w:before="240"/>
        <w:ind w:left="567" w:hanging="567"/>
        <w:jc w:val="both"/>
        <w:rPr>
          <w:iCs/>
          <w:lang w:val="et-EE" w:eastAsia="et-EE"/>
        </w:rPr>
      </w:pPr>
      <w:r w:rsidRPr="00143FC9">
        <w:rPr>
          <w:iCs/>
          <w:lang w:val="et-EE" w:eastAsia="et-EE"/>
        </w:rPr>
        <w:t xml:space="preserve">Kohaliku omavalitsuse korralduse seadus </w:t>
      </w:r>
      <w:r w:rsidR="00B724A0" w:rsidRPr="00143FC9">
        <w:rPr>
          <w:iCs/>
          <w:lang w:val="et-EE" w:eastAsia="et-EE"/>
        </w:rPr>
        <w:t>§ 22 lg 1 punkti 8 alusel kuulub volikogu ainupädevusse laenude ja teiste varaliste kohustuste võtmine.</w:t>
      </w:r>
    </w:p>
    <w:p w14:paraId="5B61B16C" w14:textId="6EF2AB67" w:rsidR="00B724A0" w:rsidRPr="00143FC9" w:rsidRDefault="00D93417" w:rsidP="00BB5815">
      <w:pPr>
        <w:pStyle w:val="ListParagraph"/>
        <w:numPr>
          <w:ilvl w:val="1"/>
          <w:numId w:val="17"/>
        </w:numPr>
        <w:spacing w:before="240"/>
        <w:ind w:left="567" w:hanging="567"/>
        <w:jc w:val="both"/>
        <w:rPr>
          <w:iCs/>
          <w:lang w:val="et-EE" w:eastAsia="et-EE"/>
        </w:rPr>
      </w:pPr>
      <w:r w:rsidRPr="00143FC9">
        <w:rPr>
          <w:iCs/>
          <w:lang w:val="et-EE" w:eastAsia="et-EE"/>
        </w:rPr>
        <w:t xml:space="preserve">Kohaliku omavalitsuse korralduse seadus </w:t>
      </w:r>
      <w:r w:rsidR="00B724A0" w:rsidRPr="00143FC9">
        <w:rPr>
          <w:iCs/>
          <w:lang w:val="et-EE" w:eastAsia="et-EE"/>
        </w:rPr>
        <w:t>§ 37¹ lg  2 sätestab, et arengukava on aluseks kohustuste võtmisel, investeeringute kavandamisel ning investeeringuteks toetuse taotlemisel varaliste kohustuste võtmisel.</w:t>
      </w:r>
    </w:p>
    <w:p w14:paraId="1AF76962" w14:textId="77777777" w:rsidR="001B3FDF" w:rsidRPr="00143FC9" w:rsidRDefault="001B3FDF" w:rsidP="00BB5815">
      <w:pPr>
        <w:spacing w:before="240"/>
        <w:jc w:val="both"/>
        <w:rPr>
          <w:iCs/>
          <w:lang w:val="et-EE" w:eastAsia="et-EE"/>
        </w:rPr>
      </w:pPr>
    </w:p>
    <w:p w14:paraId="2092A347" w14:textId="77777777" w:rsidR="00954491" w:rsidRPr="00143FC9" w:rsidRDefault="00954491" w:rsidP="007302E1">
      <w:pPr>
        <w:pStyle w:val="Heading1"/>
        <w:numPr>
          <w:ilvl w:val="0"/>
          <w:numId w:val="17"/>
        </w:numPr>
        <w:spacing w:before="240"/>
        <w:ind w:left="426" w:hanging="426"/>
        <w:jc w:val="left"/>
        <w:rPr>
          <w:lang w:eastAsia="et-EE"/>
        </w:rPr>
      </w:pPr>
      <w:r w:rsidRPr="00143FC9">
        <w:rPr>
          <w:lang w:eastAsia="et-EE"/>
        </w:rPr>
        <w:t>OTSUS</w:t>
      </w:r>
    </w:p>
    <w:p w14:paraId="348EA9FE" w14:textId="68EA8D5F" w:rsidR="00C6565B" w:rsidRPr="00143FC9" w:rsidRDefault="00954491" w:rsidP="00400012">
      <w:pPr>
        <w:pStyle w:val="ListParagraph"/>
        <w:numPr>
          <w:ilvl w:val="1"/>
          <w:numId w:val="17"/>
        </w:numPr>
        <w:spacing w:before="240"/>
        <w:ind w:left="567" w:hanging="567"/>
        <w:jc w:val="both"/>
        <w:rPr>
          <w:iCs/>
          <w:lang w:val="et-EE" w:eastAsia="et-EE"/>
        </w:rPr>
      </w:pPr>
      <w:r w:rsidRPr="00143FC9">
        <w:rPr>
          <w:iCs/>
          <w:lang w:val="et-EE" w:eastAsia="et-EE"/>
        </w:rPr>
        <w:t xml:space="preserve">Kinnitada projekti </w:t>
      </w:r>
      <w:r w:rsidR="0032407A" w:rsidRPr="00143FC9">
        <w:rPr>
          <w:lang w:val="et-EE"/>
        </w:rPr>
        <w:t>"Stockholmi platsi ehitus, I etapp"</w:t>
      </w:r>
      <w:r w:rsidRPr="00143FC9">
        <w:rPr>
          <w:iCs/>
          <w:lang w:val="et-EE" w:eastAsia="et-EE"/>
        </w:rPr>
        <w:t xml:space="preserve"> omafinantseeringuks</w:t>
      </w:r>
      <w:r w:rsidR="00B6617D" w:rsidRPr="00143FC9">
        <w:rPr>
          <w:iCs/>
          <w:lang w:val="et-EE" w:eastAsia="et-EE"/>
        </w:rPr>
        <w:t xml:space="preserve"> 20</w:t>
      </w:r>
      <w:r w:rsidR="00AA2A7B" w:rsidRPr="00143FC9">
        <w:rPr>
          <w:iCs/>
          <w:lang w:val="et-EE" w:eastAsia="et-EE"/>
        </w:rPr>
        <w:t>22</w:t>
      </w:r>
      <w:r w:rsidR="00B6617D" w:rsidRPr="00143FC9">
        <w:rPr>
          <w:iCs/>
          <w:lang w:val="et-EE" w:eastAsia="et-EE"/>
        </w:rPr>
        <w:t>.-202</w:t>
      </w:r>
      <w:r w:rsidR="0032407A" w:rsidRPr="00143FC9">
        <w:rPr>
          <w:iCs/>
          <w:lang w:val="et-EE" w:eastAsia="et-EE"/>
        </w:rPr>
        <w:t>3</w:t>
      </w:r>
      <w:r w:rsidR="00B6617D" w:rsidRPr="00143FC9">
        <w:rPr>
          <w:iCs/>
          <w:lang w:val="et-EE" w:eastAsia="et-EE"/>
        </w:rPr>
        <w:t>. aastatel</w:t>
      </w:r>
      <w:r w:rsidRPr="00143FC9">
        <w:rPr>
          <w:iCs/>
          <w:lang w:val="et-EE" w:eastAsia="et-EE"/>
        </w:rPr>
        <w:t xml:space="preserve"> </w:t>
      </w:r>
      <w:r w:rsidR="00ED7047" w:rsidRPr="00143FC9">
        <w:rPr>
          <w:iCs/>
          <w:lang w:val="et-EE" w:eastAsia="et-EE"/>
        </w:rPr>
        <w:t xml:space="preserve">kokku </w:t>
      </w:r>
      <w:r w:rsidR="002B0BD4" w:rsidRPr="00143FC9">
        <w:rPr>
          <w:lang w:val="et-EE"/>
        </w:rPr>
        <w:t xml:space="preserve">kuni </w:t>
      </w:r>
      <w:r w:rsidR="00F176D4" w:rsidRPr="00143FC9">
        <w:rPr>
          <w:b/>
          <w:lang w:val="et-EE"/>
        </w:rPr>
        <w:t>679 150</w:t>
      </w:r>
      <w:r w:rsidR="00557ADE" w:rsidRPr="00143FC9">
        <w:rPr>
          <w:lang w:val="et-EE"/>
        </w:rPr>
        <w:t xml:space="preserve"> </w:t>
      </w:r>
      <w:r w:rsidR="002B0BD4" w:rsidRPr="00143FC9">
        <w:rPr>
          <w:iCs/>
          <w:lang w:val="et-EE" w:eastAsia="et-EE"/>
        </w:rPr>
        <w:t>eurot.</w:t>
      </w:r>
    </w:p>
    <w:p w14:paraId="601C4EE3" w14:textId="39A1A85D" w:rsidR="00C6565B" w:rsidRPr="00143FC9" w:rsidRDefault="00C6565B">
      <w:pPr>
        <w:pStyle w:val="ListParagraph"/>
        <w:numPr>
          <w:ilvl w:val="1"/>
          <w:numId w:val="17"/>
        </w:numPr>
        <w:spacing w:before="240"/>
        <w:ind w:left="567" w:hanging="567"/>
        <w:jc w:val="both"/>
        <w:rPr>
          <w:iCs/>
          <w:lang w:val="et-EE" w:eastAsia="et-EE"/>
        </w:rPr>
      </w:pPr>
      <w:r w:rsidRPr="00143FC9">
        <w:rPr>
          <w:iCs/>
          <w:lang w:val="et-EE" w:eastAsia="et-EE"/>
        </w:rPr>
        <w:t>Projekti positiivse rahastamisotsuse korral Narva Linnavalitsusel</w:t>
      </w:r>
      <w:r w:rsidR="00B46BE5" w:rsidRPr="00143FC9">
        <w:rPr>
          <w:iCs/>
          <w:lang w:val="et-EE" w:eastAsia="et-EE"/>
        </w:rPr>
        <w:t xml:space="preserve"> lubada võtta laenu </w:t>
      </w:r>
      <w:r w:rsidRPr="00143FC9">
        <w:rPr>
          <w:iCs/>
          <w:lang w:val="et-EE" w:eastAsia="et-EE"/>
        </w:rPr>
        <w:t>omafinantseeringu katteks 20</w:t>
      </w:r>
      <w:r w:rsidR="00AA2A7B" w:rsidRPr="00143FC9">
        <w:rPr>
          <w:iCs/>
          <w:lang w:val="et-EE" w:eastAsia="et-EE"/>
        </w:rPr>
        <w:t>22</w:t>
      </w:r>
      <w:r w:rsidRPr="00143FC9">
        <w:rPr>
          <w:iCs/>
          <w:lang w:val="et-EE" w:eastAsia="et-EE"/>
        </w:rPr>
        <w:t>. – 202</w:t>
      </w:r>
      <w:r w:rsidR="00AA2A7B" w:rsidRPr="00143FC9">
        <w:rPr>
          <w:iCs/>
          <w:lang w:val="et-EE" w:eastAsia="et-EE"/>
        </w:rPr>
        <w:t>3</w:t>
      </w:r>
      <w:r w:rsidRPr="00143FC9">
        <w:rPr>
          <w:iCs/>
          <w:lang w:val="et-EE" w:eastAsia="et-EE"/>
        </w:rPr>
        <w:t xml:space="preserve">. </w:t>
      </w:r>
      <w:r w:rsidRPr="00143FC9">
        <w:rPr>
          <w:lang w:val="et-EE"/>
        </w:rPr>
        <w:t>aastatel</w:t>
      </w:r>
      <w:r w:rsidRPr="00143FC9">
        <w:rPr>
          <w:iCs/>
          <w:lang w:val="et-EE" w:eastAsia="et-EE"/>
        </w:rPr>
        <w:t xml:space="preserve"> kokku </w:t>
      </w:r>
      <w:r w:rsidRPr="00143FC9">
        <w:rPr>
          <w:lang w:val="et-EE"/>
        </w:rPr>
        <w:t xml:space="preserve">kuni </w:t>
      </w:r>
      <w:r w:rsidR="00F176D4" w:rsidRPr="00143FC9">
        <w:rPr>
          <w:b/>
          <w:lang w:val="et-EE"/>
        </w:rPr>
        <w:t>679 150</w:t>
      </w:r>
      <w:r w:rsidR="00BE2890" w:rsidRPr="00143FC9">
        <w:rPr>
          <w:lang w:val="et-EE"/>
        </w:rPr>
        <w:t xml:space="preserve"> </w:t>
      </w:r>
      <w:bookmarkStart w:id="0" w:name="_GoBack"/>
      <w:bookmarkEnd w:id="0"/>
      <w:r w:rsidRPr="00143FC9">
        <w:rPr>
          <w:lang w:val="et-EE"/>
        </w:rPr>
        <w:t>eurot</w:t>
      </w:r>
      <w:r w:rsidRPr="00143FC9">
        <w:rPr>
          <w:iCs/>
          <w:lang w:val="et-EE" w:eastAsia="et-EE"/>
        </w:rPr>
        <w:t>.</w:t>
      </w:r>
    </w:p>
    <w:p w14:paraId="390B3D99" w14:textId="462C5C14" w:rsidR="00C6565B" w:rsidRPr="00143FC9" w:rsidRDefault="00C6565B" w:rsidP="00400012">
      <w:pPr>
        <w:pStyle w:val="ListParagraph"/>
        <w:numPr>
          <w:ilvl w:val="1"/>
          <w:numId w:val="17"/>
        </w:numPr>
        <w:spacing w:before="240"/>
        <w:ind w:left="567" w:hanging="567"/>
        <w:jc w:val="both"/>
        <w:rPr>
          <w:iCs/>
          <w:lang w:val="et-EE" w:eastAsia="et-EE"/>
        </w:rPr>
      </w:pPr>
      <w:r w:rsidRPr="00143FC9">
        <w:rPr>
          <w:iCs/>
          <w:lang w:val="et-EE" w:eastAsia="et-EE"/>
        </w:rPr>
        <w:t xml:space="preserve">Projekti positiivse rahastamisotsuse korral Narva Linnavalitsusel lubada võtta laenu sildfinantseeringu </w:t>
      </w:r>
      <w:r w:rsidR="00B6617D" w:rsidRPr="00143FC9">
        <w:rPr>
          <w:iCs/>
          <w:lang w:val="et-EE" w:eastAsia="et-EE"/>
        </w:rPr>
        <w:t>katteks 20</w:t>
      </w:r>
      <w:r w:rsidR="00AA2A7B" w:rsidRPr="00143FC9">
        <w:rPr>
          <w:iCs/>
          <w:lang w:val="et-EE" w:eastAsia="et-EE"/>
        </w:rPr>
        <w:t>22</w:t>
      </w:r>
      <w:r w:rsidR="00B6617D" w:rsidRPr="00143FC9">
        <w:rPr>
          <w:iCs/>
          <w:lang w:val="et-EE" w:eastAsia="et-EE"/>
        </w:rPr>
        <w:t>. – 202</w:t>
      </w:r>
      <w:r w:rsidR="00AA2A7B" w:rsidRPr="00143FC9">
        <w:rPr>
          <w:iCs/>
          <w:lang w:val="et-EE" w:eastAsia="et-EE"/>
        </w:rPr>
        <w:t>3</w:t>
      </w:r>
      <w:r w:rsidR="00B6617D" w:rsidRPr="00143FC9">
        <w:rPr>
          <w:iCs/>
          <w:lang w:val="et-EE" w:eastAsia="et-EE"/>
        </w:rPr>
        <w:t xml:space="preserve">. aastatel </w:t>
      </w:r>
      <w:r w:rsidRPr="00143FC9">
        <w:rPr>
          <w:iCs/>
          <w:lang w:val="et-EE" w:eastAsia="et-EE"/>
        </w:rPr>
        <w:t xml:space="preserve">kokku kuni </w:t>
      </w:r>
      <w:r w:rsidR="00557ADE" w:rsidRPr="00143FC9">
        <w:rPr>
          <w:b/>
          <w:lang w:val="et-EE"/>
        </w:rPr>
        <w:t>258 444</w:t>
      </w:r>
      <w:r w:rsidR="00557ADE" w:rsidRPr="00143FC9">
        <w:rPr>
          <w:lang w:val="et-EE"/>
        </w:rPr>
        <w:t xml:space="preserve"> </w:t>
      </w:r>
      <w:r w:rsidRPr="00143FC9">
        <w:rPr>
          <w:lang w:val="et-EE"/>
        </w:rPr>
        <w:t>eurot</w:t>
      </w:r>
      <w:r w:rsidRPr="00143FC9">
        <w:rPr>
          <w:iCs/>
          <w:lang w:val="et-EE" w:eastAsia="et-EE"/>
        </w:rPr>
        <w:t>.</w:t>
      </w:r>
    </w:p>
    <w:p w14:paraId="7F46D5F8" w14:textId="77777777" w:rsidR="00C6565B" w:rsidRPr="00143FC9" w:rsidRDefault="00C6565B">
      <w:pPr>
        <w:pStyle w:val="ListParagraph"/>
        <w:numPr>
          <w:ilvl w:val="1"/>
          <w:numId w:val="17"/>
        </w:numPr>
        <w:spacing w:before="240"/>
        <w:ind w:left="567" w:hanging="567"/>
        <w:jc w:val="both"/>
        <w:rPr>
          <w:iCs/>
          <w:lang w:val="et-EE" w:eastAsia="et-EE"/>
        </w:rPr>
      </w:pPr>
      <w:r w:rsidRPr="00143FC9">
        <w:rPr>
          <w:lang w:val="et-EE"/>
        </w:rPr>
        <w:t xml:space="preserve">Projekti omafinantseerimise ja sildfinantseerimise summad aastate lõikes kajastada Narva linna </w:t>
      </w:r>
      <w:r w:rsidR="00DE1536" w:rsidRPr="00143FC9">
        <w:rPr>
          <w:lang w:val="et-EE"/>
        </w:rPr>
        <w:t>A</w:t>
      </w:r>
      <w:r w:rsidRPr="00143FC9">
        <w:rPr>
          <w:lang w:val="et-EE"/>
        </w:rPr>
        <w:t>rengukava</w:t>
      </w:r>
      <w:r w:rsidR="00DE1536" w:rsidRPr="00143FC9">
        <w:rPr>
          <w:lang w:val="et-EE"/>
        </w:rPr>
        <w:t>s</w:t>
      </w:r>
      <w:r w:rsidRPr="00143FC9">
        <w:rPr>
          <w:lang w:val="et-EE"/>
        </w:rPr>
        <w:t xml:space="preserve"> </w:t>
      </w:r>
      <w:r w:rsidR="00DE1536" w:rsidRPr="00143FC9">
        <w:rPr>
          <w:lang w:val="et-EE"/>
        </w:rPr>
        <w:t>sh</w:t>
      </w:r>
      <w:r w:rsidRPr="00143FC9">
        <w:rPr>
          <w:lang w:val="et-EE"/>
        </w:rPr>
        <w:t xml:space="preserve"> eelarvestrateegias.</w:t>
      </w:r>
    </w:p>
    <w:p w14:paraId="5B8B7E8F" w14:textId="77777777" w:rsidR="00C6565B" w:rsidRPr="00143FC9" w:rsidRDefault="00C6565B">
      <w:pPr>
        <w:pStyle w:val="ListParagraph"/>
        <w:numPr>
          <w:ilvl w:val="1"/>
          <w:numId w:val="17"/>
        </w:numPr>
        <w:spacing w:before="240"/>
        <w:ind w:left="567" w:hanging="567"/>
        <w:jc w:val="both"/>
        <w:rPr>
          <w:iCs/>
          <w:lang w:val="et-EE" w:eastAsia="et-EE"/>
        </w:rPr>
      </w:pPr>
      <w:r w:rsidRPr="00143FC9">
        <w:rPr>
          <w:iCs/>
          <w:lang w:val="et-EE" w:eastAsia="et-EE"/>
        </w:rPr>
        <w:t>Projekti teostajaks määrata Narva Linna Arenduse ja Ökonoomika Amet (registrikood 75029524) koos kõigi taotleja õiguste ja kohustustega.</w:t>
      </w:r>
    </w:p>
    <w:p w14:paraId="11830A58" w14:textId="77777777" w:rsidR="001B3FDF" w:rsidRPr="00143FC9" w:rsidRDefault="001B3FDF" w:rsidP="007302E1">
      <w:pPr>
        <w:spacing w:before="240"/>
        <w:jc w:val="both"/>
        <w:rPr>
          <w:iCs/>
          <w:lang w:val="et-EE" w:eastAsia="et-EE"/>
        </w:rPr>
      </w:pPr>
    </w:p>
    <w:p w14:paraId="6B309600" w14:textId="77777777" w:rsidR="00954491" w:rsidRPr="00143FC9" w:rsidRDefault="00954491" w:rsidP="001B3FDF">
      <w:pPr>
        <w:pStyle w:val="Heading1"/>
        <w:numPr>
          <w:ilvl w:val="0"/>
          <w:numId w:val="17"/>
        </w:numPr>
        <w:ind w:left="426" w:hanging="426"/>
        <w:jc w:val="left"/>
        <w:rPr>
          <w:lang w:eastAsia="et-EE"/>
        </w:rPr>
      </w:pPr>
      <w:r w:rsidRPr="00143FC9">
        <w:rPr>
          <w:lang w:eastAsia="et-EE"/>
        </w:rPr>
        <w:t>RAKENDUSSÄTTED</w:t>
      </w:r>
    </w:p>
    <w:p w14:paraId="41F77B81" w14:textId="77777777" w:rsidR="001B3FDF" w:rsidRPr="00143FC9" w:rsidRDefault="00954491" w:rsidP="001B3FDF">
      <w:pPr>
        <w:pStyle w:val="ListParagraph"/>
        <w:numPr>
          <w:ilvl w:val="1"/>
          <w:numId w:val="17"/>
        </w:numPr>
        <w:spacing w:before="240"/>
        <w:ind w:left="567" w:hanging="567"/>
        <w:jc w:val="both"/>
        <w:rPr>
          <w:iCs/>
          <w:lang w:val="et-EE" w:eastAsia="et-EE"/>
        </w:rPr>
      </w:pPr>
      <w:r w:rsidRPr="00143FC9">
        <w:rPr>
          <w:iCs/>
          <w:lang w:val="et-EE" w:eastAsia="et-EE"/>
        </w:rPr>
        <w:t>Otsust on võimalik vaidlustada Tartu Halduskohtu Jõhvi kohtumajas 30 päeva jooksul arvates otsuse teatavakstegemisest.</w:t>
      </w:r>
    </w:p>
    <w:p w14:paraId="4E49E74B" w14:textId="77777777" w:rsidR="00954491" w:rsidRPr="00143FC9" w:rsidRDefault="00954491" w:rsidP="001B3FDF">
      <w:pPr>
        <w:pStyle w:val="ListParagraph"/>
        <w:numPr>
          <w:ilvl w:val="1"/>
          <w:numId w:val="17"/>
        </w:numPr>
        <w:spacing w:before="240"/>
        <w:ind w:left="567" w:hanging="567"/>
        <w:jc w:val="both"/>
        <w:rPr>
          <w:iCs/>
          <w:lang w:val="et-EE" w:eastAsia="et-EE"/>
        </w:rPr>
      </w:pPr>
      <w:r w:rsidRPr="00143FC9">
        <w:rPr>
          <w:iCs/>
          <w:lang w:val="et-EE" w:eastAsia="et-EE"/>
        </w:rPr>
        <w:t>Otsus jõustub seadusega sätestatud korras.</w:t>
      </w:r>
    </w:p>
    <w:p w14:paraId="043B0383" w14:textId="77777777" w:rsidR="007302E1" w:rsidRPr="00143FC9" w:rsidRDefault="007302E1" w:rsidP="007302E1">
      <w:pPr>
        <w:spacing w:before="240"/>
        <w:jc w:val="both"/>
        <w:rPr>
          <w:iCs/>
          <w:lang w:val="et-EE" w:eastAsia="et-EE"/>
        </w:rPr>
      </w:pPr>
    </w:p>
    <w:p w14:paraId="67027534" w14:textId="77777777" w:rsidR="001B3FDF" w:rsidRPr="00143FC9" w:rsidRDefault="001B3FDF" w:rsidP="007302E1">
      <w:pPr>
        <w:spacing w:before="240"/>
        <w:jc w:val="both"/>
        <w:rPr>
          <w:iCs/>
          <w:lang w:val="et-EE" w:eastAsia="et-EE"/>
        </w:rPr>
      </w:pPr>
    </w:p>
    <w:p w14:paraId="64574A11" w14:textId="77777777" w:rsidR="001B3FDF" w:rsidRPr="00143FC9" w:rsidRDefault="001B3FDF" w:rsidP="007302E1">
      <w:pPr>
        <w:spacing w:before="240"/>
        <w:jc w:val="both"/>
        <w:rPr>
          <w:iCs/>
          <w:lang w:val="et-EE" w:eastAsia="et-EE"/>
        </w:rPr>
      </w:pPr>
    </w:p>
    <w:p w14:paraId="03C169E3" w14:textId="77777777" w:rsidR="001B3FDF" w:rsidRPr="00143FC9" w:rsidRDefault="001B3FDF" w:rsidP="007302E1">
      <w:pPr>
        <w:spacing w:before="240"/>
        <w:jc w:val="both"/>
        <w:rPr>
          <w:iCs/>
          <w:lang w:val="et-EE" w:eastAsia="et-EE"/>
        </w:rPr>
      </w:pPr>
    </w:p>
    <w:p w14:paraId="2E07D8AC" w14:textId="77777777" w:rsidR="001B3FDF" w:rsidRPr="00143FC9" w:rsidRDefault="0032407A" w:rsidP="001B3FDF">
      <w:pPr>
        <w:jc w:val="both"/>
        <w:rPr>
          <w:iCs/>
          <w:lang w:val="et-EE" w:eastAsia="et-EE"/>
        </w:rPr>
      </w:pPr>
      <w:r w:rsidRPr="00143FC9">
        <w:rPr>
          <w:iCs/>
          <w:lang w:val="et-EE" w:eastAsia="et-EE"/>
        </w:rPr>
        <w:t>Katri Raik</w:t>
      </w:r>
    </w:p>
    <w:p w14:paraId="7E100297" w14:textId="77777777" w:rsidR="003321CF" w:rsidRPr="00AD1BBA" w:rsidRDefault="00954491" w:rsidP="001B3FDF">
      <w:pPr>
        <w:jc w:val="both"/>
        <w:rPr>
          <w:iCs/>
          <w:lang w:val="et-EE" w:eastAsia="et-EE"/>
        </w:rPr>
      </w:pPr>
      <w:r w:rsidRPr="00143FC9">
        <w:rPr>
          <w:iCs/>
          <w:lang w:val="et-EE" w:eastAsia="et-EE"/>
        </w:rPr>
        <w:t>Linnavolikogu esimees</w:t>
      </w:r>
    </w:p>
    <w:p w14:paraId="47405F54" w14:textId="77777777" w:rsidR="005F1D12" w:rsidRPr="00AD1BBA" w:rsidRDefault="005F1D12" w:rsidP="007302E1">
      <w:pPr>
        <w:spacing w:before="240"/>
        <w:rPr>
          <w:color w:val="FF0000"/>
          <w:lang w:val="et-EE" w:eastAsia="et-EE"/>
        </w:rPr>
      </w:pPr>
    </w:p>
    <w:p w14:paraId="0B95F8C1" w14:textId="77777777" w:rsidR="0055494A" w:rsidRPr="00AD1BBA" w:rsidRDefault="0055494A">
      <w:pPr>
        <w:spacing w:before="240"/>
        <w:rPr>
          <w:color w:val="FF0000"/>
          <w:lang w:val="et-EE" w:eastAsia="et-EE"/>
        </w:rPr>
      </w:pPr>
    </w:p>
    <w:sectPr w:rsidR="0055494A" w:rsidRPr="00AD1B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E7553"/>
    <w:multiLevelType w:val="hybridMultilevel"/>
    <w:tmpl w:val="26B0B6A2"/>
    <w:lvl w:ilvl="0" w:tplc="FCA25E24">
      <w:start w:val="2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DE5457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96635F"/>
    <w:multiLevelType w:val="hybridMultilevel"/>
    <w:tmpl w:val="66E6DFF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A277B67"/>
    <w:multiLevelType w:val="hybridMultilevel"/>
    <w:tmpl w:val="8BC44FB8"/>
    <w:lvl w:ilvl="0" w:tplc="08D066DC">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4" w15:restartNumberingAfterBreak="0">
    <w:nsid w:val="1FC86DAE"/>
    <w:multiLevelType w:val="hybridMultilevel"/>
    <w:tmpl w:val="873EFDF2"/>
    <w:lvl w:ilvl="0" w:tplc="0425000F">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5" w15:restartNumberingAfterBreak="0">
    <w:nsid w:val="21CB2257"/>
    <w:multiLevelType w:val="multilevel"/>
    <w:tmpl w:val="B3E4E8C2"/>
    <w:lvl w:ilvl="0">
      <w:start w:val="2"/>
      <w:numFmt w:val="decimal"/>
      <w:lvlText w:val="%1."/>
      <w:lvlJc w:val="left"/>
      <w:pPr>
        <w:ind w:left="704" w:hanging="4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27226EF4"/>
    <w:multiLevelType w:val="hybridMultilevel"/>
    <w:tmpl w:val="7D0A81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17B751E"/>
    <w:multiLevelType w:val="hybridMultilevel"/>
    <w:tmpl w:val="F5A69D4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52342A2"/>
    <w:multiLevelType w:val="hybridMultilevel"/>
    <w:tmpl w:val="D5ACCE94"/>
    <w:lvl w:ilvl="0" w:tplc="2B26BFC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5A11C65"/>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28A6CBA"/>
    <w:multiLevelType w:val="hybridMultilevel"/>
    <w:tmpl w:val="3E2699B4"/>
    <w:lvl w:ilvl="0" w:tplc="BDDA02B6">
      <w:start w:val="2"/>
      <w:numFmt w:val="decimal"/>
      <w:lvlText w:val="%1."/>
      <w:lvlJc w:val="left"/>
      <w:pPr>
        <w:ind w:left="704"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97A0D90"/>
    <w:multiLevelType w:val="hybridMultilevel"/>
    <w:tmpl w:val="5E8A28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1BA7157"/>
    <w:multiLevelType w:val="hybridMultilevel"/>
    <w:tmpl w:val="BB1EEA7C"/>
    <w:lvl w:ilvl="0" w:tplc="1EECAFC8">
      <w:start w:val="1"/>
      <w:numFmt w:val="decimal"/>
      <w:lvlText w:val="%1."/>
      <w:lvlJc w:val="left"/>
      <w:pPr>
        <w:ind w:left="704" w:hanging="420"/>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3" w15:restartNumberingAfterBreak="0">
    <w:nsid w:val="61EC6239"/>
    <w:multiLevelType w:val="hybridMultilevel"/>
    <w:tmpl w:val="17B006FA"/>
    <w:lvl w:ilvl="0" w:tplc="81D2BA5E">
      <w:start w:val="2019"/>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29671B7"/>
    <w:multiLevelType w:val="hybridMultilevel"/>
    <w:tmpl w:val="68FAA15C"/>
    <w:lvl w:ilvl="0" w:tplc="04A4848C">
      <w:start w:val="1"/>
      <w:numFmt w:val="bullet"/>
      <w:lvlText w:val="-"/>
      <w:lvlJc w:val="left"/>
      <w:pPr>
        <w:ind w:left="1068" w:hanging="360"/>
      </w:pPr>
      <w:rPr>
        <w:rFonts w:ascii="Times New Roman" w:eastAsia="Times New Roman" w:hAnsi="Times New Roman" w:cs="Times New Roman"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5" w15:restartNumberingAfterBreak="0">
    <w:nsid w:val="687769A0"/>
    <w:multiLevelType w:val="hybridMultilevel"/>
    <w:tmpl w:val="4FFAA1C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BDD520E"/>
    <w:multiLevelType w:val="hybridMultilevel"/>
    <w:tmpl w:val="FD7E96BE"/>
    <w:lvl w:ilvl="0" w:tplc="835CC8C6">
      <w:start w:val="1"/>
      <w:numFmt w:val="decimal"/>
      <w:lvlText w:val="%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10A5C5B"/>
    <w:multiLevelType w:val="hybridMultilevel"/>
    <w:tmpl w:val="A7D41266"/>
    <w:lvl w:ilvl="0" w:tplc="2B26BFC0">
      <w:start w:val="1"/>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6"/>
  </w:num>
  <w:num w:numId="4">
    <w:abstractNumId w:val="6"/>
  </w:num>
  <w:num w:numId="5">
    <w:abstractNumId w:val="4"/>
  </w:num>
  <w:num w:numId="6">
    <w:abstractNumId w:val="9"/>
  </w:num>
  <w:num w:numId="7">
    <w:abstractNumId w:val="8"/>
  </w:num>
  <w:num w:numId="8">
    <w:abstractNumId w:val="17"/>
  </w:num>
  <w:num w:numId="9">
    <w:abstractNumId w:val="3"/>
  </w:num>
  <w:num w:numId="10">
    <w:abstractNumId w:val="14"/>
  </w:num>
  <w:num w:numId="11">
    <w:abstractNumId w:val="7"/>
  </w:num>
  <w:num w:numId="12">
    <w:abstractNumId w:val="12"/>
  </w:num>
  <w:num w:numId="13">
    <w:abstractNumId w:val="1"/>
  </w:num>
  <w:num w:numId="14">
    <w:abstractNumId w:val="2"/>
  </w:num>
  <w:num w:numId="15">
    <w:abstractNumId w:val="11"/>
  </w:num>
  <w:num w:numId="16">
    <w:abstractNumId w:val="15"/>
  </w:num>
  <w:num w:numId="17">
    <w:abstractNumId w:val="5"/>
  </w:num>
  <w:num w:numId="18">
    <w:abstractNumId w:val="10"/>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1EB"/>
    <w:rsid w:val="00014F55"/>
    <w:rsid w:val="0005585E"/>
    <w:rsid w:val="00063540"/>
    <w:rsid w:val="00080AA5"/>
    <w:rsid w:val="000820C7"/>
    <w:rsid w:val="000B2FA7"/>
    <w:rsid w:val="000F0FBC"/>
    <w:rsid w:val="00106930"/>
    <w:rsid w:val="0012100C"/>
    <w:rsid w:val="00132FF3"/>
    <w:rsid w:val="00143FC9"/>
    <w:rsid w:val="001461EB"/>
    <w:rsid w:val="00177505"/>
    <w:rsid w:val="00183E05"/>
    <w:rsid w:val="001B3FDF"/>
    <w:rsid w:val="001F0304"/>
    <w:rsid w:val="001F7E88"/>
    <w:rsid w:val="00206163"/>
    <w:rsid w:val="00213EB4"/>
    <w:rsid w:val="0021651D"/>
    <w:rsid w:val="00270D7B"/>
    <w:rsid w:val="0027560C"/>
    <w:rsid w:val="00276B4B"/>
    <w:rsid w:val="002839A0"/>
    <w:rsid w:val="00285CA6"/>
    <w:rsid w:val="00296C25"/>
    <w:rsid w:val="002B0BD4"/>
    <w:rsid w:val="002C005F"/>
    <w:rsid w:val="002C1977"/>
    <w:rsid w:val="00300E79"/>
    <w:rsid w:val="00302E52"/>
    <w:rsid w:val="00311CCF"/>
    <w:rsid w:val="00314197"/>
    <w:rsid w:val="003151A6"/>
    <w:rsid w:val="0032407A"/>
    <w:rsid w:val="003321CF"/>
    <w:rsid w:val="00345A3E"/>
    <w:rsid w:val="00352AD1"/>
    <w:rsid w:val="003778E9"/>
    <w:rsid w:val="00377ED0"/>
    <w:rsid w:val="00395441"/>
    <w:rsid w:val="003B5EC2"/>
    <w:rsid w:val="00400012"/>
    <w:rsid w:val="0040625F"/>
    <w:rsid w:val="00415B2E"/>
    <w:rsid w:val="0041771B"/>
    <w:rsid w:val="00437A9F"/>
    <w:rsid w:val="0045164D"/>
    <w:rsid w:val="004603C0"/>
    <w:rsid w:val="0046326D"/>
    <w:rsid w:val="0047098E"/>
    <w:rsid w:val="00525A26"/>
    <w:rsid w:val="00534246"/>
    <w:rsid w:val="0055494A"/>
    <w:rsid w:val="00557ADE"/>
    <w:rsid w:val="005A44B4"/>
    <w:rsid w:val="005C1A8C"/>
    <w:rsid w:val="005D0BD8"/>
    <w:rsid w:val="005D5512"/>
    <w:rsid w:val="005E792A"/>
    <w:rsid w:val="005F1D12"/>
    <w:rsid w:val="00634962"/>
    <w:rsid w:val="0064566F"/>
    <w:rsid w:val="00654EB0"/>
    <w:rsid w:val="006B7D05"/>
    <w:rsid w:val="0072610A"/>
    <w:rsid w:val="007302E1"/>
    <w:rsid w:val="007354FC"/>
    <w:rsid w:val="00744EE3"/>
    <w:rsid w:val="007475A8"/>
    <w:rsid w:val="00760820"/>
    <w:rsid w:val="0077736A"/>
    <w:rsid w:val="0079670D"/>
    <w:rsid w:val="007B689B"/>
    <w:rsid w:val="007C6C63"/>
    <w:rsid w:val="007D7F66"/>
    <w:rsid w:val="0080148E"/>
    <w:rsid w:val="00807D33"/>
    <w:rsid w:val="008141D2"/>
    <w:rsid w:val="00861112"/>
    <w:rsid w:val="00870302"/>
    <w:rsid w:val="00873363"/>
    <w:rsid w:val="0088546A"/>
    <w:rsid w:val="008C68F6"/>
    <w:rsid w:val="008D4A4B"/>
    <w:rsid w:val="00916BD5"/>
    <w:rsid w:val="00944F2A"/>
    <w:rsid w:val="00954491"/>
    <w:rsid w:val="00983A22"/>
    <w:rsid w:val="00991F80"/>
    <w:rsid w:val="009B274B"/>
    <w:rsid w:val="009B5480"/>
    <w:rsid w:val="009F64F2"/>
    <w:rsid w:val="009F77E9"/>
    <w:rsid w:val="00A1268E"/>
    <w:rsid w:val="00A50E91"/>
    <w:rsid w:val="00A51F04"/>
    <w:rsid w:val="00A65A6B"/>
    <w:rsid w:val="00A7015D"/>
    <w:rsid w:val="00AA2A7B"/>
    <w:rsid w:val="00AB4020"/>
    <w:rsid w:val="00AD1BBA"/>
    <w:rsid w:val="00AD2987"/>
    <w:rsid w:val="00B328E0"/>
    <w:rsid w:val="00B45E4E"/>
    <w:rsid w:val="00B46BE5"/>
    <w:rsid w:val="00B5591A"/>
    <w:rsid w:val="00B6617D"/>
    <w:rsid w:val="00B66ECE"/>
    <w:rsid w:val="00B71DC4"/>
    <w:rsid w:val="00B724A0"/>
    <w:rsid w:val="00BB02A2"/>
    <w:rsid w:val="00BB3928"/>
    <w:rsid w:val="00BB5815"/>
    <w:rsid w:val="00BE2890"/>
    <w:rsid w:val="00C22B7F"/>
    <w:rsid w:val="00C6364D"/>
    <w:rsid w:val="00C641B9"/>
    <w:rsid w:val="00C6565B"/>
    <w:rsid w:val="00CB50E6"/>
    <w:rsid w:val="00CB673B"/>
    <w:rsid w:val="00CC71C9"/>
    <w:rsid w:val="00CC73C7"/>
    <w:rsid w:val="00D81C1E"/>
    <w:rsid w:val="00D93417"/>
    <w:rsid w:val="00DA11C8"/>
    <w:rsid w:val="00DB4A9D"/>
    <w:rsid w:val="00DC70DA"/>
    <w:rsid w:val="00DD49D2"/>
    <w:rsid w:val="00DE1536"/>
    <w:rsid w:val="00DE21CD"/>
    <w:rsid w:val="00DE2C42"/>
    <w:rsid w:val="00DF09CB"/>
    <w:rsid w:val="00DF3041"/>
    <w:rsid w:val="00E048AB"/>
    <w:rsid w:val="00E12520"/>
    <w:rsid w:val="00E321EB"/>
    <w:rsid w:val="00E329BA"/>
    <w:rsid w:val="00E6719E"/>
    <w:rsid w:val="00E70C08"/>
    <w:rsid w:val="00EA0825"/>
    <w:rsid w:val="00EC70EA"/>
    <w:rsid w:val="00EC7E8B"/>
    <w:rsid w:val="00ED7047"/>
    <w:rsid w:val="00F176D4"/>
    <w:rsid w:val="00F25CF2"/>
    <w:rsid w:val="00F47219"/>
    <w:rsid w:val="00F73732"/>
    <w:rsid w:val="00F86F82"/>
    <w:rsid w:val="00FC44A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B762"/>
  <w15:docId w15:val="{F98251D0-C8EB-4A1F-9257-94F2FC9F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1E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15B2E"/>
    <w:pPr>
      <w:keepNext/>
      <w:jc w:val="center"/>
      <w:outlineLvl w:val="0"/>
    </w:pPr>
    <w:rPr>
      <w:b/>
      <w:bCs/>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5B2E"/>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16BD5"/>
    <w:rPr>
      <w:sz w:val="16"/>
      <w:szCs w:val="16"/>
    </w:rPr>
  </w:style>
  <w:style w:type="paragraph" w:styleId="CommentText">
    <w:name w:val="annotation text"/>
    <w:basedOn w:val="Normal"/>
    <w:link w:val="CommentTextChar"/>
    <w:uiPriority w:val="99"/>
    <w:semiHidden/>
    <w:unhideWhenUsed/>
    <w:rsid w:val="00916BD5"/>
    <w:rPr>
      <w:sz w:val="20"/>
      <w:szCs w:val="20"/>
    </w:rPr>
  </w:style>
  <w:style w:type="character" w:customStyle="1" w:styleId="CommentTextChar">
    <w:name w:val="Comment Text Char"/>
    <w:basedOn w:val="DefaultParagraphFont"/>
    <w:link w:val="CommentText"/>
    <w:uiPriority w:val="99"/>
    <w:semiHidden/>
    <w:rsid w:val="00916BD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16BD5"/>
    <w:rPr>
      <w:b/>
      <w:bCs/>
    </w:rPr>
  </w:style>
  <w:style w:type="character" w:customStyle="1" w:styleId="CommentSubjectChar">
    <w:name w:val="Comment Subject Char"/>
    <w:basedOn w:val="CommentTextChar"/>
    <w:link w:val="CommentSubject"/>
    <w:uiPriority w:val="99"/>
    <w:semiHidden/>
    <w:rsid w:val="00916BD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916BD5"/>
    <w:rPr>
      <w:rFonts w:ascii="Tahoma" w:hAnsi="Tahoma" w:cs="Tahoma"/>
      <w:sz w:val="16"/>
      <w:szCs w:val="16"/>
    </w:rPr>
  </w:style>
  <w:style w:type="character" w:customStyle="1" w:styleId="BalloonTextChar">
    <w:name w:val="Balloon Text Char"/>
    <w:basedOn w:val="DefaultParagraphFont"/>
    <w:link w:val="BalloonText"/>
    <w:uiPriority w:val="99"/>
    <w:semiHidden/>
    <w:rsid w:val="00916BD5"/>
    <w:rPr>
      <w:rFonts w:ascii="Tahoma" w:eastAsia="Times New Roman" w:hAnsi="Tahoma" w:cs="Tahoma"/>
      <w:sz w:val="16"/>
      <w:szCs w:val="16"/>
      <w:lang w:val="en-US"/>
    </w:rPr>
  </w:style>
  <w:style w:type="paragraph" w:styleId="ListParagraph">
    <w:name w:val="List Paragraph"/>
    <w:basedOn w:val="Normal"/>
    <w:qFormat/>
    <w:rsid w:val="00183E05"/>
    <w:pPr>
      <w:ind w:left="720"/>
      <w:contextualSpacing/>
    </w:pPr>
  </w:style>
  <w:style w:type="paragraph" w:styleId="Title">
    <w:name w:val="Title"/>
    <w:basedOn w:val="Normal"/>
    <w:link w:val="TitleChar"/>
    <w:qFormat/>
    <w:rsid w:val="005F1D12"/>
    <w:pPr>
      <w:jc w:val="center"/>
    </w:pPr>
    <w:rPr>
      <w:b/>
      <w:bCs/>
      <w:lang w:val="et-EE"/>
    </w:rPr>
  </w:style>
  <w:style w:type="character" w:customStyle="1" w:styleId="TitleChar">
    <w:name w:val="Title Char"/>
    <w:basedOn w:val="DefaultParagraphFont"/>
    <w:link w:val="Title"/>
    <w:rsid w:val="005F1D12"/>
    <w:rPr>
      <w:rFonts w:ascii="Times New Roman" w:eastAsia="Times New Roman" w:hAnsi="Times New Roman" w:cs="Times New Roman"/>
      <w:b/>
      <w:bCs/>
      <w:sz w:val="24"/>
      <w:szCs w:val="24"/>
    </w:rPr>
  </w:style>
  <w:style w:type="paragraph" w:styleId="BodyText">
    <w:name w:val="Body Text"/>
    <w:basedOn w:val="Normal"/>
    <w:link w:val="BodyTextChar"/>
    <w:rsid w:val="007B689B"/>
    <w:pPr>
      <w:jc w:val="both"/>
    </w:pPr>
    <w:rPr>
      <w:color w:val="FF0000"/>
      <w:sz w:val="22"/>
      <w:lang w:val="et-EE"/>
    </w:rPr>
  </w:style>
  <w:style w:type="character" w:customStyle="1" w:styleId="BodyTextChar">
    <w:name w:val="Body Text Char"/>
    <w:basedOn w:val="DefaultParagraphFont"/>
    <w:link w:val="BodyText"/>
    <w:rsid w:val="007B689B"/>
    <w:rPr>
      <w:rFonts w:ascii="Times New Roman" w:eastAsia="Times New Roman" w:hAnsi="Times New Roman" w:cs="Times New Roman"/>
      <w:color w:val="FF0000"/>
      <w:szCs w:val="24"/>
    </w:rPr>
  </w:style>
  <w:style w:type="paragraph" w:styleId="NoSpacing">
    <w:name w:val="No Spacing"/>
    <w:uiPriority w:val="1"/>
    <w:qFormat/>
    <w:rsid w:val="00CB673B"/>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296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5D0BD8"/>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98292">
      <w:bodyDiv w:val="1"/>
      <w:marLeft w:val="0"/>
      <w:marRight w:val="0"/>
      <w:marTop w:val="0"/>
      <w:marBottom w:val="0"/>
      <w:divBdr>
        <w:top w:val="none" w:sz="0" w:space="0" w:color="auto"/>
        <w:left w:val="none" w:sz="0" w:space="0" w:color="auto"/>
        <w:bottom w:val="none" w:sz="0" w:space="0" w:color="auto"/>
        <w:right w:val="none" w:sz="0" w:space="0" w:color="auto"/>
      </w:divBdr>
    </w:div>
    <w:div w:id="122966904">
      <w:bodyDiv w:val="1"/>
      <w:marLeft w:val="0"/>
      <w:marRight w:val="0"/>
      <w:marTop w:val="0"/>
      <w:marBottom w:val="0"/>
      <w:divBdr>
        <w:top w:val="none" w:sz="0" w:space="0" w:color="auto"/>
        <w:left w:val="none" w:sz="0" w:space="0" w:color="auto"/>
        <w:bottom w:val="none" w:sz="0" w:space="0" w:color="auto"/>
        <w:right w:val="none" w:sz="0" w:space="0" w:color="auto"/>
      </w:divBdr>
    </w:div>
    <w:div w:id="184828808">
      <w:bodyDiv w:val="1"/>
      <w:marLeft w:val="0"/>
      <w:marRight w:val="0"/>
      <w:marTop w:val="0"/>
      <w:marBottom w:val="0"/>
      <w:divBdr>
        <w:top w:val="none" w:sz="0" w:space="0" w:color="auto"/>
        <w:left w:val="none" w:sz="0" w:space="0" w:color="auto"/>
        <w:bottom w:val="none" w:sz="0" w:space="0" w:color="auto"/>
        <w:right w:val="none" w:sz="0" w:space="0" w:color="auto"/>
      </w:divBdr>
    </w:div>
    <w:div w:id="199785325">
      <w:bodyDiv w:val="1"/>
      <w:marLeft w:val="0"/>
      <w:marRight w:val="0"/>
      <w:marTop w:val="0"/>
      <w:marBottom w:val="0"/>
      <w:divBdr>
        <w:top w:val="none" w:sz="0" w:space="0" w:color="auto"/>
        <w:left w:val="none" w:sz="0" w:space="0" w:color="auto"/>
        <w:bottom w:val="none" w:sz="0" w:space="0" w:color="auto"/>
        <w:right w:val="none" w:sz="0" w:space="0" w:color="auto"/>
      </w:divBdr>
    </w:div>
    <w:div w:id="294717940">
      <w:bodyDiv w:val="1"/>
      <w:marLeft w:val="0"/>
      <w:marRight w:val="0"/>
      <w:marTop w:val="0"/>
      <w:marBottom w:val="0"/>
      <w:divBdr>
        <w:top w:val="none" w:sz="0" w:space="0" w:color="auto"/>
        <w:left w:val="none" w:sz="0" w:space="0" w:color="auto"/>
        <w:bottom w:val="none" w:sz="0" w:space="0" w:color="auto"/>
        <w:right w:val="none" w:sz="0" w:space="0" w:color="auto"/>
      </w:divBdr>
    </w:div>
    <w:div w:id="296421574">
      <w:bodyDiv w:val="1"/>
      <w:marLeft w:val="0"/>
      <w:marRight w:val="0"/>
      <w:marTop w:val="0"/>
      <w:marBottom w:val="0"/>
      <w:divBdr>
        <w:top w:val="none" w:sz="0" w:space="0" w:color="auto"/>
        <w:left w:val="none" w:sz="0" w:space="0" w:color="auto"/>
        <w:bottom w:val="none" w:sz="0" w:space="0" w:color="auto"/>
        <w:right w:val="none" w:sz="0" w:space="0" w:color="auto"/>
      </w:divBdr>
    </w:div>
    <w:div w:id="342129923">
      <w:bodyDiv w:val="1"/>
      <w:marLeft w:val="0"/>
      <w:marRight w:val="0"/>
      <w:marTop w:val="0"/>
      <w:marBottom w:val="0"/>
      <w:divBdr>
        <w:top w:val="none" w:sz="0" w:space="0" w:color="auto"/>
        <w:left w:val="none" w:sz="0" w:space="0" w:color="auto"/>
        <w:bottom w:val="none" w:sz="0" w:space="0" w:color="auto"/>
        <w:right w:val="none" w:sz="0" w:space="0" w:color="auto"/>
      </w:divBdr>
    </w:div>
    <w:div w:id="441189499">
      <w:bodyDiv w:val="1"/>
      <w:marLeft w:val="0"/>
      <w:marRight w:val="0"/>
      <w:marTop w:val="0"/>
      <w:marBottom w:val="0"/>
      <w:divBdr>
        <w:top w:val="none" w:sz="0" w:space="0" w:color="auto"/>
        <w:left w:val="none" w:sz="0" w:space="0" w:color="auto"/>
        <w:bottom w:val="none" w:sz="0" w:space="0" w:color="auto"/>
        <w:right w:val="none" w:sz="0" w:space="0" w:color="auto"/>
      </w:divBdr>
    </w:div>
    <w:div w:id="544947128">
      <w:bodyDiv w:val="1"/>
      <w:marLeft w:val="0"/>
      <w:marRight w:val="0"/>
      <w:marTop w:val="0"/>
      <w:marBottom w:val="0"/>
      <w:divBdr>
        <w:top w:val="none" w:sz="0" w:space="0" w:color="auto"/>
        <w:left w:val="none" w:sz="0" w:space="0" w:color="auto"/>
        <w:bottom w:val="none" w:sz="0" w:space="0" w:color="auto"/>
        <w:right w:val="none" w:sz="0" w:space="0" w:color="auto"/>
      </w:divBdr>
    </w:div>
    <w:div w:id="638610018">
      <w:bodyDiv w:val="1"/>
      <w:marLeft w:val="0"/>
      <w:marRight w:val="0"/>
      <w:marTop w:val="0"/>
      <w:marBottom w:val="0"/>
      <w:divBdr>
        <w:top w:val="none" w:sz="0" w:space="0" w:color="auto"/>
        <w:left w:val="none" w:sz="0" w:space="0" w:color="auto"/>
        <w:bottom w:val="none" w:sz="0" w:space="0" w:color="auto"/>
        <w:right w:val="none" w:sz="0" w:space="0" w:color="auto"/>
      </w:divBdr>
    </w:div>
    <w:div w:id="672997799">
      <w:bodyDiv w:val="1"/>
      <w:marLeft w:val="0"/>
      <w:marRight w:val="0"/>
      <w:marTop w:val="0"/>
      <w:marBottom w:val="0"/>
      <w:divBdr>
        <w:top w:val="none" w:sz="0" w:space="0" w:color="auto"/>
        <w:left w:val="none" w:sz="0" w:space="0" w:color="auto"/>
        <w:bottom w:val="none" w:sz="0" w:space="0" w:color="auto"/>
        <w:right w:val="none" w:sz="0" w:space="0" w:color="auto"/>
      </w:divBdr>
    </w:div>
    <w:div w:id="777331254">
      <w:bodyDiv w:val="1"/>
      <w:marLeft w:val="0"/>
      <w:marRight w:val="0"/>
      <w:marTop w:val="0"/>
      <w:marBottom w:val="0"/>
      <w:divBdr>
        <w:top w:val="none" w:sz="0" w:space="0" w:color="auto"/>
        <w:left w:val="none" w:sz="0" w:space="0" w:color="auto"/>
        <w:bottom w:val="none" w:sz="0" w:space="0" w:color="auto"/>
        <w:right w:val="none" w:sz="0" w:space="0" w:color="auto"/>
      </w:divBdr>
    </w:div>
    <w:div w:id="851845374">
      <w:bodyDiv w:val="1"/>
      <w:marLeft w:val="0"/>
      <w:marRight w:val="0"/>
      <w:marTop w:val="0"/>
      <w:marBottom w:val="0"/>
      <w:divBdr>
        <w:top w:val="none" w:sz="0" w:space="0" w:color="auto"/>
        <w:left w:val="none" w:sz="0" w:space="0" w:color="auto"/>
        <w:bottom w:val="none" w:sz="0" w:space="0" w:color="auto"/>
        <w:right w:val="none" w:sz="0" w:space="0" w:color="auto"/>
      </w:divBdr>
    </w:div>
    <w:div w:id="866794146">
      <w:bodyDiv w:val="1"/>
      <w:marLeft w:val="0"/>
      <w:marRight w:val="0"/>
      <w:marTop w:val="0"/>
      <w:marBottom w:val="0"/>
      <w:divBdr>
        <w:top w:val="none" w:sz="0" w:space="0" w:color="auto"/>
        <w:left w:val="none" w:sz="0" w:space="0" w:color="auto"/>
        <w:bottom w:val="none" w:sz="0" w:space="0" w:color="auto"/>
        <w:right w:val="none" w:sz="0" w:space="0" w:color="auto"/>
      </w:divBdr>
    </w:div>
    <w:div w:id="894657099">
      <w:bodyDiv w:val="1"/>
      <w:marLeft w:val="0"/>
      <w:marRight w:val="0"/>
      <w:marTop w:val="0"/>
      <w:marBottom w:val="0"/>
      <w:divBdr>
        <w:top w:val="none" w:sz="0" w:space="0" w:color="auto"/>
        <w:left w:val="none" w:sz="0" w:space="0" w:color="auto"/>
        <w:bottom w:val="none" w:sz="0" w:space="0" w:color="auto"/>
        <w:right w:val="none" w:sz="0" w:space="0" w:color="auto"/>
      </w:divBdr>
    </w:div>
    <w:div w:id="896168243">
      <w:bodyDiv w:val="1"/>
      <w:marLeft w:val="0"/>
      <w:marRight w:val="0"/>
      <w:marTop w:val="0"/>
      <w:marBottom w:val="0"/>
      <w:divBdr>
        <w:top w:val="none" w:sz="0" w:space="0" w:color="auto"/>
        <w:left w:val="none" w:sz="0" w:space="0" w:color="auto"/>
        <w:bottom w:val="none" w:sz="0" w:space="0" w:color="auto"/>
        <w:right w:val="none" w:sz="0" w:space="0" w:color="auto"/>
      </w:divBdr>
    </w:div>
    <w:div w:id="925841419">
      <w:bodyDiv w:val="1"/>
      <w:marLeft w:val="0"/>
      <w:marRight w:val="0"/>
      <w:marTop w:val="0"/>
      <w:marBottom w:val="0"/>
      <w:divBdr>
        <w:top w:val="none" w:sz="0" w:space="0" w:color="auto"/>
        <w:left w:val="none" w:sz="0" w:space="0" w:color="auto"/>
        <w:bottom w:val="none" w:sz="0" w:space="0" w:color="auto"/>
        <w:right w:val="none" w:sz="0" w:space="0" w:color="auto"/>
      </w:divBdr>
    </w:div>
    <w:div w:id="951714001">
      <w:bodyDiv w:val="1"/>
      <w:marLeft w:val="0"/>
      <w:marRight w:val="0"/>
      <w:marTop w:val="0"/>
      <w:marBottom w:val="0"/>
      <w:divBdr>
        <w:top w:val="none" w:sz="0" w:space="0" w:color="auto"/>
        <w:left w:val="none" w:sz="0" w:space="0" w:color="auto"/>
        <w:bottom w:val="none" w:sz="0" w:space="0" w:color="auto"/>
        <w:right w:val="none" w:sz="0" w:space="0" w:color="auto"/>
      </w:divBdr>
    </w:div>
    <w:div w:id="995302687">
      <w:bodyDiv w:val="1"/>
      <w:marLeft w:val="0"/>
      <w:marRight w:val="0"/>
      <w:marTop w:val="0"/>
      <w:marBottom w:val="0"/>
      <w:divBdr>
        <w:top w:val="none" w:sz="0" w:space="0" w:color="auto"/>
        <w:left w:val="none" w:sz="0" w:space="0" w:color="auto"/>
        <w:bottom w:val="none" w:sz="0" w:space="0" w:color="auto"/>
        <w:right w:val="none" w:sz="0" w:space="0" w:color="auto"/>
      </w:divBdr>
    </w:div>
    <w:div w:id="996231984">
      <w:bodyDiv w:val="1"/>
      <w:marLeft w:val="0"/>
      <w:marRight w:val="0"/>
      <w:marTop w:val="0"/>
      <w:marBottom w:val="0"/>
      <w:divBdr>
        <w:top w:val="none" w:sz="0" w:space="0" w:color="auto"/>
        <w:left w:val="none" w:sz="0" w:space="0" w:color="auto"/>
        <w:bottom w:val="none" w:sz="0" w:space="0" w:color="auto"/>
        <w:right w:val="none" w:sz="0" w:space="0" w:color="auto"/>
      </w:divBdr>
    </w:div>
    <w:div w:id="1055003883">
      <w:bodyDiv w:val="1"/>
      <w:marLeft w:val="0"/>
      <w:marRight w:val="0"/>
      <w:marTop w:val="0"/>
      <w:marBottom w:val="0"/>
      <w:divBdr>
        <w:top w:val="none" w:sz="0" w:space="0" w:color="auto"/>
        <w:left w:val="none" w:sz="0" w:space="0" w:color="auto"/>
        <w:bottom w:val="none" w:sz="0" w:space="0" w:color="auto"/>
        <w:right w:val="none" w:sz="0" w:space="0" w:color="auto"/>
      </w:divBdr>
    </w:div>
    <w:div w:id="1182822574">
      <w:bodyDiv w:val="1"/>
      <w:marLeft w:val="0"/>
      <w:marRight w:val="0"/>
      <w:marTop w:val="0"/>
      <w:marBottom w:val="0"/>
      <w:divBdr>
        <w:top w:val="none" w:sz="0" w:space="0" w:color="auto"/>
        <w:left w:val="none" w:sz="0" w:space="0" w:color="auto"/>
        <w:bottom w:val="none" w:sz="0" w:space="0" w:color="auto"/>
        <w:right w:val="none" w:sz="0" w:space="0" w:color="auto"/>
      </w:divBdr>
    </w:div>
    <w:div w:id="1183275997">
      <w:bodyDiv w:val="1"/>
      <w:marLeft w:val="0"/>
      <w:marRight w:val="0"/>
      <w:marTop w:val="0"/>
      <w:marBottom w:val="0"/>
      <w:divBdr>
        <w:top w:val="none" w:sz="0" w:space="0" w:color="auto"/>
        <w:left w:val="none" w:sz="0" w:space="0" w:color="auto"/>
        <w:bottom w:val="none" w:sz="0" w:space="0" w:color="auto"/>
        <w:right w:val="none" w:sz="0" w:space="0" w:color="auto"/>
      </w:divBdr>
    </w:div>
    <w:div w:id="1216087233">
      <w:bodyDiv w:val="1"/>
      <w:marLeft w:val="0"/>
      <w:marRight w:val="0"/>
      <w:marTop w:val="0"/>
      <w:marBottom w:val="0"/>
      <w:divBdr>
        <w:top w:val="none" w:sz="0" w:space="0" w:color="auto"/>
        <w:left w:val="none" w:sz="0" w:space="0" w:color="auto"/>
        <w:bottom w:val="none" w:sz="0" w:space="0" w:color="auto"/>
        <w:right w:val="none" w:sz="0" w:space="0" w:color="auto"/>
      </w:divBdr>
    </w:div>
    <w:div w:id="1223909326">
      <w:bodyDiv w:val="1"/>
      <w:marLeft w:val="0"/>
      <w:marRight w:val="0"/>
      <w:marTop w:val="0"/>
      <w:marBottom w:val="0"/>
      <w:divBdr>
        <w:top w:val="none" w:sz="0" w:space="0" w:color="auto"/>
        <w:left w:val="none" w:sz="0" w:space="0" w:color="auto"/>
        <w:bottom w:val="none" w:sz="0" w:space="0" w:color="auto"/>
        <w:right w:val="none" w:sz="0" w:space="0" w:color="auto"/>
      </w:divBdr>
    </w:div>
    <w:div w:id="1251161521">
      <w:bodyDiv w:val="1"/>
      <w:marLeft w:val="0"/>
      <w:marRight w:val="0"/>
      <w:marTop w:val="0"/>
      <w:marBottom w:val="0"/>
      <w:divBdr>
        <w:top w:val="none" w:sz="0" w:space="0" w:color="auto"/>
        <w:left w:val="none" w:sz="0" w:space="0" w:color="auto"/>
        <w:bottom w:val="none" w:sz="0" w:space="0" w:color="auto"/>
        <w:right w:val="none" w:sz="0" w:space="0" w:color="auto"/>
      </w:divBdr>
    </w:div>
    <w:div w:id="1307589085">
      <w:bodyDiv w:val="1"/>
      <w:marLeft w:val="0"/>
      <w:marRight w:val="0"/>
      <w:marTop w:val="0"/>
      <w:marBottom w:val="0"/>
      <w:divBdr>
        <w:top w:val="none" w:sz="0" w:space="0" w:color="auto"/>
        <w:left w:val="none" w:sz="0" w:space="0" w:color="auto"/>
        <w:bottom w:val="none" w:sz="0" w:space="0" w:color="auto"/>
        <w:right w:val="none" w:sz="0" w:space="0" w:color="auto"/>
      </w:divBdr>
    </w:div>
    <w:div w:id="1335456844">
      <w:bodyDiv w:val="1"/>
      <w:marLeft w:val="0"/>
      <w:marRight w:val="0"/>
      <w:marTop w:val="0"/>
      <w:marBottom w:val="0"/>
      <w:divBdr>
        <w:top w:val="none" w:sz="0" w:space="0" w:color="auto"/>
        <w:left w:val="none" w:sz="0" w:space="0" w:color="auto"/>
        <w:bottom w:val="none" w:sz="0" w:space="0" w:color="auto"/>
        <w:right w:val="none" w:sz="0" w:space="0" w:color="auto"/>
      </w:divBdr>
    </w:div>
    <w:div w:id="1349529177">
      <w:bodyDiv w:val="1"/>
      <w:marLeft w:val="0"/>
      <w:marRight w:val="0"/>
      <w:marTop w:val="0"/>
      <w:marBottom w:val="0"/>
      <w:divBdr>
        <w:top w:val="none" w:sz="0" w:space="0" w:color="auto"/>
        <w:left w:val="none" w:sz="0" w:space="0" w:color="auto"/>
        <w:bottom w:val="none" w:sz="0" w:space="0" w:color="auto"/>
        <w:right w:val="none" w:sz="0" w:space="0" w:color="auto"/>
      </w:divBdr>
    </w:div>
    <w:div w:id="1362244578">
      <w:bodyDiv w:val="1"/>
      <w:marLeft w:val="0"/>
      <w:marRight w:val="0"/>
      <w:marTop w:val="0"/>
      <w:marBottom w:val="0"/>
      <w:divBdr>
        <w:top w:val="none" w:sz="0" w:space="0" w:color="auto"/>
        <w:left w:val="none" w:sz="0" w:space="0" w:color="auto"/>
        <w:bottom w:val="none" w:sz="0" w:space="0" w:color="auto"/>
        <w:right w:val="none" w:sz="0" w:space="0" w:color="auto"/>
      </w:divBdr>
    </w:div>
    <w:div w:id="1372607887">
      <w:bodyDiv w:val="1"/>
      <w:marLeft w:val="0"/>
      <w:marRight w:val="0"/>
      <w:marTop w:val="0"/>
      <w:marBottom w:val="0"/>
      <w:divBdr>
        <w:top w:val="none" w:sz="0" w:space="0" w:color="auto"/>
        <w:left w:val="none" w:sz="0" w:space="0" w:color="auto"/>
        <w:bottom w:val="none" w:sz="0" w:space="0" w:color="auto"/>
        <w:right w:val="none" w:sz="0" w:space="0" w:color="auto"/>
      </w:divBdr>
    </w:div>
    <w:div w:id="1511483701">
      <w:bodyDiv w:val="1"/>
      <w:marLeft w:val="0"/>
      <w:marRight w:val="0"/>
      <w:marTop w:val="0"/>
      <w:marBottom w:val="0"/>
      <w:divBdr>
        <w:top w:val="none" w:sz="0" w:space="0" w:color="auto"/>
        <w:left w:val="none" w:sz="0" w:space="0" w:color="auto"/>
        <w:bottom w:val="none" w:sz="0" w:space="0" w:color="auto"/>
        <w:right w:val="none" w:sz="0" w:space="0" w:color="auto"/>
      </w:divBdr>
    </w:div>
    <w:div w:id="1590847804">
      <w:bodyDiv w:val="1"/>
      <w:marLeft w:val="0"/>
      <w:marRight w:val="0"/>
      <w:marTop w:val="0"/>
      <w:marBottom w:val="0"/>
      <w:divBdr>
        <w:top w:val="none" w:sz="0" w:space="0" w:color="auto"/>
        <w:left w:val="none" w:sz="0" w:space="0" w:color="auto"/>
        <w:bottom w:val="none" w:sz="0" w:space="0" w:color="auto"/>
        <w:right w:val="none" w:sz="0" w:space="0" w:color="auto"/>
      </w:divBdr>
    </w:div>
    <w:div w:id="1597204274">
      <w:bodyDiv w:val="1"/>
      <w:marLeft w:val="0"/>
      <w:marRight w:val="0"/>
      <w:marTop w:val="0"/>
      <w:marBottom w:val="0"/>
      <w:divBdr>
        <w:top w:val="none" w:sz="0" w:space="0" w:color="auto"/>
        <w:left w:val="none" w:sz="0" w:space="0" w:color="auto"/>
        <w:bottom w:val="none" w:sz="0" w:space="0" w:color="auto"/>
        <w:right w:val="none" w:sz="0" w:space="0" w:color="auto"/>
      </w:divBdr>
    </w:div>
    <w:div w:id="1708992318">
      <w:bodyDiv w:val="1"/>
      <w:marLeft w:val="0"/>
      <w:marRight w:val="0"/>
      <w:marTop w:val="0"/>
      <w:marBottom w:val="0"/>
      <w:divBdr>
        <w:top w:val="none" w:sz="0" w:space="0" w:color="auto"/>
        <w:left w:val="none" w:sz="0" w:space="0" w:color="auto"/>
        <w:bottom w:val="none" w:sz="0" w:space="0" w:color="auto"/>
        <w:right w:val="none" w:sz="0" w:space="0" w:color="auto"/>
      </w:divBdr>
    </w:div>
    <w:div w:id="1796218558">
      <w:bodyDiv w:val="1"/>
      <w:marLeft w:val="0"/>
      <w:marRight w:val="0"/>
      <w:marTop w:val="0"/>
      <w:marBottom w:val="0"/>
      <w:divBdr>
        <w:top w:val="none" w:sz="0" w:space="0" w:color="auto"/>
        <w:left w:val="none" w:sz="0" w:space="0" w:color="auto"/>
        <w:bottom w:val="none" w:sz="0" w:space="0" w:color="auto"/>
        <w:right w:val="none" w:sz="0" w:space="0" w:color="auto"/>
      </w:divBdr>
    </w:div>
    <w:div w:id="1819179803">
      <w:bodyDiv w:val="1"/>
      <w:marLeft w:val="0"/>
      <w:marRight w:val="0"/>
      <w:marTop w:val="0"/>
      <w:marBottom w:val="0"/>
      <w:divBdr>
        <w:top w:val="none" w:sz="0" w:space="0" w:color="auto"/>
        <w:left w:val="none" w:sz="0" w:space="0" w:color="auto"/>
        <w:bottom w:val="none" w:sz="0" w:space="0" w:color="auto"/>
        <w:right w:val="none" w:sz="0" w:space="0" w:color="auto"/>
      </w:divBdr>
    </w:div>
    <w:div w:id="1830635391">
      <w:bodyDiv w:val="1"/>
      <w:marLeft w:val="0"/>
      <w:marRight w:val="0"/>
      <w:marTop w:val="0"/>
      <w:marBottom w:val="0"/>
      <w:divBdr>
        <w:top w:val="none" w:sz="0" w:space="0" w:color="auto"/>
        <w:left w:val="none" w:sz="0" w:space="0" w:color="auto"/>
        <w:bottom w:val="none" w:sz="0" w:space="0" w:color="auto"/>
        <w:right w:val="none" w:sz="0" w:space="0" w:color="auto"/>
      </w:divBdr>
    </w:div>
    <w:div w:id="1870293072">
      <w:bodyDiv w:val="1"/>
      <w:marLeft w:val="0"/>
      <w:marRight w:val="0"/>
      <w:marTop w:val="0"/>
      <w:marBottom w:val="0"/>
      <w:divBdr>
        <w:top w:val="none" w:sz="0" w:space="0" w:color="auto"/>
        <w:left w:val="none" w:sz="0" w:space="0" w:color="auto"/>
        <w:bottom w:val="none" w:sz="0" w:space="0" w:color="auto"/>
        <w:right w:val="none" w:sz="0" w:space="0" w:color="auto"/>
      </w:divBdr>
    </w:div>
    <w:div w:id="1884056627">
      <w:bodyDiv w:val="1"/>
      <w:marLeft w:val="0"/>
      <w:marRight w:val="0"/>
      <w:marTop w:val="0"/>
      <w:marBottom w:val="0"/>
      <w:divBdr>
        <w:top w:val="none" w:sz="0" w:space="0" w:color="auto"/>
        <w:left w:val="none" w:sz="0" w:space="0" w:color="auto"/>
        <w:bottom w:val="none" w:sz="0" w:space="0" w:color="auto"/>
        <w:right w:val="none" w:sz="0" w:space="0" w:color="auto"/>
      </w:divBdr>
    </w:div>
    <w:div w:id="1885555114">
      <w:bodyDiv w:val="1"/>
      <w:marLeft w:val="0"/>
      <w:marRight w:val="0"/>
      <w:marTop w:val="0"/>
      <w:marBottom w:val="0"/>
      <w:divBdr>
        <w:top w:val="none" w:sz="0" w:space="0" w:color="auto"/>
        <w:left w:val="none" w:sz="0" w:space="0" w:color="auto"/>
        <w:bottom w:val="none" w:sz="0" w:space="0" w:color="auto"/>
        <w:right w:val="none" w:sz="0" w:space="0" w:color="auto"/>
      </w:divBdr>
    </w:div>
    <w:div w:id="2014647199">
      <w:bodyDiv w:val="1"/>
      <w:marLeft w:val="0"/>
      <w:marRight w:val="0"/>
      <w:marTop w:val="0"/>
      <w:marBottom w:val="0"/>
      <w:divBdr>
        <w:top w:val="none" w:sz="0" w:space="0" w:color="auto"/>
        <w:left w:val="none" w:sz="0" w:space="0" w:color="auto"/>
        <w:bottom w:val="none" w:sz="0" w:space="0" w:color="auto"/>
        <w:right w:val="none" w:sz="0" w:space="0" w:color="auto"/>
      </w:divBdr>
    </w:div>
    <w:div w:id="2030376915">
      <w:bodyDiv w:val="1"/>
      <w:marLeft w:val="0"/>
      <w:marRight w:val="0"/>
      <w:marTop w:val="0"/>
      <w:marBottom w:val="0"/>
      <w:divBdr>
        <w:top w:val="none" w:sz="0" w:space="0" w:color="auto"/>
        <w:left w:val="none" w:sz="0" w:space="0" w:color="auto"/>
        <w:bottom w:val="none" w:sz="0" w:space="0" w:color="auto"/>
        <w:right w:val="none" w:sz="0" w:space="0" w:color="auto"/>
      </w:divBdr>
    </w:div>
    <w:div w:id="2041128652">
      <w:bodyDiv w:val="1"/>
      <w:marLeft w:val="0"/>
      <w:marRight w:val="0"/>
      <w:marTop w:val="0"/>
      <w:marBottom w:val="0"/>
      <w:divBdr>
        <w:top w:val="none" w:sz="0" w:space="0" w:color="auto"/>
        <w:left w:val="none" w:sz="0" w:space="0" w:color="auto"/>
        <w:bottom w:val="none" w:sz="0" w:space="0" w:color="auto"/>
        <w:right w:val="none" w:sz="0" w:space="0" w:color="auto"/>
      </w:divBdr>
    </w:div>
    <w:div w:id="2064254974">
      <w:bodyDiv w:val="1"/>
      <w:marLeft w:val="0"/>
      <w:marRight w:val="0"/>
      <w:marTop w:val="0"/>
      <w:marBottom w:val="0"/>
      <w:divBdr>
        <w:top w:val="none" w:sz="0" w:space="0" w:color="auto"/>
        <w:left w:val="none" w:sz="0" w:space="0" w:color="auto"/>
        <w:bottom w:val="none" w:sz="0" w:space="0" w:color="auto"/>
        <w:right w:val="none" w:sz="0" w:space="0" w:color="auto"/>
      </w:divBdr>
    </w:div>
    <w:div w:id="2070155298">
      <w:bodyDiv w:val="1"/>
      <w:marLeft w:val="0"/>
      <w:marRight w:val="0"/>
      <w:marTop w:val="0"/>
      <w:marBottom w:val="0"/>
      <w:divBdr>
        <w:top w:val="none" w:sz="0" w:space="0" w:color="auto"/>
        <w:left w:val="none" w:sz="0" w:space="0" w:color="auto"/>
        <w:bottom w:val="none" w:sz="0" w:space="0" w:color="auto"/>
        <w:right w:val="none" w:sz="0" w:space="0" w:color="auto"/>
      </w:divBdr>
    </w:div>
    <w:div w:id="207500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F49EC-4A3F-4261-A0E7-CF7F92580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1390</Words>
  <Characters>8063</Characters>
  <Application>Microsoft Office Word</Application>
  <DocSecurity>0</DocSecurity>
  <Lines>67</Lines>
  <Paragraphs>18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9435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Polina</dc:creator>
  <cp:lastModifiedBy>Polina Erikson</cp:lastModifiedBy>
  <cp:revision>3</cp:revision>
  <cp:lastPrinted>2021-12-15T06:16:00Z</cp:lastPrinted>
  <dcterms:created xsi:type="dcterms:W3CDTF">2021-12-15T14:17:00Z</dcterms:created>
  <dcterms:modified xsi:type="dcterms:W3CDTF">2021-12-15T14:42:00Z</dcterms:modified>
</cp:coreProperties>
</file>