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B1399" w:rsidTr="004557AD">
        <w:trPr>
          <w:tblCellSpacing w:w="0" w:type="dxa"/>
        </w:trPr>
        <w:tc>
          <w:tcPr>
            <w:tcW w:w="5000" w:type="pct"/>
            <w:hideMark/>
          </w:tcPr>
          <w:p w:rsidR="002B1399" w:rsidRDefault="002B1399" w:rsidP="004557A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2B1399" w:rsidRDefault="002B1399" w:rsidP="00455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2B1399" w:rsidRDefault="002B1399" w:rsidP="002B13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2B1399" w:rsidTr="004557AD">
        <w:trPr>
          <w:tblCellSpacing w:w="0" w:type="dxa"/>
        </w:trPr>
        <w:tc>
          <w:tcPr>
            <w:tcW w:w="1700" w:type="pct"/>
            <w:hideMark/>
          </w:tcPr>
          <w:p w:rsidR="002B1399" w:rsidRDefault="002B1399" w:rsidP="004557A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2B1399" w:rsidRDefault="002B1399" w:rsidP="00455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2B1399" w:rsidTr="004557AD">
        <w:trPr>
          <w:tblCellSpacing w:w="0" w:type="dxa"/>
        </w:trPr>
        <w:tc>
          <w:tcPr>
            <w:tcW w:w="1700" w:type="pct"/>
          </w:tcPr>
          <w:p w:rsidR="002B1399" w:rsidRDefault="002B1399" w:rsidP="004557A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2B1399" w:rsidRDefault="002B1399" w:rsidP="00455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1399" w:rsidRDefault="002B1399" w:rsidP="002B139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(Kangelaste prospekt, Rahu tn32a)</w:t>
      </w: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03.11.2021.a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</w:t>
      </w:r>
      <w:r w:rsidRPr="001F3734">
        <w:rPr>
          <w:rFonts w:ascii="Times New Roman" w:eastAsia="Times New Roman" w:hAnsi="Times New Roman" w:cs="Times New Roman"/>
          <w:sz w:val="24"/>
          <w:szCs w:val="24"/>
        </w:rPr>
        <w:t>Kangelaste prospekt 36 // 38 // 40 // 42 // 34b // 40b // Rahu tn 32a // Kangelaste prospekt J1 // Kangelaste prospekt L4 // Kangelaste prospekt T1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kinnistutele rajatud sademevee- ja drenaažitorustikule, ehitisregistri kood 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221335978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kasutusloa taotlus nr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2111371/25643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ehitusprojekt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Narva linnas ÜVVK-süsteemid. 14.mikrorajoon</w:t>
      </w:r>
      <w:r>
        <w:rPr>
          <w:rFonts w:ascii="Times New Roman" w:eastAsia="Times New Roman" w:hAnsi="Times New Roman" w:cs="Times New Roman"/>
          <w:sz w:val="24"/>
          <w:szCs w:val="24"/>
        </w:rPr>
        <w:t>“, töö nr</w:t>
      </w:r>
      <w:r w:rsidRPr="003D2C7B">
        <w:t xml:space="preserve">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2123-02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OÜ KESKKONNAPROJEKT</w:t>
      </w:r>
      <w:r>
        <w:rPr>
          <w:rFonts w:ascii="Times New Roman" w:eastAsia="Times New Roman" w:hAnsi="Times New Roman" w:cs="Times New Roman"/>
          <w:sz w:val="24"/>
          <w:szCs w:val="24"/>
        </w:rPr>
        <w:t>, koos ehitusdokumentatsiooniga.</w:t>
      </w: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Pr="0082224D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05.11.2021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2112371/20250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281325</w:t>
      </w:r>
      <w:r>
        <w:rPr>
          <w:rFonts w:ascii="Times New Roman" w:eastAsia="Times New Roman" w:hAnsi="Times New Roman" w:cs="Times New Roman"/>
          <w:sz w:val="24"/>
          <w:szCs w:val="24"/>
        </w:rPr>
        <w:t>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kooskõlastamiseks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Narva Vesi,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Narva Soojusvõrk, OÜ-le VKG Elektrivõrgud,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Telia Eesti,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>Linnamajandusametile ning Arhitektuuri-ja Linnaplaneerimise Ametile.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226C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Ehitusdokumentatsioonis  on avastatud puudused ning kasutusloa taotlus on puuduste kõrvaldamiseks tagastatud ehitisregistri elektroonilise keskkonna kaudu.</w:t>
      </w:r>
    </w:p>
    <w:p w:rsidR="002B1399" w:rsidRPr="004C226C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07.12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.2021. a on taotleja lõplikult kõrvaldatud puudustega </w:t>
      </w:r>
      <w:proofErr w:type="spellStart"/>
      <w:r w:rsidRPr="004C226C">
        <w:rPr>
          <w:rFonts w:ascii="Times New Roman" w:eastAsia="Times New Roman" w:hAnsi="Times New Roman" w:cs="Times New Roman"/>
          <w:sz w:val="24"/>
          <w:szCs w:val="24"/>
        </w:rPr>
        <w:t>taasesitanud</w:t>
      </w:r>
      <w:proofErr w:type="spellEnd"/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ehitusdokumentatsiooni ehitisregistri elektroonilis</w:t>
      </w:r>
      <w:r>
        <w:rPr>
          <w:rFonts w:ascii="Times New Roman" w:eastAsia="Times New Roman" w:hAnsi="Times New Roman" w:cs="Times New Roman"/>
          <w:sz w:val="24"/>
          <w:szCs w:val="24"/>
        </w:rPr>
        <w:t>se keskkonda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ning ehitisregistri keskkonnas on genereeritud kasutusloa eelnõu nr </w:t>
      </w:r>
      <w:r w:rsidRPr="003D2C7B">
        <w:rPr>
          <w:rFonts w:ascii="Times New Roman" w:eastAsia="Times New Roman" w:hAnsi="Times New Roman" w:cs="Times New Roman"/>
          <w:sz w:val="24"/>
          <w:szCs w:val="24"/>
        </w:rPr>
        <w:t>2112371/20250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1399" w:rsidRPr="004C226C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.12.2021 kooskõlastasid kõik menetlusse kaasatud isikud kasutusloa väljastamiseks kasutusloa taotluse. </w:t>
      </w:r>
    </w:p>
    <w:p w:rsidR="002B1399" w:rsidRPr="004C226C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Pr="00C35742" w:rsidRDefault="002B1399" w:rsidP="002B1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hitusseadustiku § 55 kohaselt kasutusloa </w:t>
      </w:r>
      <w:r w:rsidRPr="00C35742">
        <w:rPr>
          <w:rFonts w:ascii="Times New Roman" w:eastAsia="Times New Roman" w:hAnsi="Times New Roman" w:cs="Times New Roman"/>
          <w:sz w:val="24"/>
          <w:szCs w:val="24"/>
        </w:rPr>
        <w:t>andmisest keeldumise põhjused puuduvad ning ehitised vastavad ehitusloale, kehtivatele nõuetele ning</w:t>
      </w:r>
      <w:r w:rsidRPr="00C35742">
        <w:rPr>
          <w:rFonts w:ascii="Times New Roman" w:hAnsi="Times New Roman" w:cs="Times New Roman"/>
          <w:sz w:val="24"/>
          <w:szCs w:val="24"/>
        </w:rPr>
        <w:t xml:space="preserve"> Kangelaste prospekt 36 // 38 // 40 // 42 // 34b // 40b // Rahu tn 32a // Kangelaste prospekt J1 // Kangelaste prospekt L4 // Kangelaste prospekt T1 kinnistutele rajatud sademevee- ja drenaažitorustikule, ehitisregistri kood  22133597</w:t>
      </w:r>
      <w:r w:rsidRPr="00C35742">
        <w:rPr>
          <w:rFonts w:ascii="Times New Roman" w:eastAsia="Times New Roman" w:hAnsi="Times New Roman" w:cs="Times New Roman"/>
          <w:sz w:val="24"/>
          <w:szCs w:val="24"/>
        </w:rPr>
        <w:t>, võib anda kasutusloa.</w:t>
      </w:r>
    </w:p>
    <w:p w:rsidR="002B1399" w:rsidRPr="00C35742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2B1399" w:rsidRDefault="002B1399" w:rsidP="002B139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2B1399" w:rsidRDefault="002B1399" w:rsidP="002B1399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2B1399" w:rsidRDefault="002B1399" w:rsidP="002B1399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Pr="00027DEF">
        <w:rPr>
          <w:rFonts w:ascii="Times New Roman" w:eastAsia="Times New Roman" w:hAnsi="Times New Roman" w:cs="Times New Roman"/>
          <w:sz w:val="24"/>
          <w:szCs w:val="24"/>
        </w:rPr>
        <w:t>Kangelaste prospekt 36 // 38 // 40 // 42 // 34b // 40b // Rahu tn 32a // Kangelaste prospekt J1 // Kangelaste prospekt L4 // Kangelaste prospekt T1 kinnistutele rajatud sademevee- ja drenaažitorustikule, ehitisregistri kood  221335978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ehitusprojekti </w:t>
      </w:r>
      <w:r w:rsidRPr="00027DEF">
        <w:rPr>
          <w:rFonts w:ascii="Times New Roman" w:eastAsia="Times New Roman" w:hAnsi="Times New Roman" w:cs="Times New Roman"/>
          <w:sz w:val="24"/>
          <w:szCs w:val="24"/>
        </w:rPr>
        <w:t xml:space="preserve">„Narva linnas ÜVVK-süsteemid. 14.mikrorajoon“, töö nr 2123-02, </w:t>
      </w:r>
      <w:proofErr w:type="spellStart"/>
      <w:r w:rsidRPr="00027DEF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027DEF">
        <w:rPr>
          <w:rFonts w:ascii="Times New Roman" w:eastAsia="Times New Roman" w:hAnsi="Times New Roman" w:cs="Times New Roman"/>
          <w:sz w:val="24"/>
          <w:szCs w:val="24"/>
        </w:rPr>
        <w:t xml:space="preserve"> OÜ KESKKONNAPROJEKT,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kohaselt.</w:t>
      </w: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2B1399" w:rsidRDefault="002B1399" w:rsidP="002B13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2B1399" w:rsidRDefault="002B1399" w:rsidP="002B13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C7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2B1399" w:rsidRDefault="002B1399" w:rsidP="002B1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2B1399" w:rsidRDefault="002B1399" w:rsidP="002B1399">
      <w:pPr>
        <w:rPr>
          <w:sz w:val="24"/>
          <w:szCs w:val="24"/>
        </w:rPr>
      </w:pPr>
    </w:p>
    <w:p w:rsidR="002B1399" w:rsidRPr="00467874" w:rsidRDefault="002B1399" w:rsidP="002B1399"/>
    <w:p w:rsidR="002B1399" w:rsidRPr="00B800A1" w:rsidRDefault="002B1399" w:rsidP="002B1399"/>
    <w:p w:rsidR="002B1399" w:rsidRDefault="002B1399" w:rsidP="002B1399"/>
    <w:p w:rsidR="002B1399" w:rsidRPr="0002417A" w:rsidRDefault="002B1399" w:rsidP="002B1399"/>
    <w:p w:rsidR="002B1399" w:rsidRPr="00836080" w:rsidRDefault="002B1399" w:rsidP="002B1399"/>
    <w:p w:rsidR="002B1399" w:rsidRDefault="002B1399" w:rsidP="002B1399"/>
    <w:p w:rsidR="002B1399" w:rsidRPr="00F505F6" w:rsidRDefault="002B1399" w:rsidP="002B1399"/>
    <w:p w:rsidR="002B1399" w:rsidRDefault="002B1399" w:rsidP="002B1399"/>
    <w:p w:rsidR="001F401F" w:rsidRPr="002B1399" w:rsidRDefault="001F401F" w:rsidP="002B1399">
      <w:bookmarkStart w:id="0" w:name="_GoBack"/>
      <w:bookmarkEnd w:id="0"/>
    </w:p>
    <w:sectPr w:rsidR="001F401F" w:rsidRPr="002B1399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7B"/>
    <w:rsid w:val="00027DEF"/>
    <w:rsid w:val="001F3734"/>
    <w:rsid w:val="001F401F"/>
    <w:rsid w:val="002B1399"/>
    <w:rsid w:val="003D2C7B"/>
    <w:rsid w:val="0062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A90D8-A3C3-4151-8038-33CAE287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47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64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2021-12-30T06:21:00Z</dcterms:created>
  <dcterms:modified xsi:type="dcterms:W3CDTF">2021-12-30T07:39:00Z</dcterms:modified>
</cp:coreProperties>
</file>