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DDB7" w14:textId="5D6CACED" w:rsidR="00A108AA" w:rsidRDefault="00A108A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EELNÕU</w:t>
      </w:r>
    </w:p>
    <w:p w14:paraId="6B434B7C" w14:textId="67852857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NARVA LINNAVOLIKOGU</w:t>
      </w:r>
    </w:p>
    <w:p w14:paraId="49438F9B" w14:textId="7A697D93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MÄÄRUS </w:t>
      </w:r>
    </w:p>
    <w:p w14:paraId="2D32E6AD" w14:textId="3FE8F82A" w:rsidR="00B77B9A" w:rsidRPr="00F46FFB" w:rsidRDefault="00B77B9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  2022. a</w:t>
      </w:r>
    </w:p>
    <w:p w14:paraId="09DD1E19" w14:textId="77777777" w:rsidR="00A108AA" w:rsidRPr="00F46FFB" w:rsidRDefault="00A108AA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</w:p>
    <w:p w14:paraId="5F7BDEE6" w14:textId="317FAB58" w:rsidR="008F3CCC" w:rsidRPr="00F46FFB" w:rsidRDefault="008F3CCC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heakorra eeskiri</w:t>
      </w:r>
    </w:p>
    <w:p w14:paraId="35B9415B" w14:textId="3BCB4D6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22 lõige 1 punkti</w:t>
      </w:r>
      <w:r w:rsidR="004D22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36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alusel.</w:t>
      </w:r>
    </w:p>
    <w:p w14:paraId="5356D93F" w14:textId="77777777" w:rsidR="003C78BF" w:rsidRPr="00F46FFB" w:rsidRDefault="003C78BF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8A51374" w14:textId="14D8BB72" w:rsidR="003C78BF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ÜLDSÄTTED</w:t>
      </w:r>
      <w:bookmarkStart w:id="0" w:name="b3984561-5a9c-4cab-a4bc-6ec74c060ce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0"/>
    </w:p>
    <w:p w14:paraId="39C34FCA" w14:textId="77777777" w:rsidR="003C78BF" w:rsidRPr="00F46FFB" w:rsidRDefault="003C78B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5428E3EA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1. </w:t>
      </w:r>
      <w:bookmarkStart w:id="1" w:name="para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reguleerimisala</w:t>
      </w:r>
    </w:p>
    <w:p w14:paraId="3FBC7D45" w14:textId="789FC321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2" w:name="para1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Käesolev määrus kehtestab heakorra nõuded Narva linna (edaspidi linn)</w:t>
      </w:r>
      <w:r w:rsidR="00AE68D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haldusterritooriumil ning linna haldusterritooriumi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välialade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puhtuse ja heakorra tagamiseks.</w:t>
      </w:r>
    </w:p>
    <w:p w14:paraId="5ABFCE18" w14:textId="0B8C4E81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" w:name="para1lg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 kinnistute 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hooldamisel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rakendatakse hoolduslepingute raames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seatud heakorranõude</w:t>
      </w:r>
      <w:r w:rsidR="0057497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d.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Munitsipaalomandis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olevatel 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rendile antud kinnistutel rakendatakse</w:t>
      </w:r>
      <w:r w:rsidR="002D63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käesoleva eeskirja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üldsätteid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63CF9A2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E209EF8" w14:textId="660A0C32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2. </w:t>
      </w:r>
      <w:bookmarkStart w:id="4" w:name="para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mõisted</w:t>
      </w:r>
    </w:p>
    <w:p w14:paraId="066C46F7" w14:textId="6D193AF0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5414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AD7B5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 k</w:t>
      </w:r>
      <w:r w:rsidR="00DE437E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oht</w:t>
      </w:r>
      <w:r w:rsidR="00DE437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käesoleva määruse tähenduses on igaühele vabalt ligipääsetav ja kasutatav maa-ala, ehitis või selle osa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47F6510" w14:textId="7BF6FCF3" w:rsidR="008F3CCC" w:rsidRPr="00F46FFB" w:rsidRDefault="00462733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(2) </w:t>
      </w:r>
      <w:r w:rsidR="00BB4FA7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Haljasala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määruse tähenduses 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piiratud suurusega loodusliku ja/või rajatud taimkattega ala</w:t>
      </w:r>
      <w:r w:rsidR="008C6B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(näiteks park, allee, aed, puu, põõsastik, muru, lillepeenrad jne)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17589AF" w14:textId="4D52E88B" w:rsidR="004B5D9D" w:rsidRPr="00F46FFB" w:rsidRDefault="008C6BD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(3) </w:t>
      </w:r>
      <w:r w:rsidR="004B5D9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Haljastus-</w:t>
      </w:r>
      <w:r w:rsidR="004B5D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 haldusterritooriumil kasvavad roht- ja puittaimed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654EFE8" w14:textId="7C9C39B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Heakorratööd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tolmu, liiva, prahi, lume ja jää koristamine ning libedusetõrje teostamine, muru ja rohu niitmine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murdunud puude ja okste likvideerimine, võsaraie, mahalangenud lehtede koristamine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38449A2" w14:textId="798FD2A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Illegaalne grafiti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määruse tähenduses on </w:t>
      </w:r>
      <w:r w:rsidR="00035C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loata hoone seinale, müürile, piirdeaiale, pingile, kõnniteele, ühissõiduki peatuse ootekojale, kommunikatsiooni ehitisele ning ühistranspordisõidukitele kantud</w:t>
      </w:r>
      <w:r w:rsidR="005019A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kirjutised,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kritseldused ja joonistused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509A817" w14:textId="63E0507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Libedusetõrje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teekatte haardeteguri suurendamine puistematerjalide või mehaanilise karestamisega.</w:t>
      </w:r>
    </w:p>
    <w:p w14:paraId="2E8244D6" w14:textId="01F8E12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Kariloomad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loomad,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põllumajandusloomade registris.</w:t>
      </w:r>
    </w:p>
    <w:p w14:paraId="0F3CC68D" w14:textId="5E355BC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Kodulinnud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linnud,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põllumajandusloomade registris. </w:t>
      </w:r>
    </w:p>
    <w:p w14:paraId="620F0A45" w14:textId="0826957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Romusõiduk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sõiduk, millel puudub mehaaniline osa või kereosa või terve klaas või terve ratas</w:t>
      </w:r>
      <w:r w:rsidR="00A1113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mis ei suuda liikuda omal jõul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mis oma välimusega riivab linna esteetilist väljanägemist või rikub linna puhtust ja heakorda.</w:t>
      </w:r>
    </w:p>
    <w:p w14:paraId="006B785C" w14:textId="6B8EBB7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Käesoleva määruse tähenduses kinnistu mõistega võrdsustatud mõisted: maa-ala, territoorium, krunt, maaüksus, katastriüksus</w:t>
      </w:r>
      <w:r w:rsidR="00136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ehitise teenindamiseks vajalik maatükk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maatüki olulised osad.</w:t>
      </w:r>
    </w:p>
    <w:p w14:paraId="397054EA" w14:textId="77777777" w:rsidR="002F0248" w:rsidRPr="00F46FFB" w:rsidRDefault="002F0248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6C344EE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5F515F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3. </w:t>
      </w:r>
      <w:bookmarkStart w:id="5" w:name="para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täitmise kohustus</w:t>
      </w:r>
    </w:p>
    <w:p w14:paraId="1657CB6C" w14:textId="5DBB25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 määrus on kohustuslik täitmiseks kõigile linna haldusterritooriumil viibivatele ja/või tegutsevatele füüsilistele ja juriidilistele isikutele</w:t>
      </w:r>
      <w:r w:rsidR="007F28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Narva linnas asuvate kinnistute ja ehitiste omanikele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E1307C7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1239965" w14:textId="3C3865A2" w:rsidR="008F3CCC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 NÕUDED</w:t>
      </w:r>
      <w:bookmarkStart w:id="6" w:name="1a5812d9-4da1-438b-b648-278c0ee6263c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6"/>
    </w:p>
    <w:p w14:paraId="5A9FC567" w14:textId="77777777" w:rsidR="005929DB" w:rsidRPr="00F46FFB" w:rsidRDefault="005929DB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0DC08326" w14:textId="6F9920AB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4. </w:t>
      </w:r>
      <w:bookmarkStart w:id="7" w:name="para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tee</w:t>
      </w:r>
      <w:r w:rsidR="00904BA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rajatistele</w:t>
      </w:r>
    </w:p>
    <w:p w14:paraId="66309DFD" w14:textId="58C6EFD4" w:rsidR="002D63FC" w:rsidRPr="000D2CB4" w:rsidRDefault="00D26D5D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)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Sõidutee, parkla või kõnnitee on lubatud ehitada või laiendada ainult kõvakattega (näiteks asfalt või teekivi, murukivi, betoonplaadid, betoon), mis ei eralda pori, tolmu ja muud mustust.</w:t>
      </w:r>
    </w:p>
    <w:p w14:paraId="5520CDA6" w14:textId="7DC66CDD" w:rsidR="008F3CCC" w:rsidRPr="00F46FFB" w:rsidRDefault="00FA22ED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Sõiduteedel ja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keelatud lume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ladustamine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hunnikutes kinnistu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umevalli lubatud kõrgus on 70 cm mõõdetuna teekatte pinnast. Lumevall ei tohi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piirata jalakäija või liiklusvahendi juhi vaatepiiri.</w:t>
      </w:r>
      <w:r w:rsidR="00711DA9" w:rsidRPr="000D2CB4">
        <w:rPr>
          <w:rFonts w:ascii="Times New Roman" w:hAnsi="Times New Roman" w:cs="Times New Roman"/>
          <w:sz w:val="24"/>
          <w:szCs w:val="24"/>
        </w:rPr>
        <w:t xml:space="preserve"> </w:t>
      </w:r>
      <w:r w:rsidR="00711DA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Lumevalli lubatud kõrgus ülekäigurajast 3 meetrit mõlemale poole on 30cm.</w:t>
      </w:r>
    </w:p>
    <w:p w14:paraId="51C2BEB0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1774FE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5. </w:t>
      </w:r>
      <w:bookmarkStart w:id="8" w:name="para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haljasaladele</w:t>
      </w:r>
    </w:p>
    <w:p w14:paraId="294061E0" w14:textId="74BAD064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Haljasaladel peab olema muru niidetud, umbrohi tõrjutud,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teedel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liikumist takistavad puude ja põõsaste oksad lõigatud, hekk pügatud, lehed riisutud ning muru </w:t>
      </w:r>
      <w:r w:rsidR="00225D9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niide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haljasalale sattunud muud jäätmed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praht koristatud ja utiliseeritud.</w:t>
      </w:r>
    </w:p>
    <w:p w14:paraId="25F7A0DF" w14:textId="3DD98B42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Muru lubatud maksimaalne kõrgus on 15 sentimeetrit.</w:t>
      </w:r>
    </w:p>
    <w:p w14:paraId="27E36454" w14:textId="2DAAFD3D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(3) Halj</w:t>
      </w:r>
      <w:r w:rsidR="00BB4F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 heakorra tagamiseks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5lg3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9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niita muru tagades käesoleva paragrahvi </w:t>
      </w:r>
      <w:r w:rsidR="005E55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lõike 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 täitmist;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0" w:name="para5lg3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0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 pügada hekke;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1" w:name="para5lg3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1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 tõrjuda umbrohi;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2" w:name="para5lg3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kõrvaldada puude ja põõsaste võsud;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3" w:name="para5lg3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5) regulaarselt koristada murule langenud puulehed;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4" w:name="para5lg3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4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kärpida side- ja elektriliinide all kasvavate puude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võrasid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liiklusmärke varjavaid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oksi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5" w:name="para5lg3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5"/>
      <w:r w:rsidR="00BB59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hooldada tee ääres kasvavaid puid ning kärpida oksi, et tagada nähtavus, arvestades tee gabariite ja külgnähtavust.</w:t>
      </w:r>
    </w:p>
    <w:p w14:paraId="628E8559" w14:textId="6FCAEB52" w:rsidR="00F5461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E4709C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 keelatud istutada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põõsaid ja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istiku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 tehnovõrkude kaitsevööndi piirides</w:t>
      </w:r>
      <w:r w:rsidR="00230490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05005271" w14:textId="39E14F41" w:rsidR="008F3CCC" w:rsidRPr="00F46FFB" w:rsidRDefault="00F5461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(5)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4709C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947CF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 keelatud istutada puid, põõsaid ja muid istikuid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avalikult kasutatavatel kinnistutel ilma 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037B1913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42C9C3E" w14:textId="1FFECAEA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16" w:name="para7"/>
      <w:r w:rsidR="00AC7A9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Heakorranõuded piirdeaiale</w:t>
      </w:r>
    </w:p>
    <w:p w14:paraId="0CBB3FE3" w14:textId="63BB4768" w:rsidR="00AC7A9A" w:rsidRPr="000D2CB4" w:rsidRDefault="00AC7A9A" w:rsidP="000D2CB4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Kinnistu piirdeaed tuleb hoida korras. Piirdeaia välisilme peab olema esteetiline ning piirdeaed ei või olla lagunenud, kõverdunud ega roostes. Samuti on keelatud piirdeaia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parandamine või 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osaline taastamine, kasutades selleks antud piirdeaias mitteesinevaid materjale. </w:t>
      </w:r>
      <w:r w:rsidRPr="000D2CB4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4BE7171E" w14:textId="2D43915E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lastRenderedPageBreak/>
        <w:t>  </w:t>
      </w:r>
      <w:bookmarkEnd w:id="16"/>
    </w:p>
    <w:p w14:paraId="372FBBFF" w14:textId="2B985DC2" w:rsidR="008F3CCC" w:rsidRPr="00F46FFB" w:rsidRDefault="00AC7A9A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§7.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kinnistule</w:t>
      </w:r>
    </w:p>
    <w:p w14:paraId="3D4BFE94" w14:textId="3ACC708C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Kinnistu peab olema korras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innistu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7" w:name="para7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r w:rsidR="00DD1313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bookmarkEnd w:id="17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piirides oleva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maa-alus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tehnovõrkude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luugid ja restid;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8" w:name="para7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8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drenaažikraavid ja äravooluteed;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9" w:name="para7lg1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9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 korraldada puuokste kärpimist, mis kasvavad väljapoole kinnistu piire ja takistavad jalakäija või sõiduki liiklust;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0" w:name="para7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0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puhastada lumest ja jääst kinnistu piirides olevate hoonete välistreppe, juurdesõiduteid ning kasutusele võtta meetmeid libedusetõrjeks;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1" w:name="para7lg1p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1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pidevalt korras hoida kinnistu piirides olevate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 kogumise ja väljaveo jaoks vajalikke platse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nende juurdesõiduteid;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2" w:name="para7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2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tagada kinnistu piirides olmeprügi 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muude jäätmete kogumine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väljavedamine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utiliseerimine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vastavalt Eesti Vabariigi kehtiva seadusandluse ja kohaliku omavalitsuse õigusaktide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3" w:name="para7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3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tagada vaba juurdepääs kinnistu piirides olevate tuletõrjehüdrantide juurde;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4" w:name="para7lg1p1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4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korras hoida kinnistu piirides asuvad mängu- ja spordiväljakud,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pesukuivatuskohad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mu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d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heakorraelemendid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4D63EF9" w14:textId="1F7EF80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Kinnistu reostamisel on reostaja kohustatud selle viivitamatult puhastama. Kui reostajat ei ole võimalik kindlaks teha, peab selle ala viivitamatult puhastama kinnistu omanik.</w:t>
      </w:r>
    </w:p>
    <w:p w14:paraId="7F67FE82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BDFDEE0" w14:textId="64FD99F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D26D5D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25" w:name="para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2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ehitisele</w:t>
      </w:r>
    </w:p>
    <w:p w14:paraId="2675EE13" w14:textId="10D83F9B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Ehitis peab olema korras. Ehitise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6" w:name="para8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hoida korras ehitise fassaad ja sinna juurde kuuluvad elemendid (ehitise fassaad peab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vastama ehitusprojektile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fassaadielemendid peavad olema terved, nõuetekohaselt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viimistletud. Fassaadide muutmine sh värvilahenduste muutmine, on lubatud kooskõlastatud ehitusprojekti alusel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7" w:name="para8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hoonete 1.korruse tasandil asuvate mitteleluruumide </w:t>
      </w:r>
      <w:r w:rsidR="00ED2D1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akende 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puhtus</w:t>
      </w:r>
      <w:r w:rsidR="00473B2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8" w:name="para8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8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 tagada ehitise keldri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sissepääsude puhtus ja eemaldada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takistavad esemed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9" w:name="para8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9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 seintelt või piiretelt sinna omavoliliselt paigutatud kuulutus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kirjutis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reklaamsildid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vms;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0" w:name="para8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0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taastada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hoone seinte ja piirete rikutud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välispinnad vastavalt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ehitusprojektile ja käesoleva määruse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1" w:name="para8lg1p1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1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prügikast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ehitise iga trepikoja juurde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(v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 väike- ja hooajalised elamud)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</w:t>
      </w:r>
      <w:r w:rsidR="00D01B1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olme- ja muu prügi kogumine vastavalt omaniku poolt valitud lahendusele ja kehtivatele õigusaktidele;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2" w:name="para8lg1p1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Start w:id="33" w:name="para8lg1p15"/>
      <w:bookmarkEnd w:id="3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3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ehitiselt, ehitise katuselt, räästast ja muudest kohtadest varisemisohtlikke kive, plaate, lund, jääd, jääpurikaid ning korraldama tööde teostamise ajaks ohutu liiklemine ja hoiatustara olemasolu.</w:t>
      </w:r>
    </w:p>
    <w:p w14:paraId="153B194F" w14:textId="44DD4F0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vastavalt aadressile ehitise nähtaval kohal õige numbri- ja tänavamärgi olemasolu.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hitise numbri- ja tänavamärgi vormid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vastama Narva Linnavalitsuse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13.05.2009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määrusega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537 „Narva linna tänavate nimede ja majanumbrite stilistika ning tehniline lahendus“ </w:t>
      </w:r>
      <w:r w:rsidR="00711E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kinnitatud stilistikale ja tehnilisele lahendusele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754444B" w14:textId="4EF4B9EC" w:rsidR="00BB7A0B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C85B47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Kasutusel mitteoleva ehitise omanik peab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:</w:t>
      </w:r>
    </w:p>
    <w:p w14:paraId="0C336274" w14:textId="47C69D8F" w:rsidR="00A8520C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) 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sulge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 ülalnimetatud ehitise kõik avad</w:t>
      </w:r>
      <w:r w:rsidR="00230490" w:rsidRPr="00230490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;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655646A3" w14:textId="04AF9012" w:rsidR="00450E36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2)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piira</w:t>
      </w:r>
      <w:r w:rsidR="00E4709C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juurdepääs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ehitisele </w:t>
      </w:r>
      <w:r w:rsidR="009A0D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juhul kui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 on ohtlik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0589EA6A" w14:textId="6E35A6A7" w:rsidR="00FB5289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kat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fassaad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vajaliku vastupidavusega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fassaadikaitsevõrguga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varisemisohu ennetamiseks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Fassaadi varingu tulemusel tekkinud kahju eest vastutab </w:t>
      </w:r>
      <w:r w:rsidR="00A22F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variseva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 omanik. </w:t>
      </w:r>
    </w:p>
    <w:p w14:paraId="16954A8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D749A95" w14:textId="1808FDEF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4" w:name="para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Heakorranõuded ehitus-,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hooldus- ja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kaevetöö tegemisel</w:t>
      </w:r>
    </w:p>
    <w:p w14:paraId="4D5AED8A" w14:textId="3DDD794F" w:rsidR="008F3CCC" w:rsidRPr="000D2CB4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5" w:name="para9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35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Ehitus-,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hooldus- ja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töö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kaevetöö (edaspidi käesoleva paragrahvi tekstis – töö) tegemisel tuleb vältida töö objektilt (edaspidi käesoleva paragrahvi tekstis – objekt) pori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4B7E6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lume ja jää ning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prahi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ehitusjäätmete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sattumist sõiduteele, kõnniteele, naaberkinnistule. Objekti territooriumilt väljasõitvate transpordivahendite rattad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muud sõiduki osad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olema puhastatud transpordivahendi kasutaja poolt.</w:t>
      </w:r>
    </w:p>
    <w:p w14:paraId="707BA2E8" w14:textId="68E17128" w:rsidR="00124687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(2)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Töö teostamisel võtta kasutusele meetmed tolmu, müra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, vibratsiooni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ja õhusaaste leviku tõkestamiseks naaberkinnistutele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 Kinnistu piire ülevatava mõju korral tuleb tegevus ja meetmed kooskõlastada naaberkinnisasjade omanikega enne tööde alustamist.</w:t>
      </w:r>
    </w:p>
    <w:p w14:paraId="3457B5CE" w14:textId="7ABA220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hoida korras ja puhastada objekti juurdepääsutee.</w:t>
      </w:r>
    </w:p>
    <w:p w14:paraId="24EFCB53" w14:textId="56CCFE7C" w:rsidR="00BE003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rajada ning hoida korras objekti piirdeaed, mis tagab möödujate ohutuse ja väldib kõrvaliste isikute sattumise objektile. Piirdel peab olema info töö tegija kohta</w:t>
      </w:r>
      <w:r w:rsidR="00B44ED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mida ei käsitleta töö tegija reklaamina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3FC000D5" w14:textId="6C1898AD" w:rsidR="008F3CCC" w:rsidRPr="00F46FFB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6" w:name="para9lg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) </w:t>
      </w:r>
      <w:bookmarkEnd w:id="36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Ehitusmaterjali mahalaadimine ja ladustamine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lubatud erandkorras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</w:t>
      </w:r>
      <w:r w:rsidR="00B72D7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ja kinnistu omaniku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B3EF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kirjaliku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loa alusel.</w:t>
      </w:r>
    </w:p>
    <w:p w14:paraId="6CDE9975" w14:textId="1E860155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(6)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4C19A098" w14:textId="514AC94B" w:rsidR="00187E4C" w:rsidRPr="00F46FFB" w:rsidRDefault="00187E4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 w:rsidDel="00187E4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2A47A3E1" w14:textId="226077D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7" w:name="para1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tehnovõrgule</w:t>
      </w:r>
    </w:p>
    <w:p w14:paraId="1966A7E9" w14:textId="09A1AF49" w:rsidR="008F3CCC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8" w:name="para10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38"/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Tehnovõrgud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hoida korras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B83F657" w14:textId="28E63356" w:rsidR="00BF14DD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Mitte kasutuses olevad tehnovõrgud tuleb likvideerida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poolt.</w:t>
      </w:r>
    </w:p>
    <w:p w14:paraId="12445FD4" w14:textId="748DE164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Tehnovõrk tuleb hoida seisundis, mis tagab liiklusohutuse ja teekatte korrasoleku tehnovõrgu kohal, kusjuures kaevupea peab olema teekattega ühes tasapinnas.</w:t>
      </w:r>
    </w:p>
    <w:p w14:paraId="641CF4BF" w14:textId="3E12A5C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Tehnovõrgu ekspluateerimisel tuleb tagada, et maa-aluste kommunikatsioonide kambrid ja kaevud oleksid suletud luukidega, kaevude ja kambrite luugid vastaksid kehtiva seadusandluse nõuetele.</w:t>
      </w:r>
    </w:p>
    <w:p w14:paraId="39F7DEDB" w14:textId="6FB8E047" w:rsidR="00D678F3" w:rsidRPr="00F46FFB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9" w:name="para10lg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(5) </w:t>
      </w:r>
      <w:bookmarkEnd w:id="39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haldusterritooriumil tehnovõrkude rikke tagajärjel tekkinud avariiolukorrad likvideerib tehnovõrgu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valdaja või selle puudumisel kinnistu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omanik, arvestades kehtiva seadusandluse nõudeid.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4BC65263" w14:textId="15EDD40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(6) 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12538E43" w14:textId="7777777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E91CB26" w14:textId="32A7DFAE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0" w:name="para1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müügikohale</w:t>
      </w:r>
      <w:r w:rsidR="00B66FA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tänava- ja turukaubanduse korraldamisel</w:t>
      </w:r>
    </w:p>
    <w:p w14:paraId="4A2B4985" w14:textId="3BC182CB" w:rsidR="008F3CCC" w:rsidRPr="000D2CB4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Müügikoha heakorra nõuded on järgmised: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1) müügikoht tuleb hoida korras, sealhulgas esteetilises korras;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2) tuleb tagada müügikoha ümbruse puhtus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6FF4C9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B04F8D" w14:textId="6CF45E7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1" w:name="para1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puu raiumis</w:t>
      </w:r>
      <w:r w:rsidR="00491F7D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 tegemisel</w:t>
      </w:r>
    </w:p>
    <w:p w14:paraId="546DC3AF" w14:textId="291710C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Puu raiumis</w:t>
      </w:r>
      <w:r w:rsidR="00491F7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töö koht tuleb koristada 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raie</w:t>
      </w:r>
      <w:r w:rsidR="00187E4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jäätmetest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taastada viivitamatult, aga mitte hiljem kui </w:t>
      </w:r>
      <w:r w:rsidR="008F0C4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 jooksul pärast puu raiumistöö lõpetamist.</w:t>
      </w:r>
    </w:p>
    <w:p w14:paraId="51DF12CE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B6224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564E48C" w14:textId="694DC50C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PIIRANGUD JA KOHUSTUSED LINNA HALDUSTERRITOORIUMIL VIIBIVATELE JA/VÕI TEGUTSEVATELE FÜÜSILISTELE JA JURIIDILISTELE ISIKUTELE</w:t>
      </w:r>
      <w:bookmarkStart w:id="42" w:name="842af804-1c3b-4255-be78-66636da8535f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42"/>
    </w:p>
    <w:p w14:paraId="678D5398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6AA0C9F7" w14:textId="5C7F6F8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3" w:name="para2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Haldusterritooriumil on keelatud</w:t>
      </w:r>
    </w:p>
    <w:p w14:paraId="4500F6C6" w14:textId="3D4D70D3" w:rsidR="00BA0B79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Kõigil linna haldusterritooriumil viibivatel ja/või tegutsevatel füüsilistel ja juriidilistel isikutel on keelatud: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4" w:name="para20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1) risustada ja reostada linna haldusterritooriumi, avalikke kohti, ehitisi ja teid prügi, olme- ja ehitusjäätmete, solgi ja muude risustavate ja reostavate ainetega, sealhulgas visata maha prahti, sodida ehitiste seinu, piirdeaedu, pinke jm või rikkuda neid muul viisil;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5" w:name="para20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5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maha jätta pärast kõikvõimalike tööde lõppu prügi, pinnast, ehitusprahti ja muid jäätmeid (nimetatu tuleb ära vedada 1 ööpäeva jooksul pärast tööde lõppu);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6" w:name="para20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prügi, jäätmete, solgi ja muude risustavate ja reostavate ainete ning materjalide viimine, jätmine või viskamine selleks mitte ettenähtud kohtadesse ja teiste isikute valduses olevatele territooriumi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7" w:name="para20lg1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jätta või parkida romusõidukit avalik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ku kohta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või muule </w:t>
      </w:r>
      <w:r w:rsidR="00292C3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alale või kinnistu tänavaäärsele õue osale;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8" w:name="para20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8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ladustada ja hoida kütte-, ehitus- või muud materjali, romusõidukit, olme- ja ehitusjäätmeid tänavaäärses õue osas või väljaspool kinnistu piiri. Erandkorras on lubatud tahke kütuse, ehitusmaterjali jm mahalaadimine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avalikus kohas ja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territooriumile tingimusel, et ei takistata jalakäijate ja sõidukite liiklust ning materjal teisaldatakse ja territoorium heakorrastatakse 24 tunni jooksul. Kinnistu tänavapoolses õueosas on eelnimetatud materjalide hoidmine ja ladustamine lubatud juhul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nad on varjatud piirdeaia või hekiga ega ole nendest kõrgemal;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9" w:name="para20lg1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9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valmistada väljaspool ehitusplatsi piire ehitussegusid, betooni ja muid ehitusmaterjale;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0" w:name="para20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0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põletada kulu või mistahes jäätmeid, risu, prügi, põhku, puude lehti jms (kaasa arvatud konteinerites ja kalmistutel)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aga ka muu tegevus, mis tekitab rohket suitsu või võib põhjustada tulekahju;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1" w:name="para20lg1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lasta olme- või heitvett sa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eveekraavi või 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kanalisatsiooni, reostada või risustada neid muul viisil. Sadevee kraavi kinni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ajamine ja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sulgemine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keelatud.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Kraavi paigutamine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torusse ilma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innavalitsuse ametiasutuse, mille põhimäärusega on ettenähtud vastava kooskõlastuse andmise pädevus, kooskõlastuseta on keelatud;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2" w:name="para20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2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haljasaladel, parkides või muudes selleks mitte ettenähtud kohtades maaomaniku loata telkimine ja/või ööbimine, parkimine või liiklemine mootorsõidukiga</w:t>
      </w:r>
      <w:r w:rsidR="006A5E2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liiklusseaduse mõistes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hobuse vm looma seljas. Erandkorras 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ib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nendes kohtades liigelda operatiiv- ja avariitalituse, linna heakorra- ja koristustööde, samuti tehnovõrkude remondi ja paigaldusega seotud eritööde teostamiseks spetsialiseeritud asutuste transport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ahjustused tuleb järgnevalt likvideerida või tekitatud kahju hüvitada;</w:t>
      </w:r>
    </w:p>
    <w:p w14:paraId="0E017E99" w14:textId="0FCDA322" w:rsidR="006512ED" w:rsidRPr="00F46FFB" w:rsidRDefault="00BA0B79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10) avalik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us kohas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liiklusseaduse kohase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kande-, veo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ratsaloomadega liiklemisel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peab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liikleja tagama läbitud alal loomade järel puhtuse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3" w:name="para20lg1p14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11</w:t>
      </w:r>
      <w:bookmarkEnd w:id="53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kahjustada, määrida, lõhkuda ja reostada haljastust, muru, pargiinventari, valgusteid, skulptuure, prügiurne, pinke, lillevaase, hoonete seinu, piirdeid, rajatisi, liiklusmärke ning omavoliliselt ümber paigutada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asuvat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inventari;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4" w:name="para20lg1p15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4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12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koorida omavoliliselt pinnast ja rohukamarat;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5" w:name="para20lg1p16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5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muru, lillede, põõsaste ja puude vigastamine ning lillede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korjamine;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omavoliliselt 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istutada ilma loata puid, põõsaid ja istikuid;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ujuda ja supelda selleks mitte ettenähtud kohas või kasutada veekogus suplemisel vahendit, mis ei ole selleks ette nähtud, ujumis- või suplemiskoha omaniku loata;</w:t>
      </w:r>
    </w:p>
    <w:p w14:paraId="0B7910C1" w14:textId="5EF808F8" w:rsidR="00545460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56" w:name="para20lg1p2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6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pesta ennast, sõidukit, pesu või muid esemeid </w:t>
      </w:r>
      <w:r w:rsidR="008A39B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jões ja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siseveekogudes, purskkaevus, basseinis jm selleks mitte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ettenähtud kohas või reostada neid muul moel;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7" w:name="para20lg1p2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7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teha illegaalset grafitit;</w:t>
      </w:r>
      <w:bookmarkStart w:id="58" w:name="para20lg1p25"/>
    </w:p>
    <w:p w14:paraId="3570F348" w14:textId="14EFC0C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8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omavoliliselt hoonetele, ehitistele ja rajatise seintele,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ja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olevatel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territooriumidel asuvale inventarile (bussiootepaviljonid, tänavavalgustuse postid jmt)</w:t>
      </w:r>
      <w:r w:rsidR="004F0F32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puudele reklaami, kuulutusi, kaunistusi või mistahes muid esemeid ilma omaniku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kirjaliku nõusolekuta;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9" w:name="para20lg1p2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9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kasutada tuhka või kloriide lume- ja libedustõrjeks kõnni-</w:t>
      </w:r>
      <w:r w:rsidR="00953E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kergliiklus-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pargiteel. Libedusetõrjeks kasutatava puistematerjali tera läbimõõt peab olema 2-6 mm;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0" w:name="para20lg1p2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0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loopida lund teele;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1" w:name="para20lg1p2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teedel heakorratööde tegemise käigus lükata või kuhjata lund ja jääd kõnniteele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võõrale kinnistule ilma kinnistu omaniku loata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Lund võib paigutada kõnniteele juhul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jalakäijatele ja jalgratturitele jääb vähemalt 1,5 m käiguruum;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2" w:name="para20lg1p2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kloriidisegust puistematerjali või lund puude ümber või tänavaga külgnevale haljasribale, paigutada kloriidisegust puistematerjali või muud prahti metsa, haljasalale või mujale selleks mitteettenähtud kohta;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3" w:name="para20lg1p3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3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soola- ja liivaga segatud lund murule;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4" w:name="para20lg1p3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4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varjata ehitise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paigaldatud reeper ehitise väliselementide remontimisel või teha reeperi kasutuse mittenõuetekohaseks ehitise väliselementide remontimise tulemusena</w:t>
      </w:r>
      <w:r w:rsidR="00553355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412E471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931CFDF" w14:textId="3DBEBA14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Avaliku ürituse korraldaja kohustused</w:t>
      </w:r>
    </w:p>
    <w:p w14:paraId="17007921" w14:textId="58F5795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Avaliku ürituse korraldaja peab tagama vabaõhuürituse läbiviimise ajal ja kohas piisava arvu prügikaste.</w:t>
      </w:r>
    </w:p>
    <w:p w14:paraId="083395AC" w14:textId="27002B4D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Avaliku ürituse korraldaja on kohustatud tagama avaliku ürituse läbiviimise kohas territooriumi koristami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 ja korrastamise peale avaliku ürituse lõppemist avaliku ürituse loal kehtestatud tähtaja jooksul.</w:t>
      </w:r>
    </w:p>
    <w:p w14:paraId="3E01A12E" w14:textId="630874D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(3) Avaliku ürituse korraldaja peab tagama avaliku ürituse territooriumil 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tualettruumide (välikäimlad vm viis)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olemasolu piisavas koguses.</w:t>
      </w:r>
    </w:p>
    <w:p w14:paraId="16B090E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91364E" w14:textId="56779939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5" w:name="para2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Parkiva sõiduki </w:t>
      </w:r>
      <w:r w:rsidR="00035CDB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omaniku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kohustused</w:t>
      </w:r>
    </w:p>
    <w:p w14:paraId="60DD2AF2" w14:textId="091775F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Tänavakoristust seganud 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par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gitud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sõiduki 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kohustatud koristama sõiduki ümbruse lumest ja jääst 2 meetri ulatuses sõidukist.</w:t>
      </w:r>
    </w:p>
    <w:p w14:paraId="2DD0473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6B5729" w14:textId="64166B4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6" w:name="para2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6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Transpordivahendi kasutaja kohustused</w:t>
      </w:r>
    </w:p>
    <w:p w14:paraId="25FBBE13" w14:textId="79CB9B9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67" w:name="para24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> </w:t>
      </w:r>
      <w:bookmarkEnd w:id="6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Transpordivahendite rattad, millega sõidetakse välja tööstus- ja tootmisterritooriumitelt </w:t>
      </w:r>
      <w:r w:rsidR="003C319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või ehitusplatsidelt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sõiduteele või kõnniteele peavad olema puhastatud sodist ja prahist transpordivahendi kasutaja poolt.</w:t>
      </w:r>
    </w:p>
    <w:p w14:paraId="6073160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F24B12C" w14:textId="3A216CC1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KARILOOMADE JA KODULINDUDE PIDAMINE</w:t>
      </w:r>
      <w:bookmarkStart w:id="68" w:name="1c6a7bba-6eb1-422c-a6eb-6561e29d155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68"/>
    </w:p>
    <w:p w14:paraId="2F55E9E7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3DADF3CC" w14:textId="131C1B1D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9" w:name="para5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Heakord kariloomade ja kodulindude pidamisel</w:t>
      </w:r>
    </w:p>
    <w:p w14:paraId="556EBB0A" w14:textId="3848F0B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Kariloomade ja kodulindude pidamine on lubatud vaid seadusega sätestatud korras.</w:t>
      </w:r>
    </w:p>
    <w:p w14:paraId="140A57FC" w14:textId="32BAAD86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Kariloomi või kodulinde tuleb karjatada piiratud alal, samuti peab karilooma või kodulinnu omanik või valdaja tagama, et tema kariloomad või kodulinnud ei kahjustaks naabruses asuvaid aia- ja põllukultuure ega reostaks avalikke kohti.</w:t>
      </w:r>
    </w:p>
    <w:p w14:paraId="10E8ADEC" w14:textId="5693164B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26A1763" w14:textId="40DC480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5. peatükk VASTUTUS </w:t>
      </w:r>
    </w:p>
    <w:p w14:paraId="38DA6A92" w14:textId="77C1F559" w:rsidR="00757C6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Heakorraeeskirja rikkumine</w:t>
      </w:r>
    </w:p>
    <w:p w14:paraId="7CAA29FC" w14:textId="66EE5AD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Heakorraeeskirja rikkumise eest karistatakse kohaliku omavalitsuse korralduse seaduse § 66² alusel.</w:t>
      </w:r>
    </w:p>
    <w:p w14:paraId="35CB1EDA" w14:textId="77777777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6B741A" w14:textId="611F6ED3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 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Järelevalve</w:t>
      </w:r>
    </w:p>
    <w:p w14:paraId="63CB21AC" w14:textId="387DD555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Järelevalvet eeskirja täitmise üle tee</w:t>
      </w:r>
      <w:r w:rsidR="0058643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b Narva Linnavalitsuse Linnamajandusamet.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teostajal on õigus teha ettekirjutused vastavalt korrakaitseseaduse §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-le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28.</w:t>
      </w:r>
    </w:p>
    <w:p w14:paraId="2927058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A524969" w14:textId="3F9A1993" w:rsidR="008F3CCC" w:rsidRPr="00F46FFB" w:rsidRDefault="002C36F2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RAKENDUSSÄTTED</w:t>
      </w:r>
      <w:bookmarkStart w:id="70" w:name="e1dea4cb-76f6-42d4-b9cb-153e16808de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70"/>
    </w:p>
    <w:p w14:paraId="15D3F1C0" w14:textId="77777777" w:rsidR="00367D2C" w:rsidRPr="00F46FFB" w:rsidRDefault="00367D2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41D740AC" w14:textId="0DEB7F81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71" w:name="para6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rakendamine</w:t>
      </w:r>
    </w:p>
    <w:p w14:paraId="20791C53" w14:textId="61E5A030" w:rsidR="008F3CCC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2" w:name="para62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(1)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2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Kõikidel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</w:t>
      </w:r>
      <w:r w:rsidR="00F57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utusel mitteolevatel ehitiste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omanikel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6 kuu jooksul alates käesoleva määruse jõustumis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est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viia ülalnimetatud 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ehitiste seisund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vastavusse käesoleva määruse §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="00F46FF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lõike </w:t>
      </w:r>
      <w:r w:rsidR="00F920C7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nõuetega.</w:t>
      </w:r>
    </w:p>
    <w:p w14:paraId="5212AC7F" w14:textId="765D2E53" w:rsidR="003D748E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(2) Tunnistada kehtetuks Narva Linnavolikogu 06.03.2008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a määrus nr 16 „Narva linna heakorra eeskiri“.</w:t>
      </w:r>
    </w:p>
    <w:p w14:paraId="0BCDD81E" w14:textId="77777777" w:rsidR="00367D2C" w:rsidRPr="00F46FFB" w:rsidRDefault="00367D2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1405EC3" w14:textId="6FC71B90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73" w:name="para6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jõustumine</w:t>
      </w:r>
    </w:p>
    <w:p w14:paraId="7D804B08" w14:textId="777777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4" w:name="para63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14:paraId="5D0FEDD7" w14:textId="7E31805F" w:rsidR="001422A5" w:rsidRDefault="001422A5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FF3D3A" w14:textId="77777777" w:rsidR="0010281C" w:rsidRDefault="0010281C" w:rsidP="0010281C">
      <w:pPr>
        <w:pStyle w:val="a5"/>
        <w:spacing w:before="0" w:beforeAutospacing="0" w:after="0" w:afterAutospacing="0"/>
      </w:pPr>
      <w:r>
        <w:t>Vladimir Žavoronkov</w:t>
      </w:r>
      <w:r>
        <w:br/>
        <w:t>Linnavolikogu esimees</w:t>
      </w:r>
    </w:p>
    <w:p w14:paraId="4C16C03C" w14:textId="77777777" w:rsidR="0010281C" w:rsidRPr="00F46FFB" w:rsidRDefault="0010281C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0281C" w:rsidRPr="00F4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BD4B" w14:textId="77777777" w:rsidR="00DE5FCF" w:rsidRDefault="00DE5FCF" w:rsidP="000D2CB4">
      <w:pPr>
        <w:spacing w:after="0" w:line="240" w:lineRule="auto"/>
      </w:pPr>
      <w:r>
        <w:separator/>
      </w:r>
    </w:p>
  </w:endnote>
  <w:endnote w:type="continuationSeparator" w:id="0">
    <w:p w14:paraId="04260D43" w14:textId="77777777" w:rsidR="00DE5FCF" w:rsidRDefault="00DE5FCF" w:rsidP="000D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9392" w14:textId="77777777" w:rsidR="00DE5FCF" w:rsidRDefault="00DE5FCF" w:rsidP="000D2CB4">
      <w:pPr>
        <w:spacing w:after="0" w:line="240" w:lineRule="auto"/>
      </w:pPr>
      <w:r>
        <w:separator/>
      </w:r>
    </w:p>
  </w:footnote>
  <w:footnote w:type="continuationSeparator" w:id="0">
    <w:p w14:paraId="687ED332" w14:textId="77777777" w:rsidR="00DE5FCF" w:rsidRDefault="00DE5FCF" w:rsidP="000D2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2BA"/>
    <w:multiLevelType w:val="hybridMultilevel"/>
    <w:tmpl w:val="ABEE683A"/>
    <w:lvl w:ilvl="0" w:tplc="191C8DF6">
      <w:start w:val="3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74D0816"/>
    <w:multiLevelType w:val="hybridMultilevel"/>
    <w:tmpl w:val="879CEE3E"/>
    <w:lvl w:ilvl="0" w:tplc="FFFFFFFF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A3D1787"/>
    <w:multiLevelType w:val="hybridMultilevel"/>
    <w:tmpl w:val="03763E4C"/>
    <w:lvl w:ilvl="0" w:tplc="B1CEA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5718D6"/>
    <w:multiLevelType w:val="hybridMultilevel"/>
    <w:tmpl w:val="20DCEB38"/>
    <w:lvl w:ilvl="0" w:tplc="DC8A4DD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BE1367"/>
    <w:multiLevelType w:val="hybridMultilevel"/>
    <w:tmpl w:val="9ABA6FE8"/>
    <w:lvl w:ilvl="0" w:tplc="BB402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055D"/>
    <w:multiLevelType w:val="hybridMultilevel"/>
    <w:tmpl w:val="879CEE3E"/>
    <w:lvl w:ilvl="0" w:tplc="3BEC1F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1371068"/>
    <w:multiLevelType w:val="hybridMultilevel"/>
    <w:tmpl w:val="AA6EB39C"/>
    <w:lvl w:ilvl="0" w:tplc="D1D801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A25BE"/>
    <w:multiLevelType w:val="hybridMultilevel"/>
    <w:tmpl w:val="AC4A0C16"/>
    <w:lvl w:ilvl="0" w:tplc="2A9E78B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74E2EB3"/>
    <w:multiLevelType w:val="hybridMultilevel"/>
    <w:tmpl w:val="2A72A766"/>
    <w:lvl w:ilvl="0" w:tplc="BAB66690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795172848">
    <w:abstractNumId w:val="6"/>
  </w:num>
  <w:num w:numId="2" w16cid:durableId="399911312">
    <w:abstractNumId w:val="2"/>
  </w:num>
  <w:num w:numId="3" w16cid:durableId="854002260">
    <w:abstractNumId w:val="4"/>
  </w:num>
  <w:num w:numId="4" w16cid:durableId="768158687">
    <w:abstractNumId w:val="3"/>
  </w:num>
  <w:num w:numId="5" w16cid:durableId="1918663041">
    <w:abstractNumId w:val="5"/>
  </w:num>
  <w:num w:numId="6" w16cid:durableId="1409497595">
    <w:abstractNumId w:val="1"/>
  </w:num>
  <w:num w:numId="7" w16cid:durableId="789325138">
    <w:abstractNumId w:val="7"/>
  </w:num>
  <w:num w:numId="8" w16cid:durableId="1910460724">
    <w:abstractNumId w:val="0"/>
  </w:num>
  <w:num w:numId="9" w16cid:durableId="526603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CCC"/>
    <w:rsid w:val="00006B6C"/>
    <w:rsid w:val="00013E8C"/>
    <w:rsid w:val="00035CDB"/>
    <w:rsid w:val="00077427"/>
    <w:rsid w:val="000A5C12"/>
    <w:rsid w:val="000D2CB4"/>
    <w:rsid w:val="000D49ED"/>
    <w:rsid w:val="0010281C"/>
    <w:rsid w:val="001121FC"/>
    <w:rsid w:val="001237F7"/>
    <w:rsid w:val="00124687"/>
    <w:rsid w:val="00136A0C"/>
    <w:rsid w:val="001422A5"/>
    <w:rsid w:val="00164A02"/>
    <w:rsid w:val="00187E4C"/>
    <w:rsid w:val="001B6543"/>
    <w:rsid w:val="001D7354"/>
    <w:rsid w:val="002200F5"/>
    <w:rsid w:val="00225D9E"/>
    <w:rsid w:val="00230490"/>
    <w:rsid w:val="00242A13"/>
    <w:rsid w:val="0026628A"/>
    <w:rsid w:val="00292C35"/>
    <w:rsid w:val="00293E93"/>
    <w:rsid w:val="002B26CB"/>
    <w:rsid w:val="002C36F2"/>
    <w:rsid w:val="002C5CAE"/>
    <w:rsid w:val="002D63FC"/>
    <w:rsid w:val="002D6EFC"/>
    <w:rsid w:val="002E6F55"/>
    <w:rsid w:val="002F0248"/>
    <w:rsid w:val="002F0AD0"/>
    <w:rsid w:val="00306E57"/>
    <w:rsid w:val="00315B58"/>
    <w:rsid w:val="0031630F"/>
    <w:rsid w:val="00351CDC"/>
    <w:rsid w:val="00367D2C"/>
    <w:rsid w:val="00384E5A"/>
    <w:rsid w:val="003B3177"/>
    <w:rsid w:val="003B770C"/>
    <w:rsid w:val="003B78E2"/>
    <w:rsid w:val="003C3191"/>
    <w:rsid w:val="003C4395"/>
    <w:rsid w:val="003C614B"/>
    <w:rsid w:val="003C78BF"/>
    <w:rsid w:val="003D6E87"/>
    <w:rsid w:val="003D748E"/>
    <w:rsid w:val="003E4A35"/>
    <w:rsid w:val="004069FD"/>
    <w:rsid w:val="00411BB3"/>
    <w:rsid w:val="00413BDB"/>
    <w:rsid w:val="00450E36"/>
    <w:rsid w:val="00462733"/>
    <w:rsid w:val="00473B2A"/>
    <w:rsid w:val="0049078D"/>
    <w:rsid w:val="00491F7D"/>
    <w:rsid w:val="004B5D9D"/>
    <w:rsid w:val="004B7E66"/>
    <w:rsid w:val="004D1B46"/>
    <w:rsid w:val="004D229D"/>
    <w:rsid w:val="004D78AA"/>
    <w:rsid w:val="004F0F32"/>
    <w:rsid w:val="005019AD"/>
    <w:rsid w:val="00545460"/>
    <w:rsid w:val="00551ECA"/>
    <w:rsid w:val="00553355"/>
    <w:rsid w:val="0056324C"/>
    <w:rsid w:val="00574975"/>
    <w:rsid w:val="0058643B"/>
    <w:rsid w:val="005929DB"/>
    <w:rsid w:val="005B31F1"/>
    <w:rsid w:val="005E55DC"/>
    <w:rsid w:val="006512ED"/>
    <w:rsid w:val="006670A7"/>
    <w:rsid w:val="00684297"/>
    <w:rsid w:val="006A5E2C"/>
    <w:rsid w:val="006C0B43"/>
    <w:rsid w:val="006D3FB1"/>
    <w:rsid w:val="00711DA9"/>
    <w:rsid w:val="00711EA7"/>
    <w:rsid w:val="0074313F"/>
    <w:rsid w:val="00757C62"/>
    <w:rsid w:val="00790950"/>
    <w:rsid w:val="007B3EF0"/>
    <w:rsid w:val="007F26EE"/>
    <w:rsid w:val="007F2893"/>
    <w:rsid w:val="008069F9"/>
    <w:rsid w:val="00834B52"/>
    <w:rsid w:val="008529AD"/>
    <w:rsid w:val="00854EC6"/>
    <w:rsid w:val="0089011B"/>
    <w:rsid w:val="008A39BC"/>
    <w:rsid w:val="008C6BDC"/>
    <w:rsid w:val="008F0C41"/>
    <w:rsid w:val="008F3119"/>
    <w:rsid w:val="008F3CCC"/>
    <w:rsid w:val="00904BA6"/>
    <w:rsid w:val="00904BDB"/>
    <w:rsid w:val="009311B2"/>
    <w:rsid w:val="00947CF3"/>
    <w:rsid w:val="00953EFC"/>
    <w:rsid w:val="00971D6B"/>
    <w:rsid w:val="00971FB5"/>
    <w:rsid w:val="009A0D74"/>
    <w:rsid w:val="009A135A"/>
    <w:rsid w:val="009B3A6B"/>
    <w:rsid w:val="009B7029"/>
    <w:rsid w:val="009F107C"/>
    <w:rsid w:val="00A108AA"/>
    <w:rsid w:val="00A11130"/>
    <w:rsid w:val="00A17988"/>
    <w:rsid w:val="00A22F74"/>
    <w:rsid w:val="00A34EF8"/>
    <w:rsid w:val="00A546F9"/>
    <w:rsid w:val="00A8520C"/>
    <w:rsid w:val="00A9662B"/>
    <w:rsid w:val="00AC21E5"/>
    <w:rsid w:val="00AC7A9A"/>
    <w:rsid w:val="00AD7B5D"/>
    <w:rsid w:val="00AE68D2"/>
    <w:rsid w:val="00B44EDD"/>
    <w:rsid w:val="00B66FAA"/>
    <w:rsid w:val="00B72D71"/>
    <w:rsid w:val="00B77B9A"/>
    <w:rsid w:val="00B84310"/>
    <w:rsid w:val="00B85CD0"/>
    <w:rsid w:val="00B93108"/>
    <w:rsid w:val="00BA0B79"/>
    <w:rsid w:val="00BA38E0"/>
    <w:rsid w:val="00BB4FA7"/>
    <w:rsid w:val="00BB591B"/>
    <w:rsid w:val="00BB7A0B"/>
    <w:rsid w:val="00BD0DCD"/>
    <w:rsid w:val="00BE003D"/>
    <w:rsid w:val="00BF14DD"/>
    <w:rsid w:val="00BF1A77"/>
    <w:rsid w:val="00BF49A1"/>
    <w:rsid w:val="00C37B7A"/>
    <w:rsid w:val="00C4437B"/>
    <w:rsid w:val="00C4716C"/>
    <w:rsid w:val="00C5221C"/>
    <w:rsid w:val="00C534F5"/>
    <w:rsid w:val="00C85B47"/>
    <w:rsid w:val="00CA70D9"/>
    <w:rsid w:val="00CC53C7"/>
    <w:rsid w:val="00CD7222"/>
    <w:rsid w:val="00D01B1D"/>
    <w:rsid w:val="00D26D5D"/>
    <w:rsid w:val="00D409C8"/>
    <w:rsid w:val="00D55D86"/>
    <w:rsid w:val="00D678F3"/>
    <w:rsid w:val="00D765EA"/>
    <w:rsid w:val="00D87EEE"/>
    <w:rsid w:val="00DA427F"/>
    <w:rsid w:val="00DD1313"/>
    <w:rsid w:val="00DE063D"/>
    <w:rsid w:val="00DE437E"/>
    <w:rsid w:val="00DE5FCF"/>
    <w:rsid w:val="00E0185A"/>
    <w:rsid w:val="00E12FE1"/>
    <w:rsid w:val="00E23273"/>
    <w:rsid w:val="00E268D1"/>
    <w:rsid w:val="00E4709C"/>
    <w:rsid w:val="00E51BDB"/>
    <w:rsid w:val="00E5414F"/>
    <w:rsid w:val="00E6167A"/>
    <w:rsid w:val="00EA41F9"/>
    <w:rsid w:val="00EA6BF6"/>
    <w:rsid w:val="00ED2D19"/>
    <w:rsid w:val="00ED5FC5"/>
    <w:rsid w:val="00EE39D7"/>
    <w:rsid w:val="00EE6990"/>
    <w:rsid w:val="00EE79E6"/>
    <w:rsid w:val="00F23842"/>
    <w:rsid w:val="00F46FFB"/>
    <w:rsid w:val="00F5361E"/>
    <w:rsid w:val="00F5461C"/>
    <w:rsid w:val="00F57A0C"/>
    <w:rsid w:val="00F8414E"/>
    <w:rsid w:val="00F920C7"/>
    <w:rsid w:val="00FA1A69"/>
    <w:rsid w:val="00FA22ED"/>
    <w:rsid w:val="00FB5289"/>
    <w:rsid w:val="00FC2710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EA0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3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2">
    <w:name w:val="heading 2"/>
    <w:basedOn w:val="a"/>
    <w:link w:val="20"/>
    <w:uiPriority w:val="9"/>
    <w:qFormat/>
    <w:rsid w:val="008F3C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3">
    <w:name w:val="heading 3"/>
    <w:basedOn w:val="a"/>
    <w:link w:val="30"/>
    <w:uiPriority w:val="9"/>
    <w:qFormat/>
    <w:rsid w:val="008F3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CCC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20">
    <w:name w:val="Заголовок 2 Знак"/>
    <w:basedOn w:val="a0"/>
    <w:link w:val="2"/>
    <w:uiPriority w:val="9"/>
    <w:rsid w:val="008F3CCC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30">
    <w:name w:val="Заголовок 3 Знак"/>
    <w:basedOn w:val="a0"/>
    <w:link w:val="3"/>
    <w:uiPriority w:val="9"/>
    <w:rsid w:val="008F3CCC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customStyle="1" w:styleId="vv">
    <w:name w:val="vv"/>
    <w:basedOn w:val="a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toggle-laws-closed">
    <w:name w:val="toggle-laws-closed"/>
    <w:basedOn w:val="a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a3">
    <w:name w:val="Hyperlink"/>
    <w:basedOn w:val="a0"/>
    <w:uiPriority w:val="99"/>
    <w:semiHidden/>
    <w:unhideWhenUsed/>
    <w:rsid w:val="008F3CCC"/>
    <w:rPr>
      <w:color w:val="0000FF"/>
      <w:u w:val="single"/>
    </w:rPr>
  </w:style>
  <w:style w:type="character" w:styleId="a4">
    <w:name w:val="Strong"/>
    <w:basedOn w:val="a0"/>
    <w:uiPriority w:val="22"/>
    <w:qFormat/>
    <w:rsid w:val="008F3CCC"/>
    <w:rPr>
      <w:b/>
      <w:bCs/>
    </w:rPr>
  </w:style>
  <w:style w:type="paragraph" w:styleId="a5">
    <w:name w:val="Normal (Web)"/>
    <w:basedOn w:val="a"/>
    <w:uiPriority w:val="99"/>
    <w:semiHidden/>
    <w:unhideWhenUsed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mm">
    <w:name w:val="mm"/>
    <w:basedOn w:val="a0"/>
    <w:rsid w:val="008F3CCC"/>
  </w:style>
  <w:style w:type="paragraph" w:customStyle="1" w:styleId="pagenav">
    <w:name w:val="pagenav"/>
    <w:basedOn w:val="a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6">
    <w:name w:val="List Paragraph"/>
    <w:basedOn w:val="a"/>
    <w:uiPriority w:val="34"/>
    <w:qFormat/>
    <w:rsid w:val="003C78BF"/>
    <w:pPr>
      <w:ind w:left="720"/>
      <w:contextualSpacing/>
    </w:pPr>
  </w:style>
  <w:style w:type="paragraph" w:styleId="a7">
    <w:name w:val="Revision"/>
    <w:hidden/>
    <w:uiPriority w:val="99"/>
    <w:semiHidden/>
    <w:rsid w:val="00AD7B5D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136A0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36A0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36A0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36A0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36A0C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D2CB4"/>
  </w:style>
  <w:style w:type="paragraph" w:styleId="af">
    <w:name w:val="footer"/>
    <w:basedOn w:val="a"/>
    <w:link w:val="af0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D2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2625</Words>
  <Characters>14964</Characters>
  <Application>Microsoft Office Word</Application>
  <DocSecurity>0</DocSecurity>
  <Lines>124</Lines>
  <Paragraphs>35</Paragraphs>
  <ScaleCrop>false</ScaleCrop>
  <Company/>
  <LinksUpToDate>false</LinksUpToDate>
  <CharactersWithSpaces>17554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2022-06-07T18:51:00Z</dcterms:created>
  <dcterms:modified xsi:type="dcterms:W3CDTF">2022-06-08T05:55:00Z</dcterms:modified>
</cp:coreProperties>
</file>