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77B" w:rsidRPr="000528E7" w:rsidRDefault="00603722" w:rsidP="000528E7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 Linnavalitsuse 06.07.2022 korralduse nr 472-k 1</w:t>
      </w:r>
      <w:bookmarkStart w:id="0" w:name="_GoBack"/>
      <w:bookmarkEnd w:id="0"/>
      <w:r w:rsidR="000528E7" w:rsidRPr="000528E7">
        <w:rPr>
          <w:rFonts w:ascii="Times New Roman" w:hAnsi="Times New Roman" w:cs="Times New Roman"/>
          <w:sz w:val="24"/>
          <w:szCs w:val="24"/>
          <w:lang w:val="et-EE"/>
        </w:rPr>
        <w:t>isa</w:t>
      </w:r>
    </w:p>
    <w:p w:rsidR="000528E7" w:rsidRDefault="000528E7">
      <w:pPr>
        <w:rPr>
          <w:lang w:val="et-EE"/>
        </w:rPr>
      </w:pPr>
    </w:p>
    <w:p w:rsidR="000528E7" w:rsidRPr="000528E7" w:rsidRDefault="000528E7" w:rsidP="000528E7">
      <w:pPr>
        <w:jc w:val="center"/>
        <w:rPr>
          <w:lang w:val="et-EE"/>
        </w:rPr>
      </w:pPr>
      <w:r>
        <w:rPr>
          <w:noProof/>
        </w:rPr>
        <w:drawing>
          <wp:inline distT="0" distB="0" distL="0" distR="0" wp14:anchorId="36CCA7AF">
            <wp:extent cx="3767455" cy="4542155"/>
            <wp:effectExtent l="0" t="0" r="4445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454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28E7" w:rsidRPr="000528E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E7"/>
    <w:rsid w:val="000528E7"/>
    <w:rsid w:val="0022777B"/>
    <w:rsid w:val="0060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2E3BE4-FF0A-49C7-AE67-7F73A763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Kazakova</dc:creator>
  <cp:keywords/>
  <dc:description/>
  <cp:lastModifiedBy>Marika</cp:lastModifiedBy>
  <cp:revision>2</cp:revision>
  <dcterms:created xsi:type="dcterms:W3CDTF">2022-07-07T13:06:00Z</dcterms:created>
  <dcterms:modified xsi:type="dcterms:W3CDTF">2022-07-07T13:06:00Z</dcterms:modified>
</cp:coreProperties>
</file>