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1F71" w:rsidRPr="003E2201" w:rsidRDefault="00481F71" w:rsidP="00481F71">
      <w:pPr>
        <w:pStyle w:val="Subtitle"/>
        <w:shd w:val="clear" w:color="auto" w:fill="auto"/>
        <w:ind w:right="355"/>
        <w:jc w:val="left"/>
        <w:rPr>
          <w:rFonts w:ascii="Times New Roman" w:hAnsi="Times New Roman"/>
          <w:b w:val="0"/>
          <w:bCs/>
          <w:sz w:val="24"/>
          <w:szCs w:val="24"/>
          <w:lang w:val="et-EE"/>
        </w:rPr>
      </w:pPr>
    </w:p>
    <w:p w:rsidR="00481F71" w:rsidRDefault="00481F71" w:rsidP="00481F71">
      <w:pPr>
        <w:pStyle w:val="Subtitle"/>
        <w:shd w:val="clear" w:color="auto" w:fill="auto"/>
        <w:ind w:right="355"/>
        <w:jc w:val="right"/>
        <w:rPr>
          <w:rFonts w:ascii="Times New Roman" w:hAnsi="Times New Roman"/>
          <w:b w:val="0"/>
          <w:bCs/>
          <w:sz w:val="24"/>
          <w:szCs w:val="24"/>
          <w:lang w:val="et-EE"/>
        </w:rPr>
      </w:pPr>
    </w:p>
    <w:p w:rsidR="00481F71" w:rsidRDefault="00481F71" w:rsidP="00481F71">
      <w:pPr>
        <w:pStyle w:val="Subtitle"/>
        <w:shd w:val="clear" w:color="auto" w:fill="auto"/>
        <w:ind w:right="355"/>
        <w:jc w:val="right"/>
        <w:rPr>
          <w:rFonts w:ascii="Times New Roman" w:hAnsi="Times New Roman"/>
          <w:b w:val="0"/>
          <w:bCs/>
          <w:sz w:val="24"/>
          <w:szCs w:val="24"/>
          <w:lang w:val="et-EE"/>
        </w:rPr>
      </w:pPr>
    </w:p>
    <w:p w:rsidR="00481F71" w:rsidRPr="003E2201" w:rsidRDefault="00481F71" w:rsidP="00481F71">
      <w:pPr>
        <w:pStyle w:val="Subtitle"/>
        <w:shd w:val="clear" w:color="auto" w:fill="auto"/>
        <w:ind w:right="355"/>
        <w:jc w:val="right"/>
        <w:rPr>
          <w:rFonts w:ascii="Times New Roman" w:hAnsi="Times New Roman"/>
          <w:b w:val="0"/>
          <w:bCs/>
          <w:sz w:val="24"/>
          <w:szCs w:val="24"/>
          <w:lang w:val="et-EE"/>
        </w:rPr>
      </w:pPr>
      <w:r w:rsidRPr="003E2201">
        <w:rPr>
          <w:rFonts w:ascii="Times New Roman" w:hAnsi="Times New Roman"/>
          <w:b w:val="0"/>
          <w:bCs/>
          <w:sz w:val="24"/>
          <w:szCs w:val="24"/>
          <w:lang w:val="et-EE"/>
        </w:rPr>
        <w:t>Eelnõu</w:t>
      </w:r>
    </w:p>
    <w:p w:rsidR="00481F71" w:rsidRPr="003E2201" w:rsidRDefault="00481F71" w:rsidP="00481F71">
      <w:pPr>
        <w:pStyle w:val="Subtitle"/>
        <w:shd w:val="clear" w:color="auto" w:fill="auto"/>
        <w:ind w:right="355"/>
        <w:jc w:val="left"/>
        <w:rPr>
          <w:rFonts w:ascii="Times New Roman" w:hAnsi="Times New Roman"/>
          <w:b w:val="0"/>
          <w:bCs/>
          <w:sz w:val="24"/>
          <w:szCs w:val="24"/>
          <w:lang w:val="et-EE"/>
        </w:rPr>
      </w:pPr>
    </w:p>
    <w:p w:rsidR="00481F71" w:rsidRPr="003E2201" w:rsidRDefault="00481F71" w:rsidP="00481F71">
      <w:pPr>
        <w:pStyle w:val="Subtitle"/>
        <w:shd w:val="clear" w:color="auto" w:fill="auto"/>
        <w:ind w:right="355"/>
        <w:jc w:val="right"/>
        <w:rPr>
          <w:rFonts w:ascii="Times New Roman" w:hAnsi="Times New Roman"/>
          <w:b w:val="0"/>
          <w:bCs/>
          <w:sz w:val="24"/>
          <w:szCs w:val="24"/>
          <w:lang w:val="et-EE"/>
        </w:rPr>
      </w:pPr>
    </w:p>
    <w:p w:rsidR="00481F71" w:rsidRPr="003E2201" w:rsidRDefault="00481F71" w:rsidP="00481F71">
      <w:pPr>
        <w:pStyle w:val="Subtitle"/>
        <w:shd w:val="clear" w:color="auto" w:fill="auto"/>
        <w:tabs>
          <w:tab w:val="left" w:pos="2764"/>
        </w:tabs>
        <w:ind w:right="355"/>
        <w:rPr>
          <w:rFonts w:ascii="Times New Roman" w:hAnsi="Times New Roman"/>
          <w:sz w:val="24"/>
          <w:szCs w:val="24"/>
          <w:lang w:val="et-EE"/>
        </w:rPr>
      </w:pPr>
      <w:r w:rsidRPr="003E2201">
        <w:rPr>
          <w:rFonts w:ascii="Times New Roman" w:hAnsi="Times New Roman"/>
          <w:sz w:val="24"/>
          <w:szCs w:val="24"/>
          <w:lang w:val="et-EE"/>
        </w:rPr>
        <w:t>NARVA LINNAVALITSUS</w:t>
      </w:r>
    </w:p>
    <w:p w:rsidR="00481F71" w:rsidRPr="003E2201" w:rsidRDefault="00481F71" w:rsidP="00481F71">
      <w:pPr>
        <w:pStyle w:val="Subtitle"/>
        <w:shd w:val="clear" w:color="auto" w:fill="auto"/>
        <w:tabs>
          <w:tab w:val="left" w:pos="2764"/>
        </w:tabs>
        <w:ind w:right="355"/>
        <w:rPr>
          <w:rFonts w:ascii="Times New Roman" w:hAnsi="Times New Roman"/>
          <w:sz w:val="24"/>
          <w:szCs w:val="24"/>
          <w:lang w:val="et-EE"/>
        </w:rPr>
      </w:pPr>
    </w:p>
    <w:p w:rsidR="00481F71" w:rsidRPr="003E2201" w:rsidRDefault="00481F71" w:rsidP="00481F71">
      <w:pPr>
        <w:pStyle w:val="Subtitle"/>
        <w:shd w:val="clear" w:color="auto" w:fill="auto"/>
        <w:tabs>
          <w:tab w:val="left" w:pos="2764"/>
        </w:tabs>
        <w:ind w:right="355"/>
        <w:rPr>
          <w:rFonts w:ascii="Times New Roman" w:hAnsi="Times New Roman"/>
          <w:sz w:val="24"/>
          <w:szCs w:val="24"/>
          <w:lang w:val="et-EE"/>
        </w:rPr>
      </w:pPr>
      <w:r w:rsidRPr="003E2201">
        <w:rPr>
          <w:rFonts w:ascii="Times New Roman" w:hAnsi="Times New Roman"/>
          <w:sz w:val="24"/>
          <w:szCs w:val="24"/>
          <w:lang w:val="et-EE"/>
        </w:rPr>
        <w:t xml:space="preserve">K O R </w:t>
      </w:r>
      <w:proofErr w:type="spellStart"/>
      <w:r w:rsidRPr="003E2201">
        <w:rPr>
          <w:rFonts w:ascii="Times New Roman" w:hAnsi="Times New Roman"/>
          <w:sz w:val="24"/>
          <w:szCs w:val="24"/>
          <w:lang w:val="et-EE"/>
        </w:rPr>
        <w:t>R</w:t>
      </w:r>
      <w:proofErr w:type="spellEnd"/>
      <w:r w:rsidRPr="003E2201">
        <w:rPr>
          <w:rFonts w:ascii="Times New Roman" w:hAnsi="Times New Roman"/>
          <w:sz w:val="24"/>
          <w:szCs w:val="24"/>
          <w:lang w:val="et-EE"/>
        </w:rPr>
        <w:t xml:space="preserve"> A L D U S</w:t>
      </w:r>
    </w:p>
    <w:p w:rsidR="00481F71" w:rsidRPr="003E2201" w:rsidRDefault="00481F71" w:rsidP="00481F71">
      <w:pPr>
        <w:pStyle w:val="1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481F71" w:rsidRPr="003E2201" w:rsidRDefault="00481F71" w:rsidP="00481F71">
      <w:pPr>
        <w:pStyle w:val="1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481F71" w:rsidRPr="003E2201" w:rsidRDefault="00481F71" w:rsidP="00481F71">
      <w:pPr>
        <w:pStyle w:val="1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481F71" w:rsidRPr="003E2201" w:rsidRDefault="00481F71" w:rsidP="00481F71">
      <w:pPr>
        <w:pStyle w:val="1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3E220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Narva  </w:t>
      </w:r>
      <w:r w:rsidRPr="003E220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3E220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3E220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3E2201">
        <w:rPr>
          <w:rFonts w:ascii="Times New Roman" w:hAnsi="Times New Roman" w:cs="Times New Roman"/>
          <w:b w:val="0"/>
          <w:bCs w:val="0"/>
          <w:sz w:val="24"/>
          <w:szCs w:val="24"/>
        </w:rPr>
        <w:tab/>
        <w:t xml:space="preserve">                                                      ………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.202</w:t>
      </w:r>
      <w:r w:rsidR="009C2ACC">
        <w:rPr>
          <w:rFonts w:ascii="Times New Roman" w:hAnsi="Times New Roman" w:cs="Times New Roman"/>
          <w:b w:val="0"/>
          <w:bCs w:val="0"/>
          <w:sz w:val="24"/>
          <w:szCs w:val="24"/>
        </w:rPr>
        <w:t>2</w:t>
      </w:r>
      <w:r w:rsidRPr="003E220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.a. nr ………….   </w:t>
      </w:r>
    </w:p>
    <w:p w:rsidR="00481F71" w:rsidRPr="003E2201" w:rsidRDefault="00481F71" w:rsidP="00481F71">
      <w:pPr>
        <w:pStyle w:val="1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481F71" w:rsidRPr="003E2201" w:rsidRDefault="00481F71" w:rsidP="00481F71">
      <w:pPr>
        <w:pStyle w:val="1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3E220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3E2201">
        <w:rPr>
          <w:rFonts w:ascii="Times New Roman" w:hAnsi="Times New Roman" w:cs="Times New Roman"/>
          <w:b w:val="0"/>
          <w:bCs w:val="0"/>
          <w:sz w:val="24"/>
          <w:szCs w:val="24"/>
        </w:rPr>
        <w:tab/>
        <w:t xml:space="preserve">   </w:t>
      </w:r>
      <w:r w:rsidRPr="003E220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</w:p>
    <w:p w:rsidR="00481F71" w:rsidRPr="00481F71" w:rsidRDefault="00481F71" w:rsidP="00481F71">
      <w:pPr>
        <w:jc w:val="both"/>
        <w:rPr>
          <w:b/>
          <w:noProof w:val="0"/>
          <w:lang w:val="en-GB"/>
        </w:rPr>
      </w:pPr>
      <w:r w:rsidRPr="003E2201">
        <w:rPr>
          <w:b/>
          <w:noProof w:val="0"/>
          <w:lang w:val="et-EE"/>
        </w:rPr>
        <w:t xml:space="preserve">Linnavara üleandmine  </w:t>
      </w:r>
      <w:r w:rsidRPr="00481F71">
        <w:rPr>
          <w:b/>
          <w:bCs/>
          <w:lang w:val="en-GB"/>
        </w:rPr>
        <w:t>Narva Linnakantselei</w:t>
      </w:r>
      <w:r w:rsidR="00215C19">
        <w:rPr>
          <w:b/>
          <w:bCs/>
          <w:lang w:val="en-GB"/>
        </w:rPr>
        <w:t>st</w:t>
      </w:r>
    </w:p>
    <w:p w:rsidR="00481F71" w:rsidRDefault="00481F71" w:rsidP="00481F71">
      <w:pPr>
        <w:jc w:val="both"/>
        <w:rPr>
          <w:b/>
          <w:noProof w:val="0"/>
          <w:lang w:val="et-EE"/>
        </w:rPr>
      </w:pPr>
      <w:r w:rsidRPr="003E2201">
        <w:rPr>
          <w:b/>
          <w:noProof w:val="0"/>
          <w:lang w:val="et-EE"/>
        </w:rPr>
        <w:t>Narva Linna</w:t>
      </w:r>
      <w:r w:rsidR="00744D1D">
        <w:rPr>
          <w:b/>
          <w:noProof w:val="0"/>
          <w:lang w:val="et-EE"/>
        </w:rPr>
        <w:t>valitsuse</w:t>
      </w:r>
      <w:r w:rsidRPr="003E2201">
        <w:rPr>
          <w:b/>
          <w:noProof w:val="0"/>
          <w:lang w:val="et-EE"/>
        </w:rPr>
        <w:t xml:space="preserve"> </w:t>
      </w:r>
      <w:r w:rsidR="005C640E">
        <w:rPr>
          <w:b/>
          <w:noProof w:val="0"/>
          <w:lang w:val="et-EE"/>
        </w:rPr>
        <w:t>Rahandusametile</w:t>
      </w:r>
    </w:p>
    <w:p w:rsidR="00481F71" w:rsidRPr="003E2201" w:rsidRDefault="00481F71" w:rsidP="00481F71">
      <w:pPr>
        <w:jc w:val="both"/>
        <w:rPr>
          <w:b/>
          <w:noProof w:val="0"/>
          <w:lang w:val="et-EE"/>
        </w:rPr>
      </w:pPr>
    </w:p>
    <w:p w:rsidR="00481F71" w:rsidRPr="003E2201" w:rsidRDefault="00481F71" w:rsidP="00481F71">
      <w:pPr>
        <w:jc w:val="both"/>
        <w:rPr>
          <w:b/>
          <w:bCs/>
          <w:lang w:val="et-EE"/>
        </w:rPr>
      </w:pPr>
    </w:p>
    <w:p w:rsidR="00481F71" w:rsidRDefault="00481F71" w:rsidP="00481F71">
      <w:pPr>
        <w:contextualSpacing/>
        <w:jc w:val="both"/>
        <w:rPr>
          <w:b/>
          <w:bCs/>
          <w:lang w:val="et-EE"/>
        </w:rPr>
      </w:pPr>
      <w:r w:rsidRPr="003E2201">
        <w:rPr>
          <w:b/>
          <w:bCs/>
          <w:lang w:val="et-EE"/>
        </w:rPr>
        <w:t>1.  ASJAOLUD JA MENETLUSE KÄIK</w:t>
      </w:r>
    </w:p>
    <w:p w:rsidR="005C640E" w:rsidRDefault="005C640E" w:rsidP="00481F71">
      <w:pPr>
        <w:contextualSpacing/>
        <w:jc w:val="both"/>
        <w:rPr>
          <w:b/>
          <w:bCs/>
          <w:lang w:val="et-EE"/>
        </w:rPr>
      </w:pPr>
    </w:p>
    <w:p w:rsidR="00D04D96" w:rsidRDefault="00D04D96" w:rsidP="00481F71">
      <w:pPr>
        <w:contextualSpacing/>
        <w:jc w:val="both"/>
        <w:rPr>
          <w:bCs/>
          <w:lang w:val="et-EE"/>
        </w:rPr>
      </w:pPr>
      <w:r w:rsidRPr="00D04D96">
        <w:rPr>
          <w:bCs/>
          <w:lang w:val="et-EE"/>
        </w:rPr>
        <w:t xml:space="preserve">Narva Linnavalitsuse Rahandusamet esitas Narva Linnakantseleile kirjaliku taotluse 30.08.2022 nr </w:t>
      </w:r>
      <w:r w:rsidR="00902F53">
        <w:rPr>
          <w:bCs/>
          <w:lang w:val="et-EE"/>
        </w:rPr>
        <w:t xml:space="preserve">1-13/8534 kontoritehnika </w:t>
      </w:r>
      <w:r w:rsidR="008700E5">
        <w:rPr>
          <w:bCs/>
          <w:lang w:val="et-EE"/>
        </w:rPr>
        <w:t>soetamiseks</w:t>
      </w:r>
      <w:r w:rsidR="00902F53">
        <w:rPr>
          <w:bCs/>
          <w:lang w:val="et-EE"/>
        </w:rPr>
        <w:t xml:space="preserve">. </w:t>
      </w:r>
    </w:p>
    <w:p w:rsidR="005C640E" w:rsidRPr="005C640E" w:rsidRDefault="005C640E" w:rsidP="00481F71">
      <w:pPr>
        <w:contextualSpacing/>
        <w:jc w:val="both"/>
        <w:rPr>
          <w:bCs/>
          <w:lang w:val="et-EE"/>
        </w:rPr>
      </w:pPr>
      <w:r w:rsidRPr="005C640E">
        <w:rPr>
          <w:lang w:val="et-EE"/>
        </w:rPr>
        <w:t>Kehtiva korra kohaselt teeb otsuse vara üleandmise ühelt struktuuriühikult või linnaasutuselt teisele Linnavalitsus</w:t>
      </w:r>
      <w:r>
        <w:rPr>
          <w:lang w:val="et-EE"/>
        </w:rPr>
        <w:t>.</w:t>
      </w:r>
    </w:p>
    <w:p w:rsidR="00D04D96" w:rsidRPr="003E2201" w:rsidRDefault="00D04D96" w:rsidP="00481F71">
      <w:pPr>
        <w:jc w:val="both"/>
        <w:rPr>
          <w:lang w:val="et-EE"/>
        </w:rPr>
      </w:pPr>
    </w:p>
    <w:p w:rsidR="00481F71" w:rsidRPr="003E2201" w:rsidRDefault="00481F71" w:rsidP="00481F71">
      <w:pPr>
        <w:jc w:val="both"/>
        <w:rPr>
          <w:b/>
          <w:bCs/>
          <w:lang w:val="et-EE"/>
        </w:rPr>
      </w:pPr>
      <w:r w:rsidRPr="003E2201">
        <w:rPr>
          <w:b/>
          <w:bCs/>
          <w:lang w:val="et-EE"/>
        </w:rPr>
        <w:t>2.  ÕIGUSLIKUD ALUSED</w:t>
      </w:r>
    </w:p>
    <w:p w:rsidR="00481F71" w:rsidRPr="003E2201" w:rsidRDefault="00481F71" w:rsidP="00481F71">
      <w:pPr>
        <w:pStyle w:val="BodyText3"/>
        <w:jc w:val="both"/>
        <w:rPr>
          <w:sz w:val="24"/>
          <w:szCs w:val="24"/>
          <w:lang w:val="et-EE"/>
        </w:rPr>
      </w:pPr>
      <w:r w:rsidRPr="003E2201">
        <w:rPr>
          <w:sz w:val="24"/>
          <w:szCs w:val="24"/>
          <w:lang w:val="et-EE"/>
        </w:rPr>
        <w:t>Korraldus võetakse vastu kohaliku omavalitsuse korralduse seaduse §</w:t>
      </w:r>
      <w:r>
        <w:rPr>
          <w:sz w:val="24"/>
          <w:szCs w:val="24"/>
          <w:lang w:val="et-EE"/>
        </w:rPr>
        <w:t xml:space="preserve"> </w:t>
      </w:r>
      <w:r w:rsidRPr="003E2201">
        <w:rPr>
          <w:sz w:val="24"/>
          <w:szCs w:val="24"/>
          <w:lang w:val="et-EE"/>
        </w:rPr>
        <w:t xml:space="preserve">30 lõike 1 punkti 2 ja Narva Linnavolikogu 21.06.2005.a. </w:t>
      </w:r>
      <w:r>
        <w:rPr>
          <w:sz w:val="24"/>
          <w:szCs w:val="24"/>
          <w:lang w:val="et-EE"/>
        </w:rPr>
        <w:t>määruse nr 20</w:t>
      </w:r>
      <w:r w:rsidRPr="003E2201">
        <w:rPr>
          <w:sz w:val="24"/>
          <w:szCs w:val="24"/>
          <w:lang w:val="et-EE"/>
        </w:rPr>
        <w:t xml:space="preserve"> „Linnavara eeskiri” §</w:t>
      </w:r>
      <w:r>
        <w:rPr>
          <w:sz w:val="24"/>
          <w:szCs w:val="24"/>
          <w:lang w:val="et-EE"/>
        </w:rPr>
        <w:t xml:space="preserve"> 24 alusel.</w:t>
      </w:r>
    </w:p>
    <w:p w:rsidR="00481F71" w:rsidRPr="003E2201" w:rsidRDefault="00481F71" w:rsidP="00481F71">
      <w:pPr>
        <w:jc w:val="both"/>
        <w:rPr>
          <w:lang w:val="et-EE"/>
        </w:rPr>
      </w:pPr>
    </w:p>
    <w:p w:rsidR="00481F71" w:rsidRDefault="00481F71" w:rsidP="00481F71">
      <w:pPr>
        <w:pStyle w:val="31"/>
        <w:autoSpaceDE/>
        <w:autoSpaceDN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B23320">
        <w:rPr>
          <w:rFonts w:ascii="Times New Roman" w:hAnsi="Times New Roman" w:cs="Times New Roman"/>
          <w:b/>
          <w:sz w:val="24"/>
          <w:szCs w:val="24"/>
          <w:lang w:val="et-EE"/>
        </w:rPr>
        <w:t>3.</w:t>
      </w:r>
      <w:r>
        <w:rPr>
          <w:rFonts w:ascii="Times New Roman" w:hAnsi="Times New Roman" w:cs="Times New Roman"/>
          <w:b/>
          <w:sz w:val="24"/>
          <w:szCs w:val="24"/>
          <w:lang w:val="et-EE"/>
        </w:rPr>
        <w:t xml:space="preserve"> </w:t>
      </w:r>
      <w:r w:rsidRPr="00B23320">
        <w:rPr>
          <w:rFonts w:ascii="Times New Roman" w:hAnsi="Times New Roman" w:cs="Times New Roman"/>
          <w:b/>
          <w:sz w:val="24"/>
          <w:szCs w:val="24"/>
          <w:lang w:val="et-EE"/>
        </w:rPr>
        <w:t>OTSUS</w:t>
      </w:r>
    </w:p>
    <w:p w:rsidR="000013C4" w:rsidRDefault="000013C4" w:rsidP="00481F71">
      <w:pPr>
        <w:pStyle w:val="31"/>
        <w:autoSpaceDE/>
        <w:autoSpaceDN/>
        <w:rPr>
          <w:rFonts w:ascii="Times New Roman" w:hAnsi="Times New Roman" w:cs="Times New Roman"/>
          <w:b/>
          <w:sz w:val="24"/>
          <w:szCs w:val="24"/>
          <w:lang w:val="et-EE"/>
        </w:rPr>
      </w:pPr>
    </w:p>
    <w:p w:rsidR="00E50919" w:rsidRPr="00E50919" w:rsidRDefault="00E50919" w:rsidP="00E50919">
      <w:pPr>
        <w:jc w:val="both"/>
        <w:rPr>
          <w:lang w:val="en-GB"/>
        </w:rPr>
      </w:pPr>
      <w:r w:rsidRPr="00E50919">
        <w:rPr>
          <w:bCs/>
          <w:lang w:val="en-GB"/>
        </w:rPr>
        <w:t xml:space="preserve">Narva Linnakantselei </w:t>
      </w:r>
      <w:r w:rsidRPr="00E50919">
        <w:rPr>
          <w:lang w:val="en-GB"/>
        </w:rPr>
        <w:t>an</w:t>
      </w:r>
      <w:r w:rsidR="00CE5405">
        <w:rPr>
          <w:lang w:val="en-GB"/>
        </w:rPr>
        <w:t>nab</w:t>
      </w:r>
      <w:r w:rsidRPr="00E50919">
        <w:rPr>
          <w:lang w:val="en-GB"/>
        </w:rPr>
        <w:t xml:space="preserve"> üle ja </w:t>
      </w:r>
      <w:r w:rsidRPr="00E50919">
        <w:rPr>
          <w:noProof w:val="0"/>
          <w:lang w:val="et-EE"/>
        </w:rPr>
        <w:t xml:space="preserve">Narva Linnavalitsuse Rahandusamet </w:t>
      </w:r>
      <w:r w:rsidRPr="00E50919">
        <w:rPr>
          <w:lang w:val="en-GB"/>
        </w:rPr>
        <w:t>võta</w:t>
      </w:r>
      <w:r w:rsidR="00CE5405">
        <w:rPr>
          <w:lang w:val="en-GB"/>
        </w:rPr>
        <w:t>b</w:t>
      </w:r>
      <w:r w:rsidRPr="00E50919">
        <w:rPr>
          <w:lang w:val="en-GB"/>
        </w:rPr>
        <w:t xml:space="preserve"> vastu järgmi</w:t>
      </w:r>
      <w:r w:rsidR="00505FC9">
        <w:rPr>
          <w:lang w:val="en-GB"/>
        </w:rPr>
        <w:t>s</w:t>
      </w:r>
      <w:bookmarkStart w:id="0" w:name="_GoBack"/>
      <w:bookmarkEnd w:id="0"/>
      <w:r w:rsidRPr="00E50919">
        <w:rPr>
          <w:lang w:val="en-GB"/>
        </w:rPr>
        <w:t>e vara:</w:t>
      </w:r>
    </w:p>
    <w:p w:rsidR="00E50919" w:rsidRPr="008B2CE0" w:rsidRDefault="00E50919" w:rsidP="00E50919">
      <w:pPr>
        <w:jc w:val="both"/>
        <w:rPr>
          <w:lang w:val="en-GB"/>
        </w:rPr>
      </w:pPr>
    </w:p>
    <w:tbl>
      <w:tblPr>
        <w:tblW w:w="8811" w:type="dxa"/>
        <w:jc w:val="center"/>
        <w:tblLook w:val="04A0" w:firstRow="1" w:lastRow="0" w:firstColumn="1" w:lastColumn="0" w:noHBand="0" w:noVBand="1"/>
      </w:tblPr>
      <w:tblGrid>
        <w:gridCol w:w="3022"/>
        <w:gridCol w:w="865"/>
        <w:gridCol w:w="901"/>
        <w:gridCol w:w="1297"/>
        <w:gridCol w:w="1707"/>
        <w:gridCol w:w="1019"/>
      </w:tblGrid>
      <w:tr w:rsidR="00481F71" w:rsidRPr="004B3071" w:rsidTr="008E0E64">
        <w:trPr>
          <w:trHeight w:val="282"/>
          <w:jc w:val="center"/>
        </w:trPr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1F71" w:rsidRPr="003E2201" w:rsidRDefault="00481F71" w:rsidP="009946EB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  <w:proofErr w:type="spellStart"/>
            <w:r w:rsidRPr="003E2201"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>Üleantava</w:t>
            </w:r>
            <w:proofErr w:type="spellEnd"/>
            <w:r w:rsidRPr="003E2201"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 xml:space="preserve"> vara nimetus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1F71" w:rsidRPr="003E2201" w:rsidRDefault="00481F71" w:rsidP="009946EB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  <w:r w:rsidRPr="003E2201"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>Ühik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1F71" w:rsidRPr="003E2201" w:rsidRDefault="00481F71" w:rsidP="009946EB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  <w:r w:rsidRPr="003E2201"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>Kogus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1F71" w:rsidRDefault="00481F71" w:rsidP="009946EB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  <w:r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 xml:space="preserve">Hind </w:t>
            </w:r>
          </w:p>
          <w:p w:rsidR="00481F71" w:rsidRPr="003E2201" w:rsidRDefault="00481F71" w:rsidP="009946EB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  <w:r w:rsidRPr="003E2201"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>k-ta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1F71" w:rsidRPr="003E2201" w:rsidRDefault="008E0E64" w:rsidP="009946EB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  <w:r w:rsidRPr="00927735">
              <w:rPr>
                <w:b/>
                <w:bCs/>
                <w:sz w:val="20"/>
                <w:szCs w:val="20"/>
                <w:lang w:eastAsia="et-EE"/>
              </w:rPr>
              <w:t>Hanke dok. Soetus kuupäev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1F71" w:rsidRPr="003E2201" w:rsidRDefault="00481F71" w:rsidP="009946EB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  <w:proofErr w:type="spellStart"/>
            <w:r w:rsidRPr="003E2201"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>I</w:t>
            </w:r>
            <w:r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>nv</w:t>
            </w:r>
            <w:proofErr w:type="spellEnd"/>
            <w:r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>. n</w:t>
            </w:r>
            <w:r w:rsidRPr="003E2201"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>r.</w:t>
            </w:r>
          </w:p>
        </w:tc>
      </w:tr>
      <w:tr w:rsidR="00481F71" w:rsidRPr="008E0E64" w:rsidTr="008E0E64">
        <w:trPr>
          <w:trHeight w:val="291"/>
          <w:jc w:val="center"/>
        </w:trPr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F71" w:rsidRPr="003E2201" w:rsidRDefault="00902F53" w:rsidP="00902F53">
            <w:pPr>
              <w:rPr>
                <w:noProof w:val="0"/>
                <w:sz w:val="22"/>
                <w:szCs w:val="22"/>
                <w:lang w:val="et-EE" w:eastAsia="en-GB"/>
              </w:rPr>
            </w:pPr>
            <w:proofErr w:type="spellStart"/>
            <w:r>
              <w:rPr>
                <w:noProof w:val="0"/>
                <w:sz w:val="22"/>
                <w:szCs w:val="22"/>
                <w:lang w:val="et-EE" w:eastAsia="en-GB"/>
              </w:rPr>
              <w:t>Arvuri</w:t>
            </w:r>
            <w:proofErr w:type="spellEnd"/>
            <w:r>
              <w:rPr>
                <w:noProof w:val="0"/>
                <w:sz w:val="22"/>
                <w:szCs w:val="22"/>
                <w:lang w:val="et-EE" w:eastAsia="en-GB"/>
              </w:rPr>
              <w:t xml:space="preserve"> </w:t>
            </w:r>
            <w:r w:rsidR="00014D33" w:rsidRPr="00014D33">
              <w:rPr>
                <w:noProof w:val="0"/>
                <w:sz w:val="22"/>
                <w:szCs w:val="22"/>
                <w:lang w:val="et-EE" w:eastAsia="en-GB"/>
              </w:rPr>
              <w:t xml:space="preserve">HP </w:t>
            </w:r>
            <w:proofErr w:type="spellStart"/>
            <w:r w:rsidR="00014D33" w:rsidRPr="00014D33">
              <w:rPr>
                <w:noProof w:val="0"/>
                <w:sz w:val="22"/>
                <w:szCs w:val="22"/>
                <w:lang w:val="et-EE" w:eastAsia="en-GB"/>
              </w:rPr>
              <w:t>Prodesk</w:t>
            </w:r>
            <w:proofErr w:type="spellEnd"/>
            <w:r w:rsidR="00014D33" w:rsidRPr="00014D33">
              <w:rPr>
                <w:noProof w:val="0"/>
                <w:sz w:val="22"/>
                <w:szCs w:val="22"/>
                <w:lang w:val="et-EE" w:eastAsia="en-GB"/>
              </w:rPr>
              <w:t xml:space="preserve"> 600TW/</w:t>
            </w:r>
            <w:proofErr w:type="spellStart"/>
            <w:r w:rsidR="00014D33" w:rsidRPr="00014D33">
              <w:rPr>
                <w:noProof w:val="0"/>
                <w:sz w:val="22"/>
                <w:szCs w:val="22"/>
                <w:lang w:val="et-EE" w:eastAsia="en-GB"/>
              </w:rPr>
              <w:t>Core</w:t>
            </w:r>
            <w:proofErr w:type="spellEnd"/>
            <w:r w:rsidR="00014D33" w:rsidRPr="00014D33">
              <w:rPr>
                <w:noProof w:val="0"/>
                <w:sz w:val="22"/>
                <w:szCs w:val="22"/>
                <w:lang w:val="et-EE" w:eastAsia="en-GB"/>
              </w:rPr>
              <w:t xml:space="preserve"> i7-7700    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F71" w:rsidRPr="003E2201" w:rsidRDefault="00481F71" w:rsidP="009946EB">
            <w:pPr>
              <w:jc w:val="center"/>
              <w:rPr>
                <w:noProof w:val="0"/>
                <w:sz w:val="22"/>
                <w:szCs w:val="22"/>
                <w:lang w:val="et-EE" w:eastAsia="en-GB"/>
              </w:rPr>
            </w:pPr>
            <w:r w:rsidRPr="003E2201">
              <w:rPr>
                <w:noProof w:val="0"/>
                <w:sz w:val="22"/>
                <w:szCs w:val="22"/>
                <w:lang w:val="et-EE" w:eastAsia="en-GB"/>
              </w:rPr>
              <w:t>tk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F71" w:rsidRPr="003E2201" w:rsidRDefault="00481F71" w:rsidP="009946EB">
            <w:pPr>
              <w:jc w:val="center"/>
              <w:rPr>
                <w:noProof w:val="0"/>
                <w:sz w:val="22"/>
                <w:szCs w:val="22"/>
                <w:lang w:val="et-EE" w:eastAsia="en-GB"/>
              </w:rPr>
            </w:pPr>
            <w:r w:rsidRPr="003E2201">
              <w:rPr>
                <w:noProof w:val="0"/>
                <w:sz w:val="22"/>
                <w:szCs w:val="22"/>
                <w:lang w:val="et-EE" w:eastAsia="en-GB"/>
              </w:rPr>
              <w:t>1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F71" w:rsidRPr="003E2201" w:rsidRDefault="00014D33" w:rsidP="009946EB">
            <w:pPr>
              <w:jc w:val="center"/>
              <w:rPr>
                <w:noProof w:val="0"/>
                <w:sz w:val="22"/>
                <w:szCs w:val="22"/>
                <w:lang w:val="et-EE" w:eastAsia="en-GB"/>
              </w:rPr>
            </w:pPr>
            <w:r>
              <w:rPr>
                <w:noProof w:val="0"/>
                <w:sz w:val="22"/>
                <w:szCs w:val="22"/>
                <w:lang w:val="et-EE" w:eastAsia="en-GB"/>
              </w:rPr>
              <w:t>200,00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1F71" w:rsidRPr="003E2201" w:rsidRDefault="008E0E64" w:rsidP="000F1CA1">
            <w:pPr>
              <w:jc w:val="center"/>
              <w:rPr>
                <w:noProof w:val="0"/>
                <w:sz w:val="22"/>
                <w:szCs w:val="22"/>
                <w:lang w:val="et-EE" w:eastAsia="en-GB"/>
              </w:rPr>
            </w:pPr>
            <w:r w:rsidRPr="008E0E64">
              <w:rPr>
                <w:sz w:val="20"/>
                <w:szCs w:val="20"/>
                <w:lang w:val="en-GB" w:eastAsia="et-EE"/>
              </w:rPr>
              <w:t xml:space="preserve">Green IT OÜ </w:t>
            </w:r>
            <w:r w:rsidR="000F1CA1">
              <w:rPr>
                <w:sz w:val="20"/>
                <w:szCs w:val="20"/>
                <w:lang w:val="en-GB" w:eastAsia="et-EE"/>
              </w:rPr>
              <w:t>04</w:t>
            </w:r>
            <w:r>
              <w:rPr>
                <w:sz w:val="20"/>
                <w:szCs w:val="20"/>
                <w:lang w:val="et-EE" w:eastAsia="et-EE"/>
              </w:rPr>
              <w:t>.0</w:t>
            </w:r>
            <w:r w:rsidR="00E05E5F">
              <w:rPr>
                <w:sz w:val="20"/>
                <w:szCs w:val="20"/>
                <w:lang w:val="et-EE" w:eastAsia="et-EE"/>
              </w:rPr>
              <w:t>5</w:t>
            </w:r>
            <w:r w:rsidRPr="008E0E64">
              <w:rPr>
                <w:sz w:val="20"/>
                <w:szCs w:val="20"/>
                <w:lang w:val="en-GB" w:eastAsia="et-EE"/>
              </w:rPr>
              <w:t>.202</w:t>
            </w:r>
            <w:r>
              <w:rPr>
                <w:sz w:val="20"/>
                <w:szCs w:val="20"/>
                <w:lang w:val="en-GB" w:eastAsia="et-EE"/>
              </w:rPr>
              <w:t>2</w:t>
            </w:r>
            <w:r w:rsidRPr="008E0E64">
              <w:rPr>
                <w:sz w:val="20"/>
                <w:szCs w:val="20"/>
                <w:lang w:val="en-GB" w:eastAsia="et-EE"/>
              </w:rPr>
              <w:t>.a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F71" w:rsidRPr="003E2201" w:rsidRDefault="00014D33" w:rsidP="00F96115">
            <w:pPr>
              <w:jc w:val="center"/>
              <w:rPr>
                <w:noProof w:val="0"/>
                <w:sz w:val="22"/>
                <w:szCs w:val="22"/>
                <w:lang w:val="et-EE" w:eastAsia="en-GB"/>
              </w:rPr>
            </w:pPr>
            <w:r>
              <w:rPr>
                <w:noProof w:val="0"/>
                <w:sz w:val="22"/>
                <w:szCs w:val="22"/>
                <w:lang w:val="et-EE" w:eastAsia="en-GB"/>
              </w:rPr>
              <w:t>1805-20</w:t>
            </w:r>
          </w:p>
        </w:tc>
      </w:tr>
      <w:tr w:rsidR="00902F53" w:rsidRPr="008E0E64" w:rsidTr="008E0E64">
        <w:trPr>
          <w:trHeight w:val="291"/>
          <w:jc w:val="center"/>
        </w:trPr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F53" w:rsidRPr="00EE63F7" w:rsidRDefault="00014D33" w:rsidP="009946EB">
            <w:pPr>
              <w:rPr>
                <w:noProof w:val="0"/>
                <w:sz w:val="22"/>
                <w:szCs w:val="22"/>
                <w:lang w:val="et-EE" w:eastAsia="en-GB"/>
              </w:rPr>
            </w:pPr>
            <w:r>
              <w:rPr>
                <w:noProof w:val="0"/>
                <w:sz w:val="22"/>
                <w:szCs w:val="22"/>
                <w:lang w:val="et-EE" w:eastAsia="en-GB"/>
              </w:rPr>
              <w:t xml:space="preserve">Monitor HP </w:t>
            </w:r>
            <w:proofErr w:type="spellStart"/>
            <w:r>
              <w:rPr>
                <w:noProof w:val="0"/>
                <w:sz w:val="22"/>
                <w:szCs w:val="22"/>
                <w:lang w:val="et-EE" w:eastAsia="en-GB"/>
              </w:rPr>
              <w:t>Elite</w:t>
            </w:r>
            <w:proofErr w:type="spellEnd"/>
            <w:r>
              <w:rPr>
                <w:noProof w:val="0"/>
                <w:sz w:val="22"/>
                <w:szCs w:val="22"/>
                <w:lang w:val="et-EE" w:eastAsia="en-GB"/>
              </w:rPr>
              <w:t xml:space="preserve"> </w:t>
            </w:r>
            <w:proofErr w:type="spellStart"/>
            <w:r>
              <w:rPr>
                <w:noProof w:val="0"/>
                <w:sz w:val="22"/>
                <w:szCs w:val="22"/>
                <w:lang w:val="et-EE" w:eastAsia="en-GB"/>
              </w:rPr>
              <w:t>Display</w:t>
            </w:r>
            <w:proofErr w:type="spellEnd"/>
            <w:r>
              <w:rPr>
                <w:noProof w:val="0"/>
                <w:sz w:val="22"/>
                <w:szCs w:val="22"/>
                <w:lang w:val="et-EE" w:eastAsia="en-GB"/>
              </w:rPr>
              <w:t xml:space="preserve"> E233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2F53" w:rsidRPr="003E2201" w:rsidRDefault="00014D33" w:rsidP="009946EB">
            <w:pPr>
              <w:jc w:val="center"/>
              <w:rPr>
                <w:noProof w:val="0"/>
                <w:sz w:val="22"/>
                <w:szCs w:val="22"/>
                <w:lang w:val="et-EE" w:eastAsia="en-GB"/>
              </w:rPr>
            </w:pPr>
            <w:r>
              <w:rPr>
                <w:noProof w:val="0"/>
                <w:sz w:val="22"/>
                <w:szCs w:val="22"/>
                <w:lang w:val="et-EE" w:eastAsia="en-GB"/>
              </w:rPr>
              <w:t>tk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F53" w:rsidRPr="003E2201" w:rsidRDefault="00014D33" w:rsidP="009946EB">
            <w:pPr>
              <w:jc w:val="center"/>
              <w:rPr>
                <w:noProof w:val="0"/>
                <w:sz w:val="22"/>
                <w:szCs w:val="22"/>
                <w:lang w:val="et-EE" w:eastAsia="en-GB"/>
              </w:rPr>
            </w:pPr>
            <w:r>
              <w:rPr>
                <w:noProof w:val="0"/>
                <w:sz w:val="22"/>
                <w:szCs w:val="22"/>
                <w:lang w:val="et-EE" w:eastAsia="en-GB"/>
              </w:rPr>
              <w:t>1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2F53" w:rsidRDefault="00014D33" w:rsidP="009946EB">
            <w:pPr>
              <w:jc w:val="center"/>
              <w:rPr>
                <w:noProof w:val="0"/>
                <w:sz w:val="22"/>
                <w:szCs w:val="22"/>
                <w:lang w:val="et-EE" w:eastAsia="en-GB"/>
              </w:rPr>
            </w:pPr>
            <w:r>
              <w:rPr>
                <w:noProof w:val="0"/>
                <w:sz w:val="22"/>
                <w:szCs w:val="22"/>
                <w:lang w:val="et-EE" w:eastAsia="en-GB"/>
              </w:rPr>
              <w:t>60,00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2F53" w:rsidRDefault="00E05E5F" w:rsidP="000F1CA1">
            <w:pPr>
              <w:jc w:val="center"/>
              <w:rPr>
                <w:noProof w:val="0"/>
                <w:sz w:val="22"/>
                <w:szCs w:val="22"/>
                <w:lang w:val="et-EE" w:eastAsia="en-GB"/>
              </w:rPr>
            </w:pPr>
            <w:r w:rsidRPr="008E0E64">
              <w:rPr>
                <w:sz w:val="20"/>
                <w:szCs w:val="20"/>
                <w:lang w:val="en-GB" w:eastAsia="et-EE"/>
              </w:rPr>
              <w:t xml:space="preserve">Green IT OÜ </w:t>
            </w:r>
            <w:r w:rsidR="000F1CA1">
              <w:rPr>
                <w:sz w:val="20"/>
                <w:szCs w:val="20"/>
                <w:lang w:val="en-GB" w:eastAsia="et-EE"/>
              </w:rPr>
              <w:t>04</w:t>
            </w:r>
            <w:r>
              <w:rPr>
                <w:sz w:val="20"/>
                <w:szCs w:val="20"/>
                <w:lang w:val="et-EE" w:eastAsia="et-EE"/>
              </w:rPr>
              <w:t>.05</w:t>
            </w:r>
            <w:r w:rsidRPr="008E0E64">
              <w:rPr>
                <w:sz w:val="20"/>
                <w:szCs w:val="20"/>
                <w:lang w:val="en-GB" w:eastAsia="et-EE"/>
              </w:rPr>
              <w:t>.202</w:t>
            </w:r>
            <w:r>
              <w:rPr>
                <w:sz w:val="20"/>
                <w:szCs w:val="20"/>
                <w:lang w:val="en-GB" w:eastAsia="et-EE"/>
              </w:rPr>
              <w:t>2</w:t>
            </w:r>
            <w:r w:rsidRPr="008E0E64">
              <w:rPr>
                <w:sz w:val="20"/>
                <w:szCs w:val="20"/>
                <w:lang w:val="en-GB" w:eastAsia="et-EE"/>
              </w:rPr>
              <w:t>.a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2F53" w:rsidRDefault="00014D33" w:rsidP="00F96115">
            <w:pPr>
              <w:jc w:val="center"/>
              <w:rPr>
                <w:noProof w:val="0"/>
                <w:sz w:val="22"/>
                <w:szCs w:val="22"/>
                <w:lang w:val="et-EE" w:eastAsia="en-GB"/>
              </w:rPr>
            </w:pPr>
            <w:r>
              <w:rPr>
                <w:noProof w:val="0"/>
                <w:sz w:val="22"/>
                <w:szCs w:val="22"/>
                <w:lang w:val="et-EE" w:eastAsia="en-GB"/>
              </w:rPr>
              <w:t>1805-20</w:t>
            </w:r>
          </w:p>
        </w:tc>
      </w:tr>
      <w:tr w:rsidR="00481F71" w:rsidRPr="008E0E64" w:rsidTr="008E0E64">
        <w:trPr>
          <w:trHeight w:val="225"/>
          <w:jc w:val="center"/>
        </w:trPr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F71" w:rsidRPr="00014D33" w:rsidRDefault="00014D33" w:rsidP="00014D33">
            <w:pPr>
              <w:rPr>
                <w:bCs/>
                <w:noProof w:val="0"/>
                <w:sz w:val="22"/>
                <w:szCs w:val="22"/>
                <w:lang w:val="et-EE" w:eastAsia="en-GB"/>
              </w:rPr>
            </w:pPr>
            <w:r w:rsidRPr="00014D33">
              <w:rPr>
                <w:bCs/>
                <w:noProof w:val="0"/>
                <w:sz w:val="22"/>
                <w:szCs w:val="22"/>
                <w:lang w:val="et-EE" w:eastAsia="en-GB"/>
              </w:rPr>
              <w:t>Klaviatuur</w:t>
            </w:r>
            <w:r w:rsidR="007B0E89">
              <w:rPr>
                <w:bCs/>
                <w:noProof w:val="0"/>
                <w:sz w:val="22"/>
                <w:szCs w:val="22"/>
                <w:lang w:val="et-EE" w:eastAsia="en-GB"/>
              </w:rPr>
              <w:t xml:space="preserve"> 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F71" w:rsidRPr="00014D33" w:rsidRDefault="00014D33" w:rsidP="009946EB">
            <w:pPr>
              <w:jc w:val="center"/>
              <w:rPr>
                <w:bCs/>
                <w:noProof w:val="0"/>
                <w:sz w:val="22"/>
                <w:szCs w:val="22"/>
                <w:lang w:val="et-EE" w:eastAsia="en-GB"/>
              </w:rPr>
            </w:pPr>
            <w:r>
              <w:rPr>
                <w:bCs/>
                <w:noProof w:val="0"/>
                <w:sz w:val="22"/>
                <w:szCs w:val="22"/>
                <w:lang w:val="et-EE" w:eastAsia="en-GB"/>
              </w:rPr>
              <w:t>t</w:t>
            </w:r>
            <w:r w:rsidRPr="00014D33">
              <w:rPr>
                <w:bCs/>
                <w:noProof w:val="0"/>
                <w:sz w:val="22"/>
                <w:szCs w:val="22"/>
                <w:lang w:val="et-EE" w:eastAsia="en-GB"/>
              </w:rPr>
              <w:t>k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F71" w:rsidRPr="00014D33" w:rsidRDefault="00014D33" w:rsidP="009946EB">
            <w:pPr>
              <w:jc w:val="center"/>
              <w:rPr>
                <w:bCs/>
                <w:noProof w:val="0"/>
                <w:sz w:val="22"/>
                <w:szCs w:val="22"/>
                <w:lang w:val="et-EE" w:eastAsia="en-GB"/>
              </w:rPr>
            </w:pPr>
            <w:r w:rsidRPr="00014D33">
              <w:rPr>
                <w:bCs/>
                <w:noProof w:val="0"/>
                <w:sz w:val="22"/>
                <w:szCs w:val="22"/>
                <w:lang w:val="et-EE" w:eastAsia="en-GB"/>
              </w:rPr>
              <w:t>1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F71" w:rsidRPr="00014D33" w:rsidRDefault="00014D33" w:rsidP="009946EB">
            <w:pPr>
              <w:jc w:val="center"/>
              <w:rPr>
                <w:bCs/>
                <w:noProof w:val="0"/>
                <w:sz w:val="22"/>
                <w:szCs w:val="22"/>
                <w:lang w:val="et-EE" w:eastAsia="en-GB"/>
              </w:rPr>
            </w:pPr>
            <w:r w:rsidRPr="00014D33">
              <w:rPr>
                <w:bCs/>
                <w:noProof w:val="0"/>
                <w:sz w:val="22"/>
                <w:szCs w:val="22"/>
                <w:lang w:val="et-EE" w:eastAsia="en-GB"/>
              </w:rPr>
              <w:t>*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1F71" w:rsidRPr="00014D33" w:rsidRDefault="00E05E5F" w:rsidP="000F1CA1">
            <w:pPr>
              <w:jc w:val="center"/>
              <w:rPr>
                <w:bCs/>
                <w:noProof w:val="0"/>
                <w:sz w:val="22"/>
                <w:szCs w:val="22"/>
                <w:lang w:val="et-EE" w:eastAsia="en-GB"/>
              </w:rPr>
            </w:pPr>
            <w:r w:rsidRPr="008E0E64">
              <w:rPr>
                <w:sz w:val="20"/>
                <w:szCs w:val="20"/>
                <w:lang w:val="en-GB" w:eastAsia="et-EE"/>
              </w:rPr>
              <w:t xml:space="preserve">Green IT OÜ </w:t>
            </w:r>
            <w:r w:rsidR="000F1CA1">
              <w:rPr>
                <w:sz w:val="20"/>
                <w:szCs w:val="20"/>
                <w:lang w:val="en-GB" w:eastAsia="et-EE"/>
              </w:rPr>
              <w:t>04</w:t>
            </w:r>
            <w:r>
              <w:rPr>
                <w:sz w:val="20"/>
                <w:szCs w:val="20"/>
                <w:lang w:val="et-EE" w:eastAsia="et-EE"/>
              </w:rPr>
              <w:t>.05</w:t>
            </w:r>
            <w:r w:rsidRPr="008E0E64">
              <w:rPr>
                <w:sz w:val="20"/>
                <w:szCs w:val="20"/>
                <w:lang w:val="en-GB" w:eastAsia="et-EE"/>
              </w:rPr>
              <w:t>.202</w:t>
            </w:r>
            <w:r>
              <w:rPr>
                <w:sz w:val="20"/>
                <w:szCs w:val="20"/>
                <w:lang w:val="en-GB" w:eastAsia="et-EE"/>
              </w:rPr>
              <w:t>2</w:t>
            </w:r>
            <w:r w:rsidRPr="008E0E64">
              <w:rPr>
                <w:sz w:val="20"/>
                <w:szCs w:val="20"/>
                <w:lang w:val="en-GB" w:eastAsia="et-EE"/>
              </w:rPr>
              <w:t>.a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F71" w:rsidRPr="00014D33" w:rsidRDefault="00014D33" w:rsidP="009946EB">
            <w:pPr>
              <w:jc w:val="center"/>
              <w:rPr>
                <w:bCs/>
                <w:noProof w:val="0"/>
                <w:sz w:val="22"/>
                <w:szCs w:val="22"/>
                <w:lang w:val="et-EE" w:eastAsia="en-GB"/>
              </w:rPr>
            </w:pPr>
            <w:r w:rsidRPr="00014D33">
              <w:rPr>
                <w:bCs/>
                <w:noProof w:val="0"/>
                <w:sz w:val="22"/>
                <w:szCs w:val="22"/>
                <w:lang w:val="et-EE" w:eastAsia="en-GB"/>
              </w:rPr>
              <w:t>1805-20</w:t>
            </w:r>
          </w:p>
        </w:tc>
      </w:tr>
      <w:tr w:rsidR="00902F53" w:rsidRPr="008E0E64" w:rsidTr="008E0E64">
        <w:trPr>
          <w:trHeight w:val="225"/>
          <w:jc w:val="center"/>
        </w:trPr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2F53" w:rsidRPr="003E2201" w:rsidRDefault="00902F53" w:rsidP="009946EB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2F53" w:rsidRPr="003E2201" w:rsidRDefault="00902F53" w:rsidP="009946EB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F53" w:rsidRPr="003E2201" w:rsidRDefault="00014D33" w:rsidP="009946EB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  <w:r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>3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F53" w:rsidRDefault="00014D33" w:rsidP="009946EB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  <w:r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>260,00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02F53" w:rsidRPr="003E2201" w:rsidRDefault="00902F53" w:rsidP="009946EB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2F53" w:rsidRPr="003E2201" w:rsidRDefault="00902F53" w:rsidP="009946EB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</w:p>
        </w:tc>
      </w:tr>
    </w:tbl>
    <w:p w:rsidR="00481F71" w:rsidRDefault="00481F71" w:rsidP="00481F71">
      <w:pPr>
        <w:rPr>
          <w:lang w:val="et-EE"/>
        </w:rPr>
      </w:pPr>
    </w:p>
    <w:p w:rsidR="00481F71" w:rsidRPr="00EE195F" w:rsidRDefault="00481F71" w:rsidP="00481F71">
      <w:pPr>
        <w:jc w:val="both"/>
        <w:rPr>
          <w:b/>
          <w:lang w:val="et-EE"/>
        </w:rPr>
      </w:pPr>
      <w:r w:rsidRPr="00EE195F">
        <w:rPr>
          <w:b/>
          <w:lang w:val="et-EE"/>
        </w:rPr>
        <w:t>4. R</w:t>
      </w:r>
      <w:r>
        <w:rPr>
          <w:b/>
          <w:lang w:val="et-EE"/>
        </w:rPr>
        <w:t>AKENDUSSÄTTED</w:t>
      </w:r>
    </w:p>
    <w:p w:rsidR="00481F71" w:rsidRPr="00EE195F" w:rsidRDefault="00481F71" w:rsidP="00481F71">
      <w:pPr>
        <w:jc w:val="both"/>
        <w:rPr>
          <w:lang w:val="et-EE"/>
        </w:rPr>
      </w:pPr>
      <w:r w:rsidRPr="00EE195F">
        <w:rPr>
          <w:lang w:val="et-EE"/>
        </w:rPr>
        <w:t>4.1.Korraldus jõustub seadusega sätestatud korras.</w:t>
      </w:r>
    </w:p>
    <w:p w:rsidR="00481F71" w:rsidRPr="00EE195F" w:rsidRDefault="00481F71" w:rsidP="00481F71">
      <w:pPr>
        <w:jc w:val="both"/>
        <w:rPr>
          <w:lang w:val="et-EE"/>
        </w:rPr>
      </w:pPr>
      <w:r w:rsidRPr="00EE195F">
        <w:rPr>
          <w:lang w:val="et-EE"/>
        </w:rPr>
        <w:t>4.2.Korraldust võib vaidlustada Tartu Halduskohtu Jõhvi kohtumajas 30 päeva jooksul arvates korralduse teatavakstegemist.</w:t>
      </w:r>
    </w:p>
    <w:p w:rsidR="00481F71" w:rsidRDefault="00481F71" w:rsidP="00481F71">
      <w:pPr>
        <w:rPr>
          <w:lang w:val="et-EE"/>
        </w:rPr>
      </w:pPr>
    </w:p>
    <w:p w:rsidR="00481F71" w:rsidRDefault="00481F71" w:rsidP="00481F71">
      <w:pPr>
        <w:rPr>
          <w:lang w:val="et-EE"/>
        </w:rPr>
      </w:pPr>
    </w:p>
    <w:p w:rsidR="00481F71" w:rsidRDefault="00481F71" w:rsidP="00481F71">
      <w:pPr>
        <w:rPr>
          <w:lang w:val="et-EE"/>
        </w:rPr>
      </w:pPr>
    </w:p>
    <w:p w:rsidR="00481F71" w:rsidRDefault="00481F71" w:rsidP="00481F71">
      <w:pPr>
        <w:jc w:val="both"/>
        <w:rPr>
          <w:bCs/>
          <w:sz w:val="22"/>
          <w:szCs w:val="20"/>
          <w:shd w:val="clear" w:color="auto" w:fill="FFFFFF"/>
          <w:lang w:val="et-EE"/>
        </w:rPr>
      </w:pPr>
    </w:p>
    <w:p w:rsidR="00481F71" w:rsidRPr="00EE195F" w:rsidRDefault="009C2ACC" w:rsidP="00481F71">
      <w:pPr>
        <w:jc w:val="both"/>
        <w:rPr>
          <w:noProof w:val="0"/>
          <w:szCs w:val="20"/>
          <w:lang w:val="et-EE"/>
        </w:rPr>
      </w:pPr>
      <w:r>
        <w:rPr>
          <w:bCs/>
          <w:szCs w:val="20"/>
          <w:shd w:val="clear" w:color="auto" w:fill="FFFFFF"/>
          <w:lang w:val="et-EE"/>
        </w:rPr>
        <w:t>Katri Raik</w:t>
      </w:r>
      <w:r w:rsidR="00EE63F7">
        <w:rPr>
          <w:bCs/>
          <w:szCs w:val="20"/>
          <w:shd w:val="clear" w:color="auto" w:fill="FFFFFF"/>
          <w:lang w:val="et-EE"/>
        </w:rPr>
        <w:t xml:space="preserve">    </w:t>
      </w:r>
      <w:r w:rsidR="00481F71" w:rsidRPr="00EE195F">
        <w:rPr>
          <w:bCs/>
          <w:szCs w:val="20"/>
          <w:shd w:val="clear" w:color="auto" w:fill="FFFFFF"/>
          <w:lang w:val="et-EE"/>
        </w:rPr>
        <w:t xml:space="preserve"> </w:t>
      </w:r>
      <w:r w:rsidR="00481F71" w:rsidRPr="00EE195F">
        <w:rPr>
          <w:bCs/>
          <w:szCs w:val="20"/>
          <w:shd w:val="clear" w:color="auto" w:fill="FFFFFF"/>
          <w:lang w:val="et-EE"/>
        </w:rPr>
        <w:tab/>
      </w:r>
      <w:r w:rsidR="00481F71" w:rsidRPr="00EE195F">
        <w:rPr>
          <w:bCs/>
          <w:szCs w:val="20"/>
          <w:shd w:val="clear" w:color="auto" w:fill="FFFFFF"/>
          <w:lang w:val="et-EE"/>
        </w:rPr>
        <w:tab/>
      </w:r>
      <w:r w:rsidR="00481F71" w:rsidRPr="00EE195F">
        <w:rPr>
          <w:bCs/>
          <w:szCs w:val="20"/>
          <w:shd w:val="clear" w:color="auto" w:fill="FFFFFF"/>
          <w:lang w:val="et-EE"/>
        </w:rPr>
        <w:tab/>
      </w:r>
      <w:r w:rsidR="00481F71" w:rsidRPr="00EE195F">
        <w:rPr>
          <w:bCs/>
          <w:szCs w:val="20"/>
          <w:shd w:val="clear" w:color="auto" w:fill="FFFFFF"/>
          <w:lang w:val="et-EE"/>
        </w:rPr>
        <w:tab/>
      </w:r>
      <w:r w:rsidR="00481F71" w:rsidRPr="00EE195F">
        <w:rPr>
          <w:bCs/>
          <w:szCs w:val="20"/>
          <w:shd w:val="clear" w:color="auto" w:fill="FFFFFF"/>
          <w:lang w:val="et-EE"/>
        </w:rPr>
        <w:tab/>
      </w:r>
      <w:r w:rsidR="00481F71" w:rsidRPr="00EE195F">
        <w:rPr>
          <w:bCs/>
          <w:szCs w:val="20"/>
          <w:shd w:val="clear" w:color="auto" w:fill="FFFFFF"/>
          <w:lang w:val="et-EE"/>
        </w:rPr>
        <w:tab/>
      </w:r>
      <w:r>
        <w:rPr>
          <w:bCs/>
          <w:szCs w:val="20"/>
          <w:shd w:val="clear" w:color="auto" w:fill="FFFFFF"/>
          <w:lang w:val="et-EE"/>
        </w:rPr>
        <w:t xml:space="preserve">            </w:t>
      </w:r>
      <w:r w:rsidR="00481F71" w:rsidRPr="00EE195F">
        <w:rPr>
          <w:szCs w:val="20"/>
          <w:lang w:val="et-EE"/>
        </w:rPr>
        <w:t>Üllar Kaljuste</w:t>
      </w:r>
    </w:p>
    <w:p w:rsidR="00481F71" w:rsidRPr="0068628D" w:rsidRDefault="00481F71" w:rsidP="00481F71">
      <w:pPr>
        <w:jc w:val="both"/>
        <w:rPr>
          <w:szCs w:val="20"/>
          <w:lang w:val="et-EE"/>
        </w:rPr>
      </w:pPr>
      <w:r w:rsidRPr="00EE195F">
        <w:rPr>
          <w:bCs/>
          <w:szCs w:val="20"/>
          <w:shd w:val="clear" w:color="auto" w:fill="FFFFFF"/>
          <w:lang w:val="et-EE"/>
        </w:rPr>
        <w:t xml:space="preserve">Linnapea           </w:t>
      </w:r>
      <w:r w:rsidRPr="00EE195F">
        <w:rPr>
          <w:szCs w:val="20"/>
          <w:lang w:val="et-EE"/>
        </w:rPr>
        <w:tab/>
      </w:r>
      <w:r w:rsidRPr="00EE195F">
        <w:rPr>
          <w:szCs w:val="20"/>
          <w:lang w:val="et-EE"/>
        </w:rPr>
        <w:tab/>
      </w:r>
      <w:r w:rsidRPr="00EE195F">
        <w:rPr>
          <w:szCs w:val="20"/>
          <w:lang w:val="et-EE"/>
        </w:rPr>
        <w:tab/>
      </w:r>
      <w:r w:rsidRPr="00EE195F">
        <w:rPr>
          <w:szCs w:val="20"/>
          <w:lang w:val="et-EE"/>
        </w:rPr>
        <w:tab/>
      </w:r>
      <w:r w:rsidRPr="00EE195F">
        <w:rPr>
          <w:szCs w:val="20"/>
          <w:lang w:val="et-EE"/>
        </w:rPr>
        <w:tab/>
      </w:r>
      <w:r>
        <w:rPr>
          <w:szCs w:val="20"/>
          <w:lang w:val="et-EE"/>
        </w:rPr>
        <w:tab/>
      </w:r>
      <w:r w:rsidRPr="00EE195F">
        <w:rPr>
          <w:szCs w:val="20"/>
          <w:lang w:val="et-EE"/>
        </w:rPr>
        <w:t>Linnasekretär</w:t>
      </w:r>
      <w:r w:rsidRPr="00EE195F">
        <w:rPr>
          <w:szCs w:val="20"/>
          <w:lang w:val="et-EE"/>
        </w:rPr>
        <w:tab/>
      </w:r>
      <w:r w:rsidRPr="00EE195F">
        <w:rPr>
          <w:szCs w:val="20"/>
          <w:lang w:val="et-EE"/>
        </w:rPr>
        <w:tab/>
        <w:t xml:space="preserve">           </w:t>
      </w:r>
    </w:p>
    <w:p w:rsidR="00622F5B" w:rsidRPr="00481F71" w:rsidRDefault="00505FC9">
      <w:pPr>
        <w:rPr>
          <w:lang w:val="et-EE"/>
        </w:rPr>
      </w:pPr>
    </w:p>
    <w:sectPr w:rsidR="00622F5B" w:rsidRPr="00481F71" w:rsidSect="008E0E64">
      <w:pgSz w:w="11906" w:h="16838"/>
      <w:pgMar w:top="851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F71"/>
    <w:rsid w:val="000013C4"/>
    <w:rsid w:val="00014D33"/>
    <w:rsid w:val="000F1CA1"/>
    <w:rsid w:val="001F2059"/>
    <w:rsid w:val="00215C19"/>
    <w:rsid w:val="00232D42"/>
    <w:rsid w:val="002D249D"/>
    <w:rsid w:val="002D2DE2"/>
    <w:rsid w:val="002E6C8F"/>
    <w:rsid w:val="003633CB"/>
    <w:rsid w:val="00481F71"/>
    <w:rsid w:val="00505FC9"/>
    <w:rsid w:val="005C640E"/>
    <w:rsid w:val="00677F2A"/>
    <w:rsid w:val="007108E4"/>
    <w:rsid w:val="00716243"/>
    <w:rsid w:val="00744D1D"/>
    <w:rsid w:val="007B0E89"/>
    <w:rsid w:val="00812F99"/>
    <w:rsid w:val="008700E5"/>
    <w:rsid w:val="008E0E64"/>
    <w:rsid w:val="00902F53"/>
    <w:rsid w:val="009C2ACC"/>
    <w:rsid w:val="00CE5405"/>
    <w:rsid w:val="00D04D96"/>
    <w:rsid w:val="00E05E5F"/>
    <w:rsid w:val="00E3635B"/>
    <w:rsid w:val="00E50919"/>
    <w:rsid w:val="00E72F61"/>
    <w:rsid w:val="00EE63F7"/>
    <w:rsid w:val="00F40FE0"/>
    <w:rsid w:val="00F96115"/>
    <w:rsid w:val="00FB2CFE"/>
    <w:rsid w:val="00FC4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BE0E07-99F7-4604-81DE-CF9B7C042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1F7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1">
    <w:name w:val="Основной текст 31"/>
    <w:basedOn w:val="Normal"/>
    <w:rsid w:val="00481F71"/>
    <w:pPr>
      <w:autoSpaceDE w:val="0"/>
      <w:autoSpaceDN w:val="0"/>
      <w:jc w:val="both"/>
    </w:pPr>
    <w:rPr>
      <w:rFonts w:ascii="Arial" w:hAnsi="Arial" w:cs="Arial"/>
      <w:noProof w:val="0"/>
      <w:sz w:val="22"/>
      <w:szCs w:val="22"/>
    </w:rPr>
  </w:style>
  <w:style w:type="paragraph" w:styleId="Subtitle">
    <w:name w:val="Subtitle"/>
    <w:basedOn w:val="Normal"/>
    <w:link w:val="SubtitleChar"/>
    <w:qFormat/>
    <w:rsid w:val="00481F71"/>
    <w:pPr>
      <w:shd w:val="pct20" w:color="auto" w:fill="auto"/>
      <w:jc w:val="center"/>
    </w:pPr>
    <w:rPr>
      <w:rFonts w:ascii="Arial" w:hAnsi="Arial"/>
      <w:b/>
      <w:noProof w:val="0"/>
      <w:sz w:val="22"/>
      <w:szCs w:val="20"/>
    </w:rPr>
  </w:style>
  <w:style w:type="character" w:customStyle="1" w:styleId="SubtitleChar">
    <w:name w:val="Subtitle Char"/>
    <w:basedOn w:val="DefaultParagraphFont"/>
    <w:link w:val="Subtitle"/>
    <w:rsid w:val="00481F71"/>
    <w:rPr>
      <w:rFonts w:ascii="Arial" w:eastAsia="Times New Roman" w:hAnsi="Arial" w:cs="Times New Roman"/>
      <w:b/>
      <w:szCs w:val="20"/>
      <w:shd w:val="pct20" w:color="auto" w:fill="auto"/>
      <w:lang w:val="ru-RU"/>
    </w:rPr>
  </w:style>
  <w:style w:type="paragraph" w:customStyle="1" w:styleId="1">
    <w:name w:val="Обычный1"/>
    <w:rsid w:val="00481F71"/>
    <w:pPr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val="et-EE"/>
    </w:rPr>
  </w:style>
  <w:style w:type="paragraph" w:styleId="BodyText3">
    <w:name w:val="Body Text 3"/>
    <w:basedOn w:val="Normal"/>
    <w:link w:val="BodyText3Char"/>
    <w:rsid w:val="00481F7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481F71"/>
    <w:rPr>
      <w:rFonts w:ascii="Times New Roman" w:eastAsia="Times New Roman" w:hAnsi="Times New Roman" w:cs="Times New Roman"/>
      <w:noProof/>
      <w:sz w:val="16"/>
      <w:szCs w:val="16"/>
      <w:lang w:val="ru-RU"/>
    </w:rPr>
  </w:style>
  <w:style w:type="paragraph" w:styleId="NormalWeb">
    <w:name w:val="Normal (Web)"/>
    <w:basedOn w:val="Normal"/>
    <w:uiPriority w:val="99"/>
    <w:unhideWhenUsed/>
    <w:rsid w:val="00481F71"/>
    <w:pPr>
      <w:spacing w:before="100" w:beforeAutospacing="1" w:after="100" w:afterAutospacing="1"/>
    </w:pPr>
    <w:rPr>
      <w:rFonts w:eastAsiaTheme="minorHAnsi"/>
      <w:noProof w:val="0"/>
      <w:lang w:val="et-EE" w:eastAsia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2D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2DE2"/>
    <w:rPr>
      <w:rFonts w:ascii="Segoe UI" w:eastAsia="Times New Roman" w:hAnsi="Segoe UI" w:cs="Segoe UI"/>
      <w:noProof/>
      <w:sz w:val="18"/>
      <w:szCs w:val="18"/>
      <w:lang w:val="ru-RU"/>
    </w:rPr>
  </w:style>
  <w:style w:type="paragraph" w:styleId="ListParagraph">
    <w:name w:val="List Paragraph"/>
    <w:basedOn w:val="Normal"/>
    <w:uiPriority w:val="34"/>
    <w:qFormat/>
    <w:rsid w:val="00D04D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</dc:creator>
  <cp:keywords/>
  <dc:description/>
  <cp:lastModifiedBy>Svetlana</cp:lastModifiedBy>
  <cp:revision>5</cp:revision>
  <cp:lastPrinted>2022-10-06T13:04:00Z</cp:lastPrinted>
  <dcterms:created xsi:type="dcterms:W3CDTF">2022-10-17T13:50:00Z</dcterms:created>
  <dcterms:modified xsi:type="dcterms:W3CDTF">2022-10-24T14:36:00Z</dcterms:modified>
</cp:coreProperties>
</file>