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2E31" w14:textId="77777777" w:rsidR="001146DF" w:rsidRPr="003B381E" w:rsidRDefault="001146DF" w:rsidP="001146DF">
      <w:pPr>
        <w:jc w:val="right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>eelnõu</w:t>
      </w:r>
    </w:p>
    <w:p w14:paraId="4395005C" w14:textId="77777777" w:rsidR="001146DF" w:rsidRPr="003B381E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81E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14:paraId="463BA150" w14:textId="77777777" w:rsidR="001146DF" w:rsidRPr="003B381E" w:rsidRDefault="00896294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81E">
        <w:rPr>
          <w:rFonts w:ascii="Times New Roman" w:hAnsi="Times New Roman" w:cs="Times New Roman"/>
          <w:b/>
          <w:sz w:val="24"/>
          <w:szCs w:val="24"/>
        </w:rPr>
        <w:t>OTSUS</w:t>
      </w:r>
    </w:p>
    <w:p w14:paraId="6D067252" w14:textId="5B229859" w:rsidR="001146DF" w:rsidRPr="003B381E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</w:p>
    <w:p w14:paraId="2B5C9EB7" w14:textId="77777777" w:rsidR="001146DF" w:rsidRPr="003B381E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B418DC0" w14:textId="77777777" w:rsidR="001146DF" w:rsidRPr="003B381E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CE7CC3A" w14:textId="77777777" w:rsidR="001146DF" w:rsidRPr="003B381E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ametiasutuste struktuuri ja teenistuskohtade koosseisu kinnitamine</w:t>
      </w:r>
    </w:p>
    <w:p w14:paraId="23929FDE" w14:textId="77777777" w:rsidR="001146DF" w:rsidRPr="003B381E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B0BD679" w14:textId="77777777" w:rsidR="001146DF" w:rsidRPr="003B381E" w:rsidRDefault="001146DF" w:rsidP="00256697">
      <w:pPr>
        <w:pStyle w:val="Loendilik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Asjaolud ja menetluse käik.</w:t>
      </w:r>
    </w:p>
    <w:p w14:paraId="202FBD18" w14:textId="1603CC04" w:rsidR="001146DF" w:rsidRPr="003B381E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ametiasutuste struktuur on kinnitatud Narva Linnavolikogu 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.20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19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otsusega nr </w:t>
      </w:r>
      <w:r w:rsidR="00F62E31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2045C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teenistuskohtade arv on kokku 2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19,6</w:t>
      </w:r>
      <w:r w:rsidR="00C2045C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62761317" w14:textId="212A08E3" w:rsidR="006F2F38" w:rsidRPr="003B381E" w:rsidRDefault="006F2F38" w:rsidP="006F2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hAnsi="Times New Roman" w:cs="Times New Roman"/>
          <w:sz w:val="24"/>
          <w:szCs w:val="24"/>
          <w:lang w:eastAsia="et-EE"/>
        </w:rPr>
        <w:t xml:space="preserve">Uus struktuur on seotud </w:t>
      </w:r>
      <w:r w:rsidR="00D7706C" w:rsidRPr="003B381E">
        <w:rPr>
          <w:rFonts w:ascii="Times New Roman" w:hAnsi="Times New Roman" w:cs="Times New Roman"/>
          <w:sz w:val="24"/>
          <w:szCs w:val="24"/>
          <w:lang w:eastAsia="et-EE"/>
        </w:rPr>
        <w:t xml:space="preserve">eelkõige ametiasutuste </w:t>
      </w:r>
      <w:r w:rsidR="001C2AAA" w:rsidRPr="003B381E">
        <w:rPr>
          <w:rFonts w:ascii="Times New Roman" w:hAnsi="Times New Roman" w:cs="Times New Roman"/>
          <w:sz w:val="24"/>
          <w:szCs w:val="24"/>
        </w:rPr>
        <w:t>p</w:t>
      </w:r>
      <w:r w:rsidR="001C2AAA" w:rsidRPr="003B381E">
        <w:rPr>
          <w:rFonts w:ascii="Times New Roman" w:hAnsi="Times New Roman" w:cs="Times New Roman"/>
          <w:sz w:val="24"/>
          <w:szCs w:val="24"/>
          <w:lang w:eastAsia="et-EE"/>
        </w:rPr>
        <w:t>õ</w:t>
      </w:r>
      <w:r w:rsidR="00333449" w:rsidRPr="003B381E">
        <w:rPr>
          <w:rFonts w:ascii="Times New Roman" w:hAnsi="Times New Roman" w:cs="Times New Roman"/>
          <w:sz w:val="24"/>
          <w:szCs w:val="24"/>
          <w:lang w:eastAsia="et-EE"/>
        </w:rPr>
        <w:t>hitegevusprotsesside ühtlustamis</w:t>
      </w:r>
      <w:r w:rsidR="001C2AAA" w:rsidRPr="003B381E">
        <w:rPr>
          <w:rFonts w:ascii="Times New Roman" w:hAnsi="Times New Roman" w:cs="Times New Roman"/>
          <w:sz w:val="24"/>
          <w:szCs w:val="24"/>
          <w:lang w:eastAsia="et-EE"/>
        </w:rPr>
        <w:t xml:space="preserve">e teenuse kvaliteedi </w:t>
      </w:r>
      <w:r w:rsidR="0037037F" w:rsidRPr="003B381E">
        <w:rPr>
          <w:rFonts w:ascii="Times New Roman" w:hAnsi="Times New Roman" w:cs="Times New Roman"/>
          <w:sz w:val="24"/>
          <w:szCs w:val="24"/>
          <w:lang w:eastAsia="et-EE"/>
        </w:rPr>
        <w:t>ning efektiivsuse suurendamisega</w:t>
      </w:r>
      <w:r w:rsidR="00327220" w:rsidRPr="003B381E">
        <w:rPr>
          <w:rFonts w:ascii="Times New Roman" w:hAnsi="Times New Roman" w:cs="Times New Roman"/>
          <w:sz w:val="24"/>
          <w:szCs w:val="24"/>
        </w:rPr>
        <w:t>.</w:t>
      </w:r>
      <w:r w:rsidR="00EB0CA6" w:rsidRPr="003B381E">
        <w:rPr>
          <w:rFonts w:ascii="Times New Roman" w:hAnsi="Times New Roman" w:cs="Times New Roman"/>
          <w:sz w:val="24"/>
          <w:szCs w:val="24"/>
        </w:rPr>
        <w:t xml:space="preserve"> Alljärgnevalt on esitatud ülevaade olulisematest muudatustest.</w:t>
      </w:r>
    </w:p>
    <w:p w14:paraId="233438A9" w14:textId="26F0E481" w:rsidR="00970EEF" w:rsidRPr="003B381E" w:rsidRDefault="00D7706C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Linnakantselei </w:t>
      </w:r>
      <w:r w:rsidR="0032722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juriidilise</w:t>
      </w:r>
      <w:r w:rsidR="00807E7C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-ja personaliteenistuse</w:t>
      </w:r>
      <w:r w:rsidR="0032722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0EE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nimetus muudetakse juriidiliseks teenistuseks. Teenistuse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koosseisu</w:t>
      </w:r>
      <w:r w:rsidR="0032722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suurendatakse Narva</w:t>
      </w:r>
      <w:r w:rsidR="00807E7C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Linnavalitsuse Linnamajandusa</w:t>
      </w:r>
      <w:r w:rsidR="0032722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metist </w:t>
      </w:r>
      <w:r w:rsidR="008E4D9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juristi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teenistus</w:t>
      </w:r>
      <w:r w:rsidR="008E4D9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="004107F7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üleviimisega, eesmärgiga teenindada linna ametiasutusi </w:t>
      </w:r>
      <w:r w:rsidR="008E4D9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juriidilise </w:t>
      </w:r>
      <w:r w:rsidR="004107F7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valdkonna</w:t>
      </w:r>
      <w:r w:rsidR="00EB0CA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küsimustes</w:t>
      </w:r>
      <w:r w:rsidR="00970EE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6C73D3C" w14:textId="3483DBC8" w:rsidR="0079161A" w:rsidRPr="003B381E" w:rsidRDefault="00970EEF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Narva Linnakantselei juriidilise-ja personaliteenistuses olnud 3 vanemspetsialisti viiakse üle asjaajamiseteenistusse. Asjaajamisteenistuses lu</w:t>
      </w:r>
      <w:r w:rsidR="008A4BED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uakse 1 personalijuhi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8A4BED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koht, kelle t</w:t>
      </w:r>
      <w:r w:rsidR="008A4BED" w:rsidRPr="003B381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öö eesmärgiks on ametite personalitöö strateegiline planeerimine ja personalipoliitika elluviimine.</w:t>
      </w:r>
    </w:p>
    <w:p w14:paraId="04850583" w14:textId="0C234B38" w:rsidR="006F2F38" w:rsidRPr="003B381E" w:rsidRDefault="00EB0CA6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Tulenevalt muudatustest seadusandluses ja </w:t>
      </w:r>
      <w:r w:rsidR="00BB702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üha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s</w:t>
      </w:r>
      <w:r w:rsidR="0079161A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uureneva koormusega</w:t>
      </w:r>
      <w:r w:rsidR="00BB702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 tõttu </w:t>
      </w:r>
      <w:r w:rsidR="00E12161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on IT valdkonnas vajalik keskne koordineerimine, seetõttu suurendatakse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Narva Linnakantselei infotehnoloogia</w:t>
      </w:r>
      <w:r w:rsidR="00477CA2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teenistus</w:t>
      </w:r>
      <w:r w:rsidR="00E12161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e teenistujate arvu 1 </w:t>
      </w:r>
      <w:r w:rsidR="000D64B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infoturbejuhi (teenistuse juhataja)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töö</w:t>
      </w:r>
      <w:r w:rsidR="000D64B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koha võrra ning täpsustatakse v</w:t>
      </w:r>
      <w:r w:rsidR="003912F2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anemspetsialist</w:t>
      </w:r>
      <w:r w:rsidR="000D64B6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i </w:t>
      </w:r>
      <w:r w:rsidR="00970EEF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põhigrupp</w:t>
      </w:r>
      <w:r w:rsidR="003912F2" w:rsidRPr="003B381E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18433EB7" w14:textId="6A948705" w:rsidR="0068329A" w:rsidRPr="003B381E" w:rsidRDefault="00EF35FF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C23CB7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Linnakantselei haldusteenistuse koosseisu vähendatakse </w:t>
      </w:r>
      <w:r w:rsidR="00D726D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B7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</w:t>
      </w:r>
      <w:r w:rsidR="00C60D1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8329A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ojuhi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D726D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 </w:t>
      </w:r>
      <w:r w:rsidR="0068329A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r w:rsidR="00D726D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korrapidaja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D726D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="0068329A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võrra. </w:t>
      </w:r>
    </w:p>
    <w:p w14:paraId="08E5E689" w14:textId="356A6C73" w:rsidR="008A4BED" w:rsidRPr="003B381E" w:rsidRDefault="003E6346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796C0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rva Linnakantselei e</w:t>
      </w:r>
      <w:r w:rsidR="002438DA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lanikkonna </w:t>
      </w:r>
      <w:r w:rsidR="008E263C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ja perekonnaseisu registreerimise b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üroo </w:t>
      </w:r>
      <w:r w:rsidR="00610A81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elanikkonna registreerimise </w:t>
      </w:r>
      <w:r w:rsidR="00EE0C2A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ametikoht on </w:t>
      </w:r>
      <w:r w:rsidR="00610A81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vajalik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muuta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suure</w:t>
      </w:r>
      <w:r w:rsidR="00610A81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töö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koormuse tõttu täiskohaks. </w:t>
      </w:r>
    </w:p>
    <w:p w14:paraId="3DC3E8CA" w14:textId="4DDDF64F" w:rsidR="003E6346" w:rsidRPr="003B381E" w:rsidRDefault="008A4BED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Narva L</w:t>
      </w:r>
      <w:r w:rsidR="00ED339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innakantselei nõuniku, kelle põhiülesandeks on kriisireguleerimis</w:t>
      </w:r>
      <w:r w:rsidR="00076CBC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e valdkonna töö korraldamine, 0,</w:t>
      </w:r>
      <w:r w:rsidR="00ED339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5 ametikoht muutub täiskohaks.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Kommunikatsiooni liikuvuse juhtimiseks, parendamiseks ning efektiivsemaks muutmiseks luuakse Narva Linnakantselei koosseisu </w:t>
      </w:r>
      <w:r w:rsidR="004E51A4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kommunikatsioonijuhi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koht.</w:t>
      </w:r>
    </w:p>
    <w:p w14:paraId="416EA7E5" w14:textId="77777777" w:rsidR="00823D4A" w:rsidRPr="003B381E" w:rsidRDefault="00823D4A" w:rsidP="00823D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Käesoleva muudatusega luuakse Narva Linnakantselei koosseisus 1 </w:t>
      </w:r>
      <w:proofErr w:type="spellStart"/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sisekontrolöri</w:t>
      </w:r>
      <w:proofErr w:type="spellEnd"/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ametikoht.</w:t>
      </w:r>
    </w:p>
    <w:p w14:paraId="53976289" w14:textId="794F83B2" w:rsidR="00877EEB" w:rsidRPr="003B381E" w:rsidRDefault="00877EEB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Narva Linna Arenduse ja Ökonoomika Ameti ettevõtluse- ja tarbijakaitse teenistuse vanemspetsialisti ametikoht nimetatakse ümber peaspetsialistiks</w:t>
      </w:r>
      <w:r w:rsidR="00796C0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3846BF" w14:textId="632FC70C" w:rsidR="00AF619B" w:rsidRPr="003B381E" w:rsidRDefault="00877EEB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Seoses raamatupidamise ja finantsteenistuse tsentraliseerimisega vähendatakse Narva Linna Arenduse ja Ökonoomika Ameti raamatupidamise- ja finantsteenistuse koosseis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võrra (teenistus kaotatakse) ja </w:t>
      </w:r>
      <w:r w:rsidR="00CA2015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Linnavalitsuse </w:t>
      </w:r>
      <w:r w:rsidR="009D53C3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Rahandusameti </w:t>
      </w:r>
      <w:r w:rsidR="00682C4E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koosseisu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suurendatakse 6</w:t>
      </w:r>
      <w:r w:rsidR="00682C4E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82C4E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FE614F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Selle tulemusel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suureneb Narva Linnavalitsuse Rahandusameti eelarve osakonna koosseis 1 juhtivökonomisti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võrra ning raamatupidamise osakond 1 peaspetsialisti</w:t>
      </w:r>
      <w:r w:rsidR="004C71B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4C71B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r w:rsidR="004C71B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raamatupidaja </w:t>
      </w:r>
      <w:r w:rsidR="0013136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4C71B0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koha võrra.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 raamatupidamise osakonna linna pearaamatupidaja (osakonna juhataja) ametikoht</w:t>
      </w:r>
      <w:r w:rsidR="007A145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(põhigrupp muutub)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45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>muutub töökohaks. Ameti r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evisjoniosakonna teenistujate ametikohad </w:t>
      </w:r>
      <w:r w:rsidR="007A1456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samuti </w:t>
      </w:r>
      <w:r w:rsidR="00B97E42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muutuvad töökohtadeks (põhigruppi kuulumist ei muudeta).  </w:t>
      </w:r>
    </w:p>
    <w:p w14:paraId="1B07A316" w14:textId="573F070B" w:rsidR="00682C4E" w:rsidRPr="00716262" w:rsidRDefault="00682C4E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2258BD" w:rsidRPr="003B38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Linnavalitsuse 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Linnamajandusameti varade osakonna koosseisu suurendatakse</w:t>
      </w:r>
      <w:r w:rsidR="007D2D32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3136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7D2D32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="0013136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7D2D32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7D2D32" w:rsidRPr="0071626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7162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DBFFBB8" w14:textId="20CD2AED" w:rsidR="00FA5A5A" w:rsidRPr="00716262" w:rsidRDefault="00FA5A5A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2258B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Linnavalitsuse 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Linnamajandusameti</w:t>
      </w:r>
      <w:r w:rsidR="008E263C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orrakaitse</w:t>
      </w:r>
      <w:r w:rsidR="002258B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teenistuse koosse</w:t>
      </w:r>
      <w:r w:rsidR="008C5118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</w:t>
      </w:r>
      <w:r w:rsidR="004662D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muutub</w:t>
      </w:r>
      <w:r w:rsidR="008C5118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j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urist-korrakaitseteenistuse juh</w:t>
      </w:r>
      <w:r w:rsidR="008E263C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EF4871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</w:t>
      </w:r>
      <w:r w:rsidR="004662D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kaotatakse</w:t>
      </w:r>
      <w:r w:rsidR="004662D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selle asemel luuakse korrakaitse</w:t>
      </w:r>
      <w:r w:rsidR="00AD3D49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teenistuse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juh</w:t>
      </w:r>
      <w:r w:rsidR="00FE614F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ataja</w:t>
      </w:r>
      <w:r w:rsidR="002F5C8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ametikoht. J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uristi </w:t>
      </w:r>
      <w:r w:rsidR="0013136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2F5C8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koht luuakse Narva L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innakantseleis.</w:t>
      </w:r>
      <w:r w:rsidR="004C442A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62D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Peaspetsialisti ametikoht kaotatakse ja luuakse vanemspetsialist</w:t>
      </w:r>
      <w:r w:rsidR="00892FEC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4662DD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ametikoht.</w:t>
      </w:r>
    </w:p>
    <w:p w14:paraId="1445C5F4" w14:textId="5E1421F1" w:rsidR="004C442A" w:rsidRPr="00716262" w:rsidRDefault="004C442A" w:rsidP="00E672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Narva Linnavalitsuse Linnamajandusameti haldusteenistuses kaotatakse administraatori t</w:t>
      </w:r>
      <w:r w:rsidR="00FC31B4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öö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koht. Seoses Raekojas tööprotsesside korraldamisega Narva Linnavalitsuse Linnamajandusameti haldusteenistusse luuakse 1 </w:t>
      </w:r>
      <w:r w:rsidR="00076CBC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haldusjuhi </w:t>
      </w:r>
      <w:r w:rsidR="00796C0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koht</w:t>
      </w:r>
      <w:r w:rsidR="00796C0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ning Narva Linna Arenduse ja Ökonoomika Ameti ettevõtluse- ja tarbijakaitse teenistusse 1 spetsialisti töökoht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DD0D34" w14:textId="4332F28A" w:rsidR="00583FA8" w:rsidRPr="00716262" w:rsidRDefault="00583FA8" w:rsidP="00E771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Narva</w:t>
      </w:r>
      <w:r w:rsidR="00076CBC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Linnavalitsuse Kultuuriosakonna </w:t>
      </w:r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luuakse </w:t>
      </w:r>
      <w:r w:rsidR="00EC19B9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</w:t>
      </w:r>
      <w:r w:rsidR="004C442A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="0013136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10A81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koht </w:t>
      </w:r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(projektide koordineerimine) </w:t>
      </w:r>
      <w:r w:rsidR="002E279F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ning </w:t>
      </w:r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kultuuri-ja sporditeenistusse </w:t>
      </w:r>
      <w:r w:rsidR="00610A81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spetsialisti </w:t>
      </w:r>
      <w:r w:rsidR="0013136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10A81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koht</w:t>
      </w:r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(ürituste koordineerimine)</w:t>
      </w:r>
      <w:r w:rsidR="00EC19B9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F537E02" w14:textId="5535C617" w:rsidR="003F0EF6" w:rsidRPr="00716262" w:rsidRDefault="00FC622B" w:rsidP="00E771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Narva </w:t>
      </w:r>
      <w:r w:rsidR="006F73E2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inna Sotsiaalabiameti t</w:t>
      </w:r>
      <w:r w:rsidR="003F0EF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ervise- ja sotsiaalosakonda </w:t>
      </w:r>
      <w:r w:rsidR="008C5118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põhigrupp täpsustatakse ning osakonna koosseisu suurendatakse </w:t>
      </w:r>
      <w:r w:rsidR="003F0EF6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2 spetsialisti</w:t>
      </w:r>
      <w:r w:rsidR="008C5118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40C3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ameti</w:t>
      </w:r>
      <w:r w:rsidR="008C5118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40357A" w:rsidRPr="007162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43109B" w14:textId="3FBD4CF7" w:rsidR="001146DF" w:rsidRPr="003B381E" w:rsidRDefault="001146DF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Nende </w:t>
      </w:r>
      <w:r w:rsidR="00E771FE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muudatuste </w:t>
      </w:r>
      <w:r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alusel on koostatud ametiasutuste uus struktuur</w:t>
      </w:r>
      <w:r w:rsidR="004F2231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, milles on kokku 22</w:t>
      </w:r>
      <w:r w:rsidR="00714373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5</w:t>
      </w:r>
      <w:r w:rsidR="00DE6D4F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,</w:t>
      </w:r>
      <w:r w:rsidR="00632EBC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6</w:t>
      </w:r>
      <w:r w:rsidR="00DE6D4F" w:rsidRPr="0071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5</w:t>
      </w:r>
      <w:r w:rsidR="00DE6D4F" w:rsidRPr="003B3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teenistuskohta</w:t>
      </w:r>
      <w:r w:rsidRPr="003B3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431A00B9" w14:textId="77777777" w:rsidR="00FE614F" w:rsidRPr="003B381E" w:rsidRDefault="00FE614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C81E84" w14:textId="77777777" w:rsidR="001146DF" w:rsidRPr="003B381E" w:rsidRDefault="001146DF" w:rsidP="00566E17">
      <w:pPr>
        <w:pStyle w:val="Loendilik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Õiguslikud alused</w:t>
      </w:r>
    </w:p>
    <w:p w14:paraId="4C1504CC" w14:textId="2E77FB36" w:rsidR="00CC3A65" w:rsidRPr="003B381E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2.1. K</w:t>
      </w:r>
      <w:r w:rsidR="001146DF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ohaliku omavalitsuse korralduse seaduse § 22 l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õige</w:t>
      </w:r>
      <w:r w:rsidR="001146DF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punktile 36 </w:t>
      </w:r>
      <w:r w:rsidR="00566E17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volikogu ainupädevusse kuulub </w:t>
      </w:r>
      <w:r w:rsidR="001146DF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volikogu </w:t>
      </w:r>
      <w:r w:rsidR="00566E17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valla või linna ametiasutuse ja </w:t>
      </w:r>
      <w:proofErr w:type="spellStart"/>
      <w:r w:rsidR="00566E17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ühisameti</w:t>
      </w:r>
      <w:proofErr w:type="spellEnd"/>
      <w:r w:rsidR="00566E17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struktuuri ning teenistuskohtade koosseisu ja palgajuhendi kehtestamine;</w:t>
      </w:r>
    </w:p>
    <w:p w14:paraId="072B93C1" w14:textId="63959394" w:rsidR="00CC3A65" w:rsidRPr="003B381E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2.2. A</w:t>
      </w:r>
      <w:r w:rsidR="001146DF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valiku teenistuse seaduse § 11 lõige 1 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kohaselt ametiasutuse teenistuskohtade koosseisus määratakse kindlaks vähemalt ametiasutuse teenistuskohtade jaotus ameti- ja töökohtadeks, nimetused, teenistuskoha tähtaegsus ja koormus</w:t>
      </w:r>
      <w:r w:rsidR="00566E17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14E79244" w14:textId="4FE6E2D0" w:rsidR="00CC3A65" w:rsidRPr="003B381E" w:rsidRDefault="00CC3A65" w:rsidP="001E0B7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2.3. Haldusmenetluse seaduse § 68 lõige 2 kohaselt haldusakti kehtetuks tunnistamise otsustab haldusorgan, kelle pädevuses oleks haldusakti andmine kehtetuks tunnistamise ajal. </w:t>
      </w:r>
    </w:p>
    <w:p w14:paraId="38A9D77A" w14:textId="77777777" w:rsidR="00894EDB" w:rsidRPr="003B381E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6BC39EF" w14:textId="77777777" w:rsidR="001146DF" w:rsidRPr="003B381E" w:rsidRDefault="001146DF" w:rsidP="00566E17">
      <w:pPr>
        <w:pStyle w:val="Loendilik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81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Otsus</w:t>
      </w:r>
    </w:p>
    <w:p w14:paraId="5E078520" w14:textId="77777777" w:rsidR="001146DF" w:rsidRPr="003B381E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Kinnitada 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 ja teenistuskohtade koosseisud alljärgnevalt:</w:t>
      </w:r>
    </w:p>
    <w:tbl>
      <w:tblPr>
        <w:tblW w:w="989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3874"/>
        <w:gridCol w:w="456"/>
        <w:gridCol w:w="484"/>
        <w:gridCol w:w="570"/>
        <w:gridCol w:w="455"/>
        <w:gridCol w:w="484"/>
        <w:gridCol w:w="639"/>
        <w:gridCol w:w="455"/>
        <w:gridCol w:w="673"/>
        <w:gridCol w:w="812"/>
      </w:tblGrid>
      <w:tr w:rsidR="003B381E" w:rsidRPr="003B381E" w14:paraId="27FEB82E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1CA028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2DCEC79F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Teenistuskoha nimetus</w:t>
            </w:r>
          </w:p>
        </w:tc>
        <w:tc>
          <w:tcPr>
            <w:tcW w:w="1510" w:type="dxa"/>
            <w:gridSpan w:val="3"/>
            <w:shd w:val="clear" w:color="000000" w:fill="C0C0C0"/>
            <w:noWrap/>
            <w:vAlign w:val="center"/>
            <w:hideMark/>
          </w:tcPr>
          <w:p w14:paraId="70CCFC28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Ametikoht</w:t>
            </w:r>
          </w:p>
        </w:tc>
        <w:tc>
          <w:tcPr>
            <w:tcW w:w="2706" w:type="dxa"/>
            <w:gridSpan w:val="5"/>
            <w:shd w:val="clear" w:color="000000" w:fill="C0C0C0"/>
            <w:noWrap/>
            <w:vAlign w:val="center"/>
            <w:hideMark/>
          </w:tcPr>
          <w:p w14:paraId="02F2877A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Töökoht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D4415A2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</w:tr>
      <w:tr w:rsidR="003B381E" w:rsidRPr="003B381E" w14:paraId="2246ED8E" w14:textId="77777777" w:rsidTr="00714373">
        <w:trPr>
          <w:trHeight w:val="123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1EC7C6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186D3E08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textDirection w:val="btLr"/>
            <w:vAlign w:val="center"/>
            <w:hideMark/>
          </w:tcPr>
          <w:p w14:paraId="31F17ED1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Juhid</w:t>
            </w:r>
          </w:p>
        </w:tc>
        <w:tc>
          <w:tcPr>
            <w:tcW w:w="484" w:type="dxa"/>
            <w:shd w:val="clear" w:color="000000" w:fill="C0C0C0"/>
            <w:noWrap/>
            <w:textDirection w:val="btLr"/>
            <w:vAlign w:val="center"/>
            <w:hideMark/>
          </w:tcPr>
          <w:p w14:paraId="189ADD76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Tippspetsialist</w:t>
            </w:r>
          </w:p>
        </w:tc>
        <w:tc>
          <w:tcPr>
            <w:tcW w:w="570" w:type="dxa"/>
            <w:shd w:val="clear" w:color="000000" w:fill="C0C0C0"/>
            <w:textDirection w:val="btLr"/>
            <w:vAlign w:val="center"/>
            <w:hideMark/>
          </w:tcPr>
          <w:p w14:paraId="082EC0ED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Keskastme spetsialist</w:t>
            </w:r>
          </w:p>
        </w:tc>
        <w:tc>
          <w:tcPr>
            <w:tcW w:w="455" w:type="dxa"/>
            <w:shd w:val="clear" w:color="000000" w:fill="C0C0C0"/>
            <w:noWrap/>
            <w:textDirection w:val="btLr"/>
            <w:vAlign w:val="center"/>
            <w:hideMark/>
          </w:tcPr>
          <w:p w14:paraId="04ABFB66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Juhid</w:t>
            </w:r>
          </w:p>
        </w:tc>
        <w:tc>
          <w:tcPr>
            <w:tcW w:w="484" w:type="dxa"/>
            <w:shd w:val="clear" w:color="000000" w:fill="C0C0C0"/>
            <w:noWrap/>
            <w:textDirection w:val="btLr"/>
            <w:vAlign w:val="center"/>
            <w:hideMark/>
          </w:tcPr>
          <w:p w14:paraId="54D82D7A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Tippspetsialist</w:t>
            </w:r>
          </w:p>
        </w:tc>
        <w:tc>
          <w:tcPr>
            <w:tcW w:w="639" w:type="dxa"/>
            <w:shd w:val="clear" w:color="000000" w:fill="C0C0C0"/>
            <w:textDirection w:val="btLr"/>
            <w:vAlign w:val="center"/>
            <w:hideMark/>
          </w:tcPr>
          <w:p w14:paraId="04558EB8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Keskastme spetsialist</w:t>
            </w:r>
          </w:p>
        </w:tc>
        <w:tc>
          <w:tcPr>
            <w:tcW w:w="455" w:type="dxa"/>
            <w:shd w:val="clear" w:color="000000" w:fill="C0C0C0"/>
            <w:textDirection w:val="btLr"/>
            <w:vAlign w:val="center"/>
            <w:hideMark/>
          </w:tcPr>
          <w:p w14:paraId="6150E3D0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Noorem-spetsialist</w:t>
            </w:r>
          </w:p>
        </w:tc>
        <w:tc>
          <w:tcPr>
            <w:tcW w:w="671" w:type="dxa"/>
            <w:shd w:val="clear" w:color="000000" w:fill="C0C0C0"/>
            <w:noWrap/>
            <w:textDirection w:val="btLr"/>
            <w:vAlign w:val="center"/>
            <w:hideMark/>
          </w:tcPr>
          <w:p w14:paraId="77407A86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Töölised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7FA97052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73A100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6142C7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330" w:type="dxa"/>
            <w:gridSpan w:val="2"/>
            <w:shd w:val="clear" w:color="000000" w:fill="FFFFFF"/>
            <w:noWrap/>
            <w:vAlign w:val="center"/>
            <w:hideMark/>
          </w:tcPr>
          <w:p w14:paraId="1EFB91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Arhitektuuri-ja Linnaplaneerimise Amet</w:t>
            </w:r>
          </w:p>
        </w:tc>
        <w:tc>
          <w:tcPr>
            <w:tcW w:w="484" w:type="dxa"/>
            <w:shd w:val="clear" w:color="000000" w:fill="FFFFFF"/>
            <w:noWrap/>
            <w:textDirection w:val="btLr"/>
            <w:vAlign w:val="center"/>
            <w:hideMark/>
          </w:tcPr>
          <w:p w14:paraId="3402F5CB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textDirection w:val="btLr"/>
            <w:vAlign w:val="center"/>
            <w:hideMark/>
          </w:tcPr>
          <w:p w14:paraId="709C4203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FFFFFF"/>
            <w:noWrap/>
            <w:textDirection w:val="btLr"/>
            <w:vAlign w:val="center"/>
            <w:hideMark/>
          </w:tcPr>
          <w:p w14:paraId="359D620E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textDirection w:val="btLr"/>
            <w:vAlign w:val="center"/>
            <w:hideMark/>
          </w:tcPr>
          <w:p w14:paraId="71C77B64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FFFFFF"/>
            <w:textDirection w:val="btLr"/>
            <w:vAlign w:val="center"/>
            <w:hideMark/>
          </w:tcPr>
          <w:p w14:paraId="0CD59009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FFFFFF"/>
            <w:textDirection w:val="btLr"/>
            <w:vAlign w:val="center"/>
            <w:hideMark/>
          </w:tcPr>
          <w:p w14:paraId="7803618A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FFFFFF"/>
            <w:noWrap/>
            <w:textDirection w:val="btLr"/>
            <w:vAlign w:val="center"/>
            <w:hideMark/>
          </w:tcPr>
          <w:p w14:paraId="34C1D4C8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B0CDAFF" w14:textId="77777777" w:rsidR="003B381E" w:rsidRPr="003B381E" w:rsidRDefault="003B381E" w:rsidP="003B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BA4B9D0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9868B0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990704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52EFF8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70D7AF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B3333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65B7E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F05AE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7F765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8F2AE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1155F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C09B6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D9E5816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9793FC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0B9149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arhivaar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FC83A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F87663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869005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F3F7B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17677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8D0635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D7F08A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D7B83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6650C8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BF05D21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EA5EA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E251E8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1104CE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962EE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353EC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5993B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28098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A6353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F8641A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C92088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95CE6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9F3C185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F31674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4553A95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Arhitektuuri  ja planeerimise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5936DC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3E848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31309B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0C7863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17552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3CFA877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22AC8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E6BF66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3ED7DA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DB5C0F3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75413D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F89D0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peaarhitekt (direktori asetäitja)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51B72E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913F77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E0A3BA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99EFC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3490F3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4D8A51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642387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57D60F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5FE74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0DA2BA7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0B8220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2FDB1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arhitekt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980B8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A3774B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C8673B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D1213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97EA9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B4C0D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FAAEE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B91519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0F48D3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0C02AB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C99A1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D29E1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planeeringute 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ACF7B2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4B381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56D5DD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FB5402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76A92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E8D8C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75E4F6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81953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7EB56A6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25F25DA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7338FF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5026B6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muinsuskaitse vaneminspektor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82B501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0ACE9E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495676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2ADC9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0095B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218F07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CCC1E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73741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DC890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A0C2585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73BFCD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3601D2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linnakunstnik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94C02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41B943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11259A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8051F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7A2AD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6DA9B2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B7EC7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9BF7E5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25E631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43CF6C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F085A0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E736C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keskkonnamõju hindamise 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D138B5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1D602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A21CD3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DCB4B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B0F78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B8801D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BBB47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AC54E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E711B9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B9DC2CA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51D4189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50C0531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Geodeesia  ja maakorralduse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D3F70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5CA75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4306A0B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0519F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658ED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C932EA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570CA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3034B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1080E3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806366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E469ED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64887A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789F5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29940E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C5C6D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0F144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2E79A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A1AFF5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8C18C1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428E5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FEC51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B7E57AE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16133F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2912F64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maakorralduse 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77EC5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55B6E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FA917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509C8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36691E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0F7972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56E2C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EB0DD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23B64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E365CBE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8F67F6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33839B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maakorralduse 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5AE866A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20B704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835DC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56766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ADF8F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D9AAB5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1AB11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AD8A0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38C73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B69E74E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690CDE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7C38BBF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geodeesia ja kaartide 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78FB56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F2F96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FB9E5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944F9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9BDBB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EC95CB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DF5A2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3671A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5766E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3631E2C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8DB86B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58CBB2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Järelvalve</w:t>
            </w:r>
            <w:proofErr w:type="spellEnd"/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99590A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9D9FC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5AC8EF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9A3A3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5CEAD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24EDBD1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F7C7A6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75712AE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11876C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70052F9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C89487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9ADC5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A8B7C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445912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BDE705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F87A38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1992C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C4105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57C03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1A1CC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739FF3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95EE7F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27BCF3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2C8F9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310B8A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38963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8C35D6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E28D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34C45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01194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D8D6E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5D7CD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304C7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0F2072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8F6709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148F8C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77C30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2589D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7C8DF52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D03D0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65F18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9471D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8327ED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4391F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E82F4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37F50AD" w14:textId="77777777" w:rsidTr="002079F7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008A5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6C4EC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BC1B82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1C2A6A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737F4EF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5" w:type="dxa"/>
            <w:shd w:val="clear" w:color="000000" w:fill="C0C0C0"/>
            <w:noWrap/>
            <w:vAlign w:val="center"/>
          </w:tcPr>
          <w:p w14:paraId="760664AD" w14:textId="546A7482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000000" w:fill="C0C0C0"/>
            <w:noWrap/>
            <w:vAlign w:val="center"/>
          </w:tcPr>
          <w:p w14:paraId="6E512B2B" w14:textId="0C73E024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3AF2073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20C50F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D8A7768" w14:textId="1304783F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413B7C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3B381E" w:rsidRPr="003B381E" w14:paraId="03D31FAD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646B37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15FEC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Linnamajandusamet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7FCA4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bottom"/>
            <w:hideMark/>
          </w:tcPr>
          <w:p w14:paraId="523DADB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33EFCF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27B1FE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88436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3389F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E5E64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463441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DB5002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649F7E2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572E4F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3C6F5F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72D769A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CFC68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A48CC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5E2DC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B3302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F4EC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53231E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1B1B4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96577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7E260A4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5B858B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C30528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referent-tõlk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4DBBE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D29B3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3E119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DAD53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D662F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4353BB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94199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4B812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4980A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C2F3A5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2A2401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5812A9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riigihangete 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74AB4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7F592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305D0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117AFB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4BCEC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BE4FD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60AF4B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D5A7D4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385B9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B00B3B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ADE08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2EC87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720D6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1C0698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D9CE1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6713E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16A46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5325C9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8179A8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C8FD5F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50FD2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6AA0E3D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4FB599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A6A6A6"/>
            <w:noWrap/>
            <w:vAlign w:val="center"/>
            <w:hideMark/>
          </w:tcPr>
          <w:p w14:paraId="29A97F4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Kommunaal- ja ehitusosakond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6683A2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A6A6A6"/>
            <w:noWrap/>
            <w:vAlign w:val="center"/>
            <w:hideMark/>
          </w:tcPr>
          <w:p w14:paraId="62F72F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A6A6A6"/>
            <w:noWrap/>
            <w:vAlign w:val="center"/>
            <w:hideMark/>
          </w:tcPr>
          <w:p w14:paraId="3FE465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38099E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A6A6A6"/>
            <w:noWrap/>
            <w:vAlign w:val="center"/>
            <w:hideMark/>
          </w:tcPr>
          <w:p w14:paraId="64154E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A6A6A6"/>
            <w:noWrap/>
            <w:vAlign w:val="center"/>
            <w:hideMark/>
          </w:tcPr>
          <w:p w14:paraId="20749A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3458CB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A6A6A6"/>
            <w:noWrap/>
            <w:vAlign w:val="center"/>
            <w:hideMark/>
          </w:tcPr>
          <w:p w14:paraId="4D90C3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A6A6A6"/>
            <w:noWrap/>
            <w:vAlign w:val="center"/>
            <w:hideMark/>
          </w:tcPr>
          <w:p w14:paraId="45AFDC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1CF26C4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F0EC7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9AB59F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DA6DA9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351D348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3C756FD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0517A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0D1AA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68E2A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6EE718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48744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468569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7A6F5F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30EF85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105A9C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liikluskorralduse 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7F2020F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E9C8F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72997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1A054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ED78A0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DD7C16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2295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ECE6B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0102D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55B2370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B37869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6C31F6C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keskkonna 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3D476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8CE0B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38DCB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1B398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1E68F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508C25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C14B7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1DF33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ADA57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2655AB1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46B4F0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3C3F3D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teede 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F6D9A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7AC096D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4967EF4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35264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AD940A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B93072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2859E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B2E18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26908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F6BA1D1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5551EF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D914A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heakorra 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9EEDA2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B351CC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F9D169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87890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43BED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A25C88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68A66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684F12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523F49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8F2787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F2BC21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vAlign w:val="center"/>
            <w:hideMark/>
          </w:tcPr>
          <w:p w14:paraId="2CC1CD3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kommunaalküsimuste 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21EB71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074F5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2089DA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F9450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7D5BA8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D60A8A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032D4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911F7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14BEDE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A7A34F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904DE0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AC776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ehituse 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5109E9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45F40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54891D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C0EBA7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C155D2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AA256F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0EE05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65641A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620FC4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1020F87" w14:textId="77777777" w:rsidTr="00714373">
        <w:trPr>
          <w:trHeight w:val="282"/>
        </w:trPr>
        <w:tc>
          <w:tcPr>
            <w:tcW w:w="991" w:type="dxa"/>
            <w:shd w:val="clear" w:color="000000" w:fill="A6A6A6"/>
            <w:noWrap/>
            <w:vAlign w:val="center"/>
            <w:hideMark/>
          </w:tcPr>
          <w:p w14:paraId="4D4F8C8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A6A6A6"/>
            <w:noWrap/>
            <w:vAlign w:val="center"/>
            <w:hideMark/>
          </w:tcPr>
          <w:p w14:paraId="7FCFD1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Varade osakond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629FDC5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A6A6A6"/>
            <w:noWrap/>
            <w:vAlign w:val="center"/>
            <w:hideMark/>
          </w:tcPr>
          <w:p w14:paraId="29D3C8E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A6A6A6"/>
            <w:noWrap/>
            <w:vAlign w:val="center"/>
            <w:hideMark/>
          </w:tcPr>
          <w:p w14:paraId="3CCEDF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675736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A6A6A6"/>
            <w:noWrap/>
            <w:vAlign w:val="center"/>
            <w:hideMark/>
          </w:tcPr>
          <w:p w14:paraId="17D2925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A6A6A6"/>
            <w:noWrap/>
            <w:vAlign w:val="center"/>
            <w:hideMark/>
          </w:tcPr>
          <w:p w14:paraId="0444ABD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A6A6A6"/>
            <w:noWrap/>
            <w:vAlign w:val="center"/>
            <w:hideMark/>
          </w:tcPr>
          <w:p w14:paraId="597FF1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A6A6A6"/>
            <w:noWrap/>
            <w:vAlign w:val="center"/>
            <w:hideMark/>
          </w:tcPr>
          <w:p w14:paraId="1C5BCD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A6A6A6"/>
            <w:noWrap/>
            <w:vAlign w:val="center"/>
            <w:hideMark/>
          </w:tcPr>
          <w:p w14:paraId="08DA7D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1F5AFD0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71A8D8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0B351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osakonna juhataja 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1A3A1D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27BF23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80844E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04753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B5038E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FA3BA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72A3C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A5BC5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DBB9F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046B918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9667E8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C11C5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20DA8C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7B4B97A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1E05ED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47485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53D64C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F4F40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E5D755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26C05B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52324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8361CC4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4378D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22FBC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7C52A46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97935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9FC07B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4C054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167C0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45340F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8EFDF6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55972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38C4B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92999C8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EFA5D5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5DB15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30E766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385E87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1D9192A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4B4A8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1BD866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EDA496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73DE2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C36C2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BBDBD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9904CA3" w14:textId="77777777" w:rsidTr="00714373">
        <w:trPr>
          <w:trHeight w:val="140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5BFD66F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A6A6A6"/>
            <w:noWrap/>
            <w:vAlign w:val="center"/>
            <w:hideMark/>
          </w:tcPr>
          <w:p w14:paraId="236425B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Korrakaitseteenistus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407AD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59247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17D402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B7C35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71312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21BC21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958BA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BFFAE5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AD0DBE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AC7A35C" w14:textId="77777777" w:rsidTr="00714373">
        <w:trPr>
          <w:trHeight w:val="109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FD8D36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C329C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korrakaitseteenistuse juhataja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3CB5B5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2209207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3307B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5EBD1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2D1B4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1FFF2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30BC4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57D932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D8322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54CA38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7D2F3E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2E321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1E96B8F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1742662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69557CC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FA172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FAEC08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E1C85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7443C5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FCBBF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6891DE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D91682F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282B050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A6A6A6"/>
            <w:noWrap/>
            <w:vAlign w:val="center"/>
            <w:hideMark/>
          </w:tcPr>
          <w:p w14:paraId="156CCF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Haldusteenistus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A5613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3296C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072300F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4E9FB0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F50CEF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A2141E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8EB441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049F1CA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671A78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DA88456" w14:textId="77777777" w:rsidTr="00714373">
        <w:trPr>
          <w:trHeight w:val="54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E56D4C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42D99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haldusjuht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147800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5AB082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407B3FF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35297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27840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A525C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4B6B2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FF506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5F8322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EA4114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E9E1B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5B84D05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valvur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113A8A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DDC6C9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C3F525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445EF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A0A878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0FE92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13C6D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63EA47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C38806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580B158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738448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64AA10E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B56BB7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963A13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7E2DCB0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DD276A1" w14:textId="2D85B446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E1DC30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66D084E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887F1E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42571BA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2CCCA7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36,5</w:t>
            </w:r>
          </w:p>
        </w:tc>
      </w:tr>
      <w:tr w:rsidR="003B381E" w:rsidRPr="003B381E" w14:paraId="6D13EA1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5203C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50C102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Linnaarhiiv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77BC2A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bottom"/>
            <w:hideMark/>
          </w:tcPr>
          <w:p w14:paraId="01E7FE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C2203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FEEDD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9B013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42E53AB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F0B93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2A2813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E7C99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33AECC91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0091AE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859C49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linnaarhivaar (direktor)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6D7C94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F5226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D98F7D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067ED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DFE34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C210F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B5D78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BD9F5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3BD63E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9CB9D03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3EAB83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EAA9C4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23B334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42A131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D2A2D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61F3A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716D5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1FAD72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F1E06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DEC7A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41CA3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FAFEC07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536B3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244B8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16333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5C892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AABF8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26C2FA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B6C73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A9051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D8714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2179E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F2814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D2A3EA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AFE94D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3A012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EF987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5D722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95A72C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DF343F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8825F1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C87275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7FBEAD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66C746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9BB2FE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ECB68AC" w14:textId="77777777" w:rsidTr="002079F7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08B2AFA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4A08DC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109981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81CFBE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000000" w:fill="C0C0C0"/>
            <w:noWrap/>
            <w:vAlign w:val="center"/>
          </w:tcPr>
          <w:p w14:paraId="0AF9B52D" w14:textId="6D67BB9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shd w:val="clear" w:color="000000" w:fill="C0C0C0"/>
            <w:noWrap/>
            <w:vAlign w:val="center"/>
          </w:tcPr>
          <w:p w14:paraId="28A83F6A" w14:textId="24946EB4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000000" w:fill="C0C0C0"/>
            <w:noWrap/>
            <w:vAlign w:val="center"/>
          </w:tcPr>
          <w:p w14:paraId="59958499" w14:textId="7D619B6C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80CB92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B28B3C8" w14:textId="3F9485A5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38607F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7EBDEB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3B381E" w:rsidRPr="003B381E" w14:paraId="539B6A8B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C7B5AA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4330" w:type="dxa"/>
            <w:gridSpan w:val="2"/>
            <w:shd w:val="clear" w:color="auto" w:fill="auto"/>
            <w:noWrap/>
            <w:vAlign w:val="center"/>
            <w:hideMark/>
          </w:tcPr>
          <w:p w14:paraId="2352E1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 Arenduse ja Ökonoomika Amet</w:t>
            </w:r>
          </w:p>
        </w:tc>
        <w:tc>
          <w:tcPr>
            <w:tcW w:w="484" w:type="dxa"/>
            <w:shd w:val="clear" w:color="auto" w:fill="auto"/>
            <w:noWrap/>
            <w:vAlign w:val="bottom"/>
            <w:hideMark/>
          </w:tcPr>
          <w:p w14:paraId="3D9C74F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63F185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D94C2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EEEEC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F020C3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C9C69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577D099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72E4EE6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13387B91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C53311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E8EE39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ABF214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16D7F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0BCA8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09AC3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C48DC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237974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9B2CEC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BB2FE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CDC87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CD12777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8E9323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537EE8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juhiabi-analüütik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DC576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B6D2E3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6929D4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1A816C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87E279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AC24D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B1CAE0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64D5D0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0F75DA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909C4A7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EE3B88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129FBA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sekretär-asjaajaja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2A7FC2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182214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842FC2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CD044E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CF0188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1E8C4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C2D44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257224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73CAE0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E55BB34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6CA069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5F6AE8F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Projektide 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377B1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1D8EC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39F2E0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58FCC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8AF0C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E7456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02263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725AF7B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6DE6F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BD7E01F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9FB900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42D264F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C7755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909BC3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58558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7948EE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93B75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915EA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8C50C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A8BA9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ADFEE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E061F66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3BDD5F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4C609E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C7673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73EAE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AB445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0EAB5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7415EF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1E417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676807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B2A42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F410F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4C18684" w14:textId="77777777" w:rsidTr="00714373">
        <w:trPr>
          <w:trHeight w:val="247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BEF866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F045BB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54023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89419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492BF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CD4E3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E24CEA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5185CE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2B0859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9011D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ADDA9A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E560BF2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F52478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128FBEA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Ettevõtluse- ja tarbijakaitse 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F91924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EA5EC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3E6595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A3228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14111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485A7A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216CD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4FD7CD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501BA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0737DC8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6151E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33387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ADB79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0CA873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4B2824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F3CBF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87FF2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F73C82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7D3994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BAC09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1EF32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D504BEE" w14:textId="77777777" w:rsidTr="00714373">
        <w:trPr>
          <w:trHeight w:val="194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9AD0F5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F3334F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A8464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42315A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102760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6775DB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C51ECA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DF1641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09AA07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70A359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DB7C0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70EC3E6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7DB7B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DFCA6B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093A0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A78A4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158151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B2EA0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6D2F3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5C9F16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F3DF30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6A01BE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75AF25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BA9B8BB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6C7E2A6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F2E18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67D004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48142E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4DF10D0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38CE530" w14:textId="3FD7D319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F4125A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414E288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7,9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E7560A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280943C1" w14:textId="55CA3CD9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0679046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17,9</w:t>
            </w:r>
          </w:p>
        </w:tc>
      </w:tr>
      <w:tr w:rsidR="003B381E" w:rsidRPr="003B381E" w14:paraId="7BFE0F6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920C05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87EA9E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Kultuuriosakond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E4A0CB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9D7A3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0A7399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A5A22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ED7AF1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36527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AAAA6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6FAF828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B2E58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084D9F24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CA1102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29F54A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4245B7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7A0AA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39C9C0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BE710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A7A6DB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5CFE8C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4214E2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CC08C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1DA21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78C5329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4DEDA2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4630A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369EE9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96E81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6F6BB39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D688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E35964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8D20C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D32049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2E7BBE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F2132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A1BF8F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D5F107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30713B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referent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18B80B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5FD49E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7ACEA82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51666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766C6C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CE422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7110A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3C4EB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49D1A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F80657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E2BA29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B08E91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FE33C0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B837BA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E2B0FF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510DC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2D811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636A9C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A1CA1E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77BB42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FBBB7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FE21625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6BC0849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53ABFF0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Kultuuri- ja sporditeenistus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862BB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EB969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3A2145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973EC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F545CF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427F64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C2CEA0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21C1D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1BB453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0C05A8D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F788B2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5E7ECE1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 asetäitja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41B596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E4C81C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81B34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6CCA0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32CCF5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91BA5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4AB2E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61361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0921F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325B3E2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E5EA3D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FC080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170A5DE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3C0942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DFF4E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6649B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C9F3C3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3D5E8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05538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058977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1B7CC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B62E580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872E6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AFBF14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E63D7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74D72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13BFC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55EE62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4AFFBD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5C941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0A9DF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000F32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F7BCC8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F05AD11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C0B180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10A5D9C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Haridusteenistus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59FF0B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3E3A03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6E86F7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AC89A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CDD41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F25B8A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52944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1B41EC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B1DBDC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602EED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7CD4D1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A13B5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 asetäitja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3132BE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2C17CC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3DD86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4775E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262A3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D2E0A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A58845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0DAD1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59A92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F2B7329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99204D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1D0E9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6877B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169E35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4E71156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34E35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A57305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DE709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353D4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20FE2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66B58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0F22091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00EDBC8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B65FE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Raamatupidamis- ja majandusteenistus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2EFB8E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1967A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14F1B3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76D37D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403B3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2D0F0BB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54253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4C7F1A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32D6E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48E1E27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3D833C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3846BE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(teenistuse juhataja)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D17199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A3E402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12FE0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4CEE62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05FE7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A4477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F9631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FF46AD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EB36D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BD2F467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B27A95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6B9758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282BED4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383A02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47BD6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DDA40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8E30BB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94467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0336C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FC78C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562D6B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C1ACAC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6F704C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2D7F66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vanemraamatupidaja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B7D513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1A237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73609A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F1CFB1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5D9C71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B7DB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E79347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ADDF0D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F6DA33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7849A3D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AE2C3D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87FA6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raamatupidaja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541FD0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38BCE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56F64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D5C9E6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534E0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8968D7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2BDA95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116D8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47AD6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078C21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51DDB8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57C44F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juhtivökonomist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5B6F10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EE4441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615FC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4921B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43F657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F23B84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86265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1E723E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B5895D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409A8CA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23BB59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655FBF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Majandusosakond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54F75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45778C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5AC284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357759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D4812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0F4EC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F22A4D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4F1A0B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3544309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12FA22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19D183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2B7A1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varustusinsener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29B1B3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213FDF2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A61016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680DB7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8710D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42FE3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C35FFB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E9F94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B0DF2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4BE2D56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B6BE47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25289B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infotehnoloog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21E511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BCCC1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93B210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C6F48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43E89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E34D73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C312E4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5C81BD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8E142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84C2DB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EDDF8A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498482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113D5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50EBF2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6BC28D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B771C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38243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76801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C0899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0E5AE1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654A50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8074DE9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D8212C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2217930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D70E7A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F740FF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529655C5" w14:textId="4A8D37B5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C653FF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353683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31D26B3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066DC6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3522C66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1221DC2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34,75</w:t>
            </w:r>
          </w:p>
        </w:tc>
      </w:tr>
      <w:tr w:rsidR="003B381E" w:rsidRPr="003B381E" w14:paraId="599B9F4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B44AEA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4ECE9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Linnakantselei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FBFF8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2BBC6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8C952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E5C71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B6A7E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0F85DE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DAA82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3150D9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5C45FC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14ED5CEF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23B1B6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097DEE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linnasekretär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D4EB6C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FC7DEE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1BFAE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18E53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C2D0B4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716B78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D8B7E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B8F202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CD07A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620E6F3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113054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1BE677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nõunik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092E3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E3C8DA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411F2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F9705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FB2B9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681062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ED687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70DED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C6D3F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D760A6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748CA8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E8F47A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nõunik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9BBE5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685F21B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49CF2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4201D3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F0E1D9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B9172A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5E78F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F8111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758795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3FC3FF6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47ABE6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53E768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kommunikatsioonijuht 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F987D7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4811A92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6893FBB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02B6EB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D4281B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B78697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5737F8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AEF60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C4EBE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F2A9B24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F2E6B8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2DFE5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sisekontrolör</w:t>
            </w:r>
            <w:proofErr w:type="spellEnd"/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2740FA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98A582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B65D1F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C3521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D555E9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F199EA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4E7DB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DE5932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B4C74D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B381E" w:rsidRPr="003B381E" w14:paraId="68AC6EEC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08EA1D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AE3DFB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30A60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01859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11BD0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32A48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81AC0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54BC4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6B9D7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287A0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838088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BF5A335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A2836F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3D081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Asjaajamisteenistus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11490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CFD20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45E0D1D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CDEC5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947BE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0073B6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23AAA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4FAFB4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22BB068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F5E6150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9831D5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560A75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A4659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7EF79C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91F36C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D867E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BB137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8B361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4B1C0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2403D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757A49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B29C8B4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2C81EB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24E440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F9528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83A9E3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BD3F4A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D5C7F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09E02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8E41D7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24A208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0CE2A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035632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A76C843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D056CB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427B1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1C59E6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55AF46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D5F71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89AA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96C42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94FDD0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7E037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FCF6B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36666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4CC0D1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9EDA00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C2150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personalijuht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350B300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093DEE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27E9330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857C5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A4C01A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0E8DF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0DE9DC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757C1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C9896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66BCC03" w14:textId="77777777" w:rsidTr="00714373">
        <w:trPr>
          <w:trHeight w:val="54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31E75B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5296787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71996E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263171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1D39AF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DECDE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31A2C3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E1FCCF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50711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B333E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7F4D3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CDEC157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07E34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BFBFBF"/>
            <w:noWrap/>
            <w:vAlign w:val="center"/>
            <w:hideMark/>
          </w:tcPr>
          <w:p w14:paraId="34A49F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Juriidiline teenistus</w:t>
            </w:r>
          </w:p>
        </w:tc>
        <w:tc>
          <w:tcPr>
            <w:tcW w:w="455" w:type="dxa"/>
            <w:shd w:val="clear" w:color="000000" w:fill="BFBFBF"/>
            <w:noWrap/>
            <w:vAlign w:val="center"/>
            <w:hideMark/>
          </w:tcPr>
          <w:p w14:paraId="2A7B72D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CF2693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5ABC4B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496839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D43E97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16136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98320B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68BEC0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50EB45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AE98EE6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8AC1F7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E3FF1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6252EF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B886BA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B9724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069212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C2AB63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D9DCB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98497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EBDB64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5F06975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389787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D1BC54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D6CFA3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jurist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58C797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7C1C1C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D7CD2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89143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7C48AF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A147E3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F3A3B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7FC0B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B5AC02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AA8D142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BE0770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6D4422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Infotehnoloogia teenistus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9EDC28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14B958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2BB3F4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1AB023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87FF33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2FA2173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8606B9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260C9A4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C87A3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2699962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97084C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CA1A7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infoturbejuht (teenistuse juhataja)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09BD78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5A7B2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D7E7A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83CD00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00538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3498A9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75788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41F13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7311E7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4A0B1C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82E379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0187B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640BB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C6EC9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141A9C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F1AF0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776902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A8652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E1273D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4F369B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92B13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5C2C44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3D18FD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986FA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A5614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364B1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8E834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F3326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852732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E197F8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33F4E3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EA96A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460EF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4F719AA" w14:textId="77777777" w:rsidTr="00714373">
        <w:trPr>
          <w:trHeight w:val="440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3BF13C0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vAlign w:val="center"/>
            <w:hideMark/>
          </w:tcPr>
          <w:p w14:paraId="309896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Elanikkonna perekonnaseisu ja registreerimise büroo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8D89B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8C3EA4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6EFF5C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58C182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A885E6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C9B3A8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A2189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03AFD31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0B40EDF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AE4992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6A07A4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57FE8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71040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57BBE8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748AD9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A373E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46403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BF43A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368BF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4947F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FF526F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9B98890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ED3B18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A4E4B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8AF93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2BD2A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E05B83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C77C38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99423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31B08F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F344E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4A1B8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B24B17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2F19872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DB8BDB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35352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Haldusteenistus 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E7DA42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50EC0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31F293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207A79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AB5EFB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70B992A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A3CB8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268CAAD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7D81ADB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269A12D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972475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02703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3AB44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C8248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D2BA3A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E318F6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E5892C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702D2A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25810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783DB8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88932A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72DEEC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9592ED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D65B7F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24EF60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A41B4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5C0F34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6420BD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ECC11A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5CE7E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DCC43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0423D8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83E401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6DBC2BB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82F01B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E61C2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autojuht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760BD4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54B535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5C83F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E3A67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199CA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3F91A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68380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DE699E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2AB0B4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9257D6A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7CA856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5F6BDE5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korrapidaja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83D6BF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764FE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89412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390DB2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733C2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7C6152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527819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7A27B2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F5C75F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CED476E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4E48FD7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61315DC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DE886E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C8CD27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61730B0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57BDA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B6DABC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4963599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371CCF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3FD07C3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3C3A201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35,5</w:t>
            </w:r>
          </w:p>
        </w:tc>
      </w:tr>
      <w:tr w:rsidR="003B381E" w:rsidRPr="003B381E" w14:paraId="771187A7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5DA083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87A549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Rahandusamet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80AFA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840451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4A7A0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DB325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CB1999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445E92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B24EF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530B14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B2B4C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4A801F0F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68E187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444D5E6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72A7E4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43BA8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FBE615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5A86BC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93C1EE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279E9F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A1294F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5E953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32697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C8D0F32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0344F0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61C88B7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direktori asetäitja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59A6E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087652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54084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7337B3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D0B0F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C6CD9D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6EEFD2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972A3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DF35EE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77EFD4F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A8CE96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1AE3C29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EAD7D2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0A696D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1F551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B45945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757ACF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993226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C9C66E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7243AF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3F7763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EB913CE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0DC8BE0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vAlign w:val="center"/>
            <w:hideMark/>
          </w:tcPr>
          <w:p w14:paraId="692EF5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Revisjoniosakond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9996CF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DF69E0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1919E31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128B93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255B1F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0C9851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A72EB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35CB389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504694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F594AE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D39A97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082810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410D4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4B08C8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540C7B4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DE210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4AF845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C7626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BB0BFB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6B8A6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4D58B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D12381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F9BE72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5AFF65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vanemrevident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2D6C7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4BEBB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419256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3BBB20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2AACFA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DED0A3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ADC3E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A428D8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63B53F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B1C1F1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EFE13F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74507C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Eelarve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ED022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1CF4A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285E49F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4484E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4F7EF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56A6E0C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B0B42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9F40F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02F063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DC9FC69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0E249F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43D77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51B8E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D441D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92CD5A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80E12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EE2217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42AC3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790384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2CAC1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763769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21DA4C1" w14:textId="77777777" w:rsidTr="00714373">
        <w:trPr>
          <w:trHeight w:val="271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8E552C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0A4DE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sz w:val="18"/>
                <w:szCs w:val="18"/>
              </w:rPr>
              <w:t>juhtivökonomist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FEC4E4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7848D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32DBF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D0A2E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A93AE1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8B48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06A538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A1294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5E01F4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381E" w:rsidRPr="003B381E" w14:paraId="2D45B9D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6463EC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FE3B6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DD177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7D114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B01BB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C74B4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43BD3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63498A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ACFE08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3E49F6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4C4643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685D3B5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66F6825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000000" w:fill="C0C0C0"/>
            <w:vAlign w:val="center"/>
            <w:hideMark/>
          </w:tcPr>
          <w:p w14:paraId="19F2D6F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Raamatupidamise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42C89C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BAE9A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4461100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AB0908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2A600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757137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35925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DF1C97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1FC9A9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B007AF3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717937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4E81AF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 pearaamatupidaja (osakonna juhataja)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03779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B374B1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348593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993851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B65DC1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DB80C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8BDED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94937B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8EA99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9ABACE8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C79837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6CB50E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90491A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F5497B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B4C74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F19C2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A58949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349DE3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3DED1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604D1D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1F39B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6707BB2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A15200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777AFEB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48A9F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518B6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013912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9B48D5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E9E118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1141FB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C12AD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3A3E7A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1FA9D4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9C976E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46196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vAlign w:val="center"/>
            <w:hideMark/>
          </w:tcPr>
          <w:p w14:paraId="504978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vanemraamatupidaja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2D8EAF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5E293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03168A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288378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EC6980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3C1F1B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2620E4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6C9D69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83A25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D2A2D95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0E43E3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F3273F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sz w:val="18"/>
                <w:szCs w:val="18"/>
              </w:rPr>
              <w:t>raamatupidaja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D9835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3374D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BA00A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5CD492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F7B522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90C645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B72F9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4D513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D55BC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381E" w:rsidRPr="003B381E" w14:paraId="4C10A5B3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5623AFB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21963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30A81F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152976A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72B9401A" w14:textId="269F03A8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7DD0D1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064B4D7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1E7DDF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73A4F3B" w14:textId="3D5C02E6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2FE3464" w14:textId="0DE7F43F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D2CD5B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3B381E" w:rsidRPr="003B381E" w14:paraId="52A63B62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5B1AF6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CA2C1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Sotsiaalabiamet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AD530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bottom"/>
            <w:hideMark/>
          </w:tcPr>
          <w:p w14:paraId="2FB610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6A23F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95DB58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B09C7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13169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FB716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3DE831A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FC6A4A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2647CB78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E40ED5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2BDE6B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EDCD2C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88EFF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0F817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8A4437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0BD04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E5F75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F1A816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6E385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184FF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A4E5728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B55906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0C90FE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192B4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433EED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75DB8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177C6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B132EC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9F521A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C194D2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1B195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4B8A2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6481427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A725ED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0AD38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061EF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282ADCE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0F69352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228EB9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6E2D2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6A6E04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AF6869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E9537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D8A86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DCE962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639DB3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749A6AB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62FC199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7C6E71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33F6A61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84F06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AB5071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DDDD2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1D7B35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0B09205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82AD2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2FCCD8E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963A68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EF901C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1C7177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DDC5C6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9D238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0BE54D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0C9CC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38C257E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2B3B9D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3ED8D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B63E9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65B967D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766BDF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5B919BF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majandusjuhataja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C1955A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2F6E7D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52901B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34996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9ED29C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A67B33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75256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CBD6A6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9A8A8A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FFC648B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62A9289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0E878B1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Raamatupidamine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0EECCF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439E5A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1C2B8A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D5E4F0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60BA1B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77484E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BE5A3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23AE15F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688CE36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7AB4359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0AA13F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67CBF0A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(osakonna juhataja)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5DCD47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3CEEA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40F25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40C606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9DA0C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D2825B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83B18D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E3507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3802F8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F7E60E2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043A53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1E2620C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7C5089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CE6E0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049B89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73B36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059BF97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4BBEB62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E5FDC0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E88BF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0F32EB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13574275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E577EF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1DAF954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vanemraamatupidaja 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3FF088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9F627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3612BA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D4732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E52253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06B63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2E797A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9B2E5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F2C58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A76FEA7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59D4CC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4E96888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raamatupidaja 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000FCB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0EB9F2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A451DC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3894C3C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3E2834C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77DEE6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52F575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4362C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D43BB5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F3FA986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021424C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59D3FD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Lastekaitse 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4BF3F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7F26E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1A852BA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1E80C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E4555A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04F3312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0B05A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087DDAF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5F44D8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5F65A5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857741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E0E4EE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 (osakonna juhataja)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5F4FF8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2FCC10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58701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741A2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7C02007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3D914F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6A0667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2B9B7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9B8147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A421D1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6F3D91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3DB8D3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18C52C4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F3F99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5E0311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4C8FCC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D953C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12E75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E4E416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B2EFA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4429B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C0207DF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35636C2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239CC3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E5D54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D8BBE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50AAB0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550ACC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1300F1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638309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4ABCB7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5DAA900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364C5B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0403E4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74F4E2B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1AB0F5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psühholoog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A78CD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76DD7C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BFC509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ADE7B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F9F06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2B6733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C6EBB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F1A2D0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A3D64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3FCFFF7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7BA29C6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285747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Tervise- ja sotsiaalosakond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76B683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2E898B1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6DA93F3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10EB806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5AA558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629FC88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26DD9F0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1F2A35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31520E5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B15E9D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BF470D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3B998DD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linnaarst </w:t>
            </w:r>
          </w:p>
        </w:tc>
        <w:tc>
          <w:tcPr>
            <w:tcW w:w="455" w:type="dxa"/>
            <w:shd w:val="clear" w:color="000000" w:fill="FFFFFF"/>
            <w:noWrap/>
            <w:vAlign w:val="center"/>
            <w:hideMark/>
          </w:tcPr>
          <w:p w14:paraId="0CE46C7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FFFFFF"/>
            <w:noWrap/>
            <w:vAlign w:val="center"/>
            <w:hideMark/>
          </w:tcPr>
          <w:p w14:paraId="322203D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0" w:type="dxa"/>
            <w:shd w:val="clear" w:color="000000" w:fill="FFFFFF"/>
            <w:noWrap/>
            <w:vAlign w:val="center"/>
            <w:hideMark/>
          </w:tcPr>
          <w:p w14:paraId="5DFB586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E7B51D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BFE96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0CFED8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3D84EB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C50102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687996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416290B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2B82DD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FFFFFF"/>
            <w:noWrap/>
            <w:vAlign w:val="center"/>
            <w:hideMark/>
          </w:tcPr>
          <w:p w14:paraId="3EC2E05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5524C6D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EECF5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385CB3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ED19BC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A51EDD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41F4FE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0499DE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433C3F6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79581B2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8225E00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2131534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C5595A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A5BEC7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38C146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FF7BF03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E6798C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75CD71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FB4949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DB5AC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DA626E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A2E2A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600D2D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97D017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7BAEE9E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051414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842175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2A86103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7428EB4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60D66F0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D6DA1B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1E23C0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F25C21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5694D01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65BFFC9C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8A6121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6110A3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6C0F4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360B44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4FEFE74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189259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5745A5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1BBB7E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02E9F62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494A19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3506ED0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518CECCB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114AC91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7D101CD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6E30310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9D51B2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0F7E8F2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05461CD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6DCE1A6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6D7021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178C43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210C35DE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6C7B4ED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3B381E" w:rsidRPr="003B381E" w14:paraId="3B6ACEC4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664FB4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B0934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Volikogu Kantselei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B1DCAD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0FB227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D67492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7E6EA0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519031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B979AF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6221A0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3F15FD2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499D87A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81E" w:rsidRPr="003B381E" w14:paraId="4EE26B4F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0B8B03A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6F17FE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6849C2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866801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7F4C03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22DA64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C51A91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73D1D93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487BDD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68BDD3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6EB2729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723CB9B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F3BA3E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E0C4FA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raamatupidaja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957A4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24E10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7D9D8B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B5C465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E026DBB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E38611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3F1BE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2C24D8E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CA147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435E5A3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1EAE95E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2AB882E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3837BB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62CF49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5B1178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5E096D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407BF8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584B567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5D40E47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1D890C1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2DA1689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CF4C4B5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2B758F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EDC986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FD07D3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C617FB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036DD200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71DEBC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41EBA18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07A0057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20FE8F2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60C5CA3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1EEB890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206EFCD4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652B348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458C45D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16109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2A5026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3F5AED1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E47190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2897CA7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623EA4B9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8422C3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3DA7201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F879BC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4A41E67E" w14:textId="77777777" w:rsidTr="00714373">
        <w:trPr>
          <w:trHeight w:val="282"/>
        </w:trPr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5CE60FF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00FEF3AA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valvur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FD6631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6EA3B11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18CD6E7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1C146EA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000000" w:fill="CCFFFF"/>
            <w:noWrap/>
            <w:vAlign w:val="center"/>
            <w:hideMark/>
          </w:tcPr>
          <w:p w14:paraId="56E4D953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000000" w:fill="CCFFFF"/>
            <w:noWrap/>
            <w:vAlign w:val="center"/>
            <w:hideMark/>
          </w:tcPr>
          <w:p w14:paraId="24721FE4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CFFFF"/>
            <w:noWrap/>
            <w:vAlign w:val="center"/>
            <w:hideMark/>
          </w:tcPr>
          <w:p w14:paraId="493E4665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000000" w:fill="CCFFFF"/>
            <w:noWrap/>
            <w:vAlign w:val="center"/>
            <w:hideMark/>
          </w:tcPr>
          <w:p w14:paraId="751F5EF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shd w:val="clear" w:color="000000" w:fill="FFFFFF"/>
            <w:noWrap/>
            <w:vAlign w:val="center"/>
            <w:hideMark/>
          </w:tcPr>
          <w:p w14:paraId="4F8C08FE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3BBF8074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5D34510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3B1570E8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4099355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509F57BD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0BF5DC68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2154716" w14:textId="1691BB54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355517D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1C8189AD" w14:textId="6FCC3FF5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08B6626" w14:textId="09BE8DEC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6EDA9166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5208EED7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B381E" w:rsidRPr="003B381E" w14:paraId="07906166" w14:textId="77777777" w:rsidTr="00714373">
        <w:trPr>
          <w:trHeight w:val="282"/>
        </w:trPr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CAFAD8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4" w:type="dxa"/>
            <w:shd w:val="clear" w:color="auto" w:fill="auto"/>
            <w:noWrap/>
            <w:vAlign w:val="center"/>
            <w:hideMark/>
          </w:tcPr>
          <w:p w14:paraId="3AA096D1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3DC69F0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7D0885F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shd w:val="clear" w:color="auto" w:fill="auto"/>
            <w:noWrap/>
            <w:vAlign w:val="center"/>
            <w:hideMark/>
          </w:tcPr>
          <w:p w14:paraId="660C6566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049ADF7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47A75F2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90BAFD7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  <w:vAlign w:val="center"/>
            <w:hideMark/>
          </w:tcPr>
          <w:p w14:paraId="4065864D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" w:type="dxa"/>
            <w:shd w:val="clear" w:color="auto" w:fill="auto"/>
            <w:noWrap/>
            <w:vAlign w:val="center"/>
            <w:hideMark/>
          </w:tcPr>
          <w:p w14:paraId="11DDFE7C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C788B9B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B381E" w:rsidRPr="003B381E" w14:paraId="00603706" w14:textId="77777777" w:rsidTr="00714373">
        <w:trPr>
          <w:trHeight w:val="282"/>
        </w:trPr>
        <w:tc>
          <w:tcPr>
            <w:tcW w:w="991" w:type="dxa"/>
            <w:shd w:val="clear" w:color="000000" w:fill="C0C0C0"/>
            <w:noWrap/>
            <w:vAlign w:val="center"/>
            <w:hideMark/>
          </w:tcPr>
          <w:p w14:paraId="48F54059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3874" w:type="dxa"/>
            <w:shd w:val="clear" w:color="000000" w:fill="C0C0C0"/>
            <w:noWrap/>
            <w:vAlign w:val="center"/>
            <w:hideMark/>
          </w:tcPr>
          <w:p w14:paraId="03B27C50" w14:textId="77777777" w:rsidR="003B381E" w:rsidRPr="003B381E" w:rsidRDefault="003B381E" w:rsidP="003B3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7157C4B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4F221DB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70" w:type="dxa"/>
            <w:shd w:val="clear" w:color="000000" w:fill="C0C0C0"/>
            <w:noWrap/>
            <w:vAlign w:val="center"/>
            <w:hideMark/>
          </w:tcPr>
          <w:p w14:paraId="6ADA8D61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40,5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5D6EC044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84" w:type="dxa"/>
            <w:shd w:val="clear" w:color="000000" w:fill="C0C0C0"/>
            <w:noWrap/>
            <w:vAlign w:val="center"/>
            <w:hideMark/>
          </w:tcPr>
          <w:p w14:paraId="7CD2DE9F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9" w:type="dxa"/>
            <w:shd w:val="clear" w:color="000000" w:fill="C0C0C0"/>
            <w:noWrap/>
            <w:vAlign w:val="center"/>
            <w:hideMark/>
          </w:tcPr>
          <w:p w14:paraId="40B36582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81,9</w:t>
            </w:r>
          </w:p>
        </w:tc>
        <w:tc>
          <w:tcPr>
            <w:tcW w:w="455" w:type="dxa"/>
            <w:shd w:val="clear" w:color="000000" w:fill="C0C0C0"/>
            <w:noWrap/>
            <w:vAlign w:val="center"/>
            <w:hideMark/>
          </w:tcPr>
          <w:p w14:paraId="3D4A0DDC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71" w:type="dxa"/>
            <w:shd w:val="clear" w:color="000000" w:fill="C0C0C0"/>
            <w:noWrap/>
            <w:vAlign w:val="center"/>
            <w:hideMark/>
          </w:tcPr>
          <w:p w14:paraId="5D027E65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17,25</w:t>
            </w:r>
          </w:p>
        </w:tc>
        <w:tc>
          <w:tcPr>
            <w:tcW w:w="812" w:type="dxa"/>
            <w:shd w:val="clear" w:color="000000" w:fill="C0C0C0"/>
            <w:noWrap/>
            <w:vAlign w:val="center"/>
            <w:hideMark/>
          </w:tcPr>
          <w:p w14:paraId="43B7E1DA" w14:textId="77777777" w:rsidR="003B381E" w:rsidRPr="003B381E" w:rsidRDefault="003B381E" w:rsidP="003B38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3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225,65</w:t>
            </w:r>
          </w:p>
        </w:tc>
      </w:tr>
    </w:tbl>
    <w:p w14:paraId="3316DCCC" w14:textId="137DC03B" w:rsidR="00672D54" w:rsidRPr="003B381E" w:rsidRDefault="00672D54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4479C" w14:textId="087C2403" w:rsidR="003912F2" w:rsidRPr="003B381E" w:rsidRDefault="003912F2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451A7" w14:textId="77777777" w:rsidR="00894EDB" w:rsidRPr="003B381E" w:rsidRDefault="00894EDB" w:rsidP="00A12F83">
      <w:pPr>
        <w:pStyle w:val="Loendilik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81E">
        <w:rPr>
          <w:rFonts w:ascii="Times New Roman" w:hAnsi="Times New Roman" w:cs="Times New Roman"/>
          <w:b/>
          <w:sz w:val="24"/>
          <w:szCs w:val="24"/>
        </w:rPr>
        <w:t>Rakendussätted</w:t>
      </w:r>
    </w:p>
    <w:p w14:paraId="1E3D6F27" w14:textId="5E0B3BEC" w:rsidR="00894EDB" w:rsidRPr="003B381E" w:rsidRDefault="00894EDB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 Rakendada antud otsust alates 01.</w:t>
      </w:r>
      <w:r w:rsidR="00762919" w:rsidRPr="003B381E">
        <w:rPr>
          <w:rFonts w:ascii="Times New Roman" w:hAnsi="Times New Roman" w:cs="Times New Roman"/>
          <w:sz w:val="24"/>
          <w:szCs w:val="24"/>
        </w:rPr>
        <w:t>0</w:t>
      </w:r>
      <w:r w:rsidR="00FE614F" w:rsidRPr="003B381E">
        <w:rPr>
          <w:rFonts w:ascii="Times New Roman" w:hAnsi="Times New Roman" w:cs="Times New Roman"/>
          <w:sz w:val="24"/>
          <w:szCs w:val="24"/>
        </w:rPr>
        <w:t>3</w:t>
      </w:r>
      <w:r w:rsidRPr="003B381E">
        <w:rPr>
          <w:rFonts w:ascii="Times New Roman" w:hAnsi="Times New Roman" w:cs="Times New Roman"/>
          <w:sz w:val="24"/>
          <w:szCs w:val="24"/>
        </w:rPr>
        <w:t>.20</w:t>
      </w:r>
      <w:r w:rsidR="00561529" w:rsidRPr="003B381E">
        <w:rPr>
          <w:rFonts w:ascii="Times New Roman" w:hAnsi="Times New Roman" w:cs="Times New Roman"/>
          <w:sz w:val="24"/>
          <w:szCs w:val="24"/>
        </w:rPr>
        <w:t>23</w:t>
      </w:r>
      <w:r w:rsidRPr="003B381E">
        <w:rPr>
          <w:rFonts w:ascii="Times New Roman" w:hAnsi="Times New Roman" w:cs="Times New Roman"/>
          <w:sz w:val="24"/>
          <w:szCs w:val="24"/>
        </w:rPr>
        <w:t>.a.</w:t>
      </w:r>
    </w:p>
    <w:p w14:paraId="35DDEBD5" w14:textId="77777777" w:rsidR="00894EDB" w:rsidRPr="003B381E" w:rsidRDefault="00894EDB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 Antud otsus jõustub teatavaks tegemisest.</w:t>
      </w:r>
    </w:p>
    <w:p w14:paraId="1DAD1ADB" w14:textId="77777777" w:rsidR="00894EDB" w:rsidRPr="003B381E" w:rsidRDefault="00A12F83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 Narva Linnavalitsusel ette valmistada ja viia kooskõlla linna õigusaktid antud otsusega.</w:t>
      </w:r>
    </w:p>
    <w:p w14:paraId="14EBFA2F" w14:textId="723D8343" w:rsidR="00A12F83" w:rsidRPr="003B381E" w:rsidRDefault="00A12F83" w:rsidP="00CC3A65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.201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 nr </w:t>
      </w:r>
      <w:r w:rsidR="00561529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C3A65"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„Narva ametiasutuste struktuuri ja teenistuskohtade koosseisu kinnitamine“ </w:t>
      </w: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BE9A083" w14:textId="77777777" w:rsidR="00A12F83" w:rsidRPr="003B381E" w:rsidRDefault="00A12F83" w:rsidP="00561529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Antud otsust võib vaidlustada Tartu Halduskohtu Jõhvi kohtumajas 30 päeva jooksul alates otsuse teatavakstegemises.</w:t>
      </w:r>
    </w:p>
    <w:p w14:paraId="0CBF875A" w14:textId="77777777" w:rsidR="00A12F83" w:rsidRPr="003B381E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9FE9D" w14:textId="77777777" w:rsidR="00E40470" w:rsidRPr="003B381E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996EB" w14:textId="75AB49CB" w:rsidR="00A12F83" w:rsidRPr="003B381E" w:rsidRDefault="00561529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 w:rsidRPr="003B381E">
        <w:rPr>
          <w:rFonts w:ascii="Times New Roman" w:hAnsi="Times New Roman" w:cs="Times New Roman"/>
          <w:sz w:val="24"/>
          <w:szCs w:val="24"/>
        </w:rPr>
        <w:t>Žavoronkov</w:t>
      </w:r>
      <w:proofErr w:type="spellEnd"/>
    </w:p>
    <w:p w14:paraId="273F6C98" w14:textId="77777777" w:rsidR="00A12F83" w:rsidRPr="003B381E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81E">
        <w:rPr>
          <w:rFonts w:ascii="Times New Roman" w:hAnsi="Times New Roman" w:cs="Times New Roman"/>
          <w:sz w:val="24"/>
          <w:szCs w:val="24"/>
        </w:rPr>
        <w:t>Linnavolikogu esimees</w:t>
      </w:r>
    </w:p>
    <w:sectPr w:rsidR="00A12F83" w:rsidRPr="003B381E" w:rsidSect="002C2FB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5025"/>
    <w:multiLevelType w:val="hybridMultilevel"/>
    <w:tmpl w:val="E722C2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2B6C"/>
    <w:multiLevelType w:val="hybridMultilevel"/>
    <w:tmpl w:val="510A7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1D6E"/>
    <w:multiLevelType w:val="hybridMultilevel"/>
    <w:tmpl w:val="683091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B63DE"/>
    <w:multiLevelType w:val="multilevel"/>
    <w:tmpl w:val="1B92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DF"/>
    <w:rsid w:val="00071DCD"/>
    <w:rsid w:val="00076CBC"/>
    <w:rsid w:val="00077A97"/>
    <w:rsid w:val="00095DFA"/>
    <w:rsid w:val="000D64B6"/>
    <w:rsid w:val="001146DF"/>
    <w:rsid w:val="00131366"/>
    <w:rsid w:val="00141543"/>
    <w:rsid w:val="00191686"/>
    <w:rsid w:val="001C2A81"/>
    <w:rsid w:val="001C2AAA"/>
    <w:rsid w:val="001E0B71"/>
    <w:rsid w:val="001F0EC8"/>
    <w:rsid w:val="002079F7"/>
    <w:rsid w:val="002258BD"/>
    <w:rsid w:val="002438DA"/>
    <w:rsid w:val="002526BF"/>
    <w:rsid w:val="00256697"/>
    <w:rsid w:val="00262CAB"/>
    <w:rsid w:val="002C2FB8"/>
    <w:rsid w:val="002E279F"/>
    <w:rsid w:val="002E71A5"/>
    <w:rsid w:val="002F5C8D"/>
    <w:rsid w:val="00327220"/>
    <w:rsid w:val="00333449"/>
    <w:rsid w:val="003411B5"/>
    <w:rsid w:val="0037037F"/>
    <w:rsid w:val="00385D15"/>
    <w:rsid w:val="003902C1"/>
    <w:rsid w:val="003912F2"/>
    <w:rsid w:val="00396422"/>
    <w:rsid w:val="003B381E"/>
    <w:rsid w:val="003C4880"/>
    <w:rsid w:val="003E5B28"/>
    <w:rsid w:val="003E6346"/>
    <w:rsid w:val="003F0EF6"/>
    <w:rsid w:val="003F2926"/>
    <w:rsid w:val="0040357A"/>
    <w:rsid w:val="004107F7"/>
    <w:rsid w:val="004662DD"/>
    <w:rsid w:val="00477CA2"/>
    <w:rsid w:val="004C390D"/>
    <w:rsid w:val="004C442A"/>
    <w:rsid w:val="004C71B0"/>
    <w:rsid w:val="004E51A4"/>
    <w:rsid w:val="004F2231"/>
    <w:rsid w:val="004F26E0"/>
    <w:rsid w:val="00515118"/>
    <w:rsid w:val="00537653"/>
    <w:rsid w:val="00561529"/>
    <w:rsid w:val="00566E17"/>
    <w:rsid w:val="00583FA8"/>
    <w:rsid w:val="00594765"/>
    <w:rsid w:val="005B1E05"/>
    <w:rsid w:val="005C04E6"/>
    <w:rsid w:val="00610A81"/>
    <w:rsid w:val="00632EBC"/>
    <w:rsid w:val="00672D54"/>
    <w:rsid w:val="00675232"/>
    <w:rsid w:val="00682C4E"/>
    <w:rsid w:val="0068329A"/>
    <w:rsid w:val="00687E33"/>
    <w:rsid w:val="00691FD3"/>
    <w:rsid w:val="006A6BBF"/>
    <w:rsid w:val="006B273A"/>
    <w:rsid w:val="006F2F38"/>
    <w:rsid w:val="006F73E2"/>
    <w:rsid w:val="007057C7"/>
    <w:rsid w:val="00714373"/>
    <w:rsid w:val="00716262"/>
    <w:rsid w:val="00722DC3"/>
    <w:rsid w:val="00756BF2"/>
    <w:rsid w:val="00762919"/>
    <w:rsid w:val="0079161A"/>
    <w:rsid w:val="00796C06"/>
    <w:rsid w:val="007A1456"/>
    <w:rsid w:val="007A3625"/>
    <w:rsid w:val="007D2D32"/>
    <w:rsid w:val="007E68D0"/>
    <w:rsid w:val="00807E7C"/>
    <w:rsid w:val="00823D4A"/>
    <w:rsid w:val="00855804"/>
    <w:rsid w:val="008731F3"/>
    <w:rsid w:val="00877EEB"/>
    <w:rsid w:val="00892FEC"/>
    <w:rsid w:val="00894EDB"/>
    <w:rsid w:val="00896294"/>
    <w:rsid w:val="008A4BED"/>
    <w:rsid w:val="008B0B05"/>
    <w:rsid w:val="008C5118"/>
    <w:rsid w:val="008C7F42"/>
    <w:rsid w:val="008E263C"/>
    <w:rsid w:val="008E4D90"/>
    <w:rsid w:val="00912A8C"/>
    <w:rsid w:val="009625DF"/>
    <w:rsid w:val="00970EEF"/>
    <w:rsid w:val="009D53C3"/>
    <w:rsid w:val="00A05009"/>
    <w:rsid w:val="00A12F83"/>
    <w:rsid w:val="00A32DB3"/>
    <w:rsid w:val="00A43CDF"/>
    <w:rsid w:val="00A50800"/>
    <w:rsid w:val="00AD378D"/>
    <w:rsid w:val="00AD3D49"/>
    <w:rsid w:val="00AF619B"/>
    <w:rsid w:val="00B00E25"/>
    <w:rsid w:val="00B20A73"/>
    <w:rsid w:val="00B56AD3"/>
    <w:rsid w:val="00B63489"/>
    <w:rsid w:val="00B97E42"/>
    <w:rsid w:val="00BA4DE4"/>
    <w:rsid w:val="00BB7026"/>
    <w:rsid w:val="00BE0469"/>
    <w:rsid w:val="00BF09F3"/>
    <w:rsid w:val="00C012D9"/>
    <w:rsid w:val="00C03541"/>
    <w:rsid w:val="00C12870"/>
    <w:rsid w:val="00C2045C"/>
    <w:rsid w:val="00C23CB7"/>
    <w:rsid w:val="00C60D1F"/>
    <w:rsid w:val="00C66C2E"/>
    <w:rsid w:val="00C81CA3"/>
    <w:rsid w:val="00C87AB7"/>
    <w:rsid w:val="00C932D2"/>
    <w:rsid w:val="00C93D91"/>
    <w:rsid w:val="00C93FDF"/>
    <w:rsid w:val="00CA2015"/>
    <w:rsid w:val="00CC3A65"/>
    <w:rsid w:val="00CF0A92"/>
    <w:rsid w:val="00D00D22"/>
    <w:rsid w:val="00D1494E"/>
    <w:rsid w:val="00D23B78"/>
    <w:rsid w:val="00D275F5"/>
    <w:rsid w:val="00D54164"/>
    <w:rsid w:val="00D54FB1"/>
    <w:rsid w:val="00D726DF"/>
    <w:rsid w:val="00D7706C"/>
    <w:rsid w:val="00DB44E0"/>
    <w:rsid w:val="00DC7511"/>
    <w:rsid w:val="00DD1421"/>
    <w:rsid w:val="00DD2D4E"/>
    <w:rsid w:val="00DE6D4F"/>
    <w:rsid w:val="00DF5A48"/>
    <w:rsid w:val="00E12161"/>
    <w:rsid w:val="00E26031"/>
    <w:rsid w:val="00E31CED"/>
    <w:rsid w:val="00E40470"/>
    <w:rsid w:val="00E67237"/>
    <w:rsid w:val="00E771FE"/>
    <w:rsid w:val="00E8748B"/>
    <w:rsid w:val="00E91B47"/>
    <w:rsid w:val="00EB0CA6"/>
    <w:rsid w:val="00EB5AAF"/>
    <w:rsid w:val="00EC19B9"/>
    <w:rsid w:val="00ED3392"/>
    <w:rsid w:val="00EE0C2A"/>
    <w:rsid w:val="00EF35FF"/>
    <w:rsid w:val="00EF4871"/>
    <w:rsid w:val="00EF5416"/>
    <w:rsid w:val="00F0017E"/>
    <w:rsid w:val="00F103BC"/>
    <w:rsid w:val="00F20D46"/>
    <w:rsid w:val="00F2362C"/>
    <w:rsid w:val="00F62026"/>
    <w:rsid w:val="00F62E31"/>
    <w:rsid w:val="00FA00DE"/>
    <w:rsid w:val="00FA5A5A"/>
    <w:rsid w:val="00FB2FB1"/>
    <w:rsid w:val="00FC31B4"/>
    <w:rsid w:val="00FC40C3"/>
    <w:rsid w:val="00FC622B"/>
    <w:rsid w:val="00FE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4775"/>
  <w15:docId w15:val="{C16E8855-9B73-4C5F-97A9-C2F5E8DF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146DF"/>
    <w:pPr>
      <w:ind w:left="720"/>
      <w:contextualSpacing/>
    </w:pPr>
  </w:style>
  <w:style w:type="character" w:styleId="Hperlink">
    <w:name w:val="Hyperlink"/>
    <w:basedOn w:val="Liguvaikefont"/>
    <w:uiPriority w:val="99"/>
    <w:semiHidden/>
    <w:unhideWhenUsed/>
    <w:rsid w:val="00E40470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allaad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allaad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allaad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allaad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allaad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allaad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allaad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allaad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allaad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allaad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allaad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allaad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6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62E31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allaad"/>
    <w:rsid w:val="002C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5">
    <w:name w:val="xl65"/>
    <w:basedOn w:val="Normaallaad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xl66">
    <w:name w:val="xl66"/>
    <w:basedOn w:val="Normaallaad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xl63">
    <w:name w:val="xl63"/>
    <w:basedOn w:val="Normaallaad"/>
    <w:rsid w:val="00A32D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64">
    <w:name w:val="xl64"/>
    <w:basedOn w:val="Normaallaad"/>
    <w:rsid w:val="00A32DB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1803</Words>
  <Characters>10282</Characters>
  <Application>Microsoft Office Word</Application>
  <DocSecurity>0</DocSecurity>
  <Lines>85</Lines>
  <Paragraphs>24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Jelena</cp:lastModifiedBy>
  <cp:revision>9</cp:revision>
  <cp:lastPrinted>2023-01-26T10:26:00Z</cp:lastPrinted>
  <dcterms:created xsi:type="dcterms:W3CDTF">2023-02-01T08:58:00Z</dcterms:created>
  <dcterms:modified xsi:type="dcterms:W3CDTF">2023-02-01T09:38:00Z</dcterms:modified>
</cp:coreProperties>
</file>