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952DB6" w:rsidRPr="007346E5" w:rsidTr="00202F59">
        <w:trPr>
          <w:tblCellSpacing w:w="0" w:type="dxa"/>
        </w:trPr>
        <w:tc>
          <w:tcPr>
            <w:tcW w:w="5000" w:type="pct"/>
            <w:hideMark/>
          </w:tcPr>
          <w:p w:rsidR="00952DB6" w:rsidRPr="007346E5" w:rsidRDefault="00952DB6" w:rsidP="00202F59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952DB6" w:rsidRPr="007346E5" w:rsidRDefault="00952DB6" w:rsidP="00202F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952DB6" w:rsidRPr="007346E5" w:rsidRDefault="00952DB6" w:rsidP="00952D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734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952DB6" w:rsidRPr="007346E5" w:rsidTr="00202F59">
        <w:trPr>
          <w:tblCellSpacing w:w="0" w:type="dxa"/>
        </w:trPr>
        <w:tc>
          <w:tcPr>
            <w:tcW w:w="1700" w:type="pct"/>
            <w:hideMark/>
          </w:tcPr>
          <w:p w:rsidR="00952DB6" w:rsidRPr="007346E5" w:rsidRDefault="00952DB6" w:rsidP="00202F59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952DB6" w:rsidRPr="007346E5" w:rsidRDefault="00952DB6" w:rsidP="00202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……………..2023</w:t>
            </w:r>
            <w:r w:rsidRPr="007346E5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952DB6" w:rsidRPr="007346E5" w:rsidTr="00202F59">
        <w:trPr>
          <w:tblCellSpacing w:w="0" w:type="dxa"/>
        </w:trPr>
        <w:tc>
          <w:tcPr>
            <w:tcW w:w="1700" w:type="pct"/>
          </w:tcPr>
          <w:p w:rsidR="00952DB6" w:rsidRDefault="00952DB6" w:rsidP="00202F59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52DB6" w:rsidRPr="007346E5" w:rsidRDefault="00952DB6" w:rsidP="00202F59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952DB6" w:rsidRPr="007346E5" w:rsidRDefault="00952DB6" w:rsidP="00202F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52DB6" w:rsidRPr="003E1600" w:rsidRDefault="00952DB6" w:rsidP="00952D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3B53"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(Palli tn 7)</w:t>
      </w:r>
    </w:p>
    <w:p w:rsidR="00952DB6" w:rsidRPr="007346E5" w:rsidRDefault="00952DB6" w:rsidP="00952D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52DB6" w:rsidRPr="007346E5" w:rsidRDefault="00952DB6" w:rsidP="00952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2DB6" w:rsidRPr="007346E5" w:rsidRDefault="00952DB6" w:rsidP="00952DB6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952DB6" w:rsidRDefault="00952DB6" w:rsidP="00952DB6">
      <w:p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29.12</w:t>
      </w:r>
      <w:r w:rsidRPr="00B91DC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.2022. a laekus ehitisregistri keskkonda läbivaatamiseks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Palli tn 7 kinnistul, katastritunnus </w:t>
      </w:r>
      <w:r w:rsidRPr="00827513">
        <w:rPr>
          <w:rFonts w:ascii="Times New Roman" w:eastAsia="Times New Roman" w:hAnsi="Times New Roman" w:cs="Times New Roman"/>
          <w:sz w:val="24"/>
          <w:szCs w:val="24"/>
          <w:lang w:eastAsia="et-EE"/>
        </w:rPr>
        <w:t>51105:003:0016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 asuvale laiendatud eramule,</w:t>
      </w:r>
      <w:r w:rsidRPr="00473AB1">
        <w:t xml:space="preserve"> </w:t>
      </w:r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ehitisregistri kood </w:t>
      </w:r>
      <w:r w:rsidRPr="00827513">
        <w:rPr>
          <w:rFonts w:ascii="Times New Roman" w:eastAsia="Times New Roman" w:hAnsi="Times New Roman" w:cs="Times New Roman"/>
          <w:sz w:val="24"/>
          <w:szCs w:val="24"/>
          <w:lang w:eastAsia="et-EE"/>
        </w:rPr>
        <w:t>118000941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ning püstitatud majandushoonele, ehitisregistri kood </w:t>
      </w:r>
      <w:r w:rsidRPr="00827513">
        <w:rPr>
          <w:rFonts w:ascii="Times New Roman" w:eastAsia="Times New Roman" w:hAnsi="Times New Roman" w:cs="Times New Roman"/>
          <w:sz w:val="24"/>
          <w:szCs w:val="24"/>
          <w:lang w:eastAsia="et-EE"/>
        </w:rPr>
        <w:t>121400828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</w:t>
      </w:r>
      <w:r w:rsidRPr="00F014A3">
        <w:rPr>
          <w:rFonts w:ascii="Times New Roman" w:eastAsia="Times New Roman" w:hAnsi="Times New Roman" w:cs="Times New Roman"/>
          <w:sz w:val="24"/>
          <w:szCs w:val="24"/>
          <w:lang w:eastAsia="et-EE"/>
        </w:rPr>
        <w:t>kas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utusloa taotlus nr 2211371/22675</w:t>
      </w:r>
      <w:r w:rsidRPr="00F014A3">
        <w:rPr>
          <w:rFonts w:ascii="Times New Roman" w:eastAsia="Times New Roman" w:hAnsi="Times New Roman" w:cs="Times New Roman"/>
          <w:sz w:val="24"/>
          <w:szCs w:val="24"/>
          <w:lang w:eastAsia="et-EE"/>
        </w:rPr>
        <w:t>. Taotlusele on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lisatud </w:t>
      </w:r>
      <w:r w:rsidRPr="00827513">
        <w:rPr>
          <w:rFonts w:ascii="Times New Roman" w:eastAsia="Times New Roman" w:hAnsi="Times New Roman" w:cs="Times New Roman"/>
          <w:sz w:val="24"/>
          <w:szCs w:val="24"/>
          <w:lang w:eastAsia="et-EE"/>
        </w:rPr>
        <w:t>ehitusseadustiku ja planeerimisseaduse rakendamise seaduse § 28 lõikes 6 või § 29 lõikes 6 toodud ehitusprojekti asendamiseks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</w:t>
      </w:r>
      <w:r w:rsidRPr="00827513">
        <w:rPr>
          <w:rFonts w:ascii="Times New Roman" w:eastAsia="Times New Roman" w:hAnsi="Times New Roman" w:cs="Times New Roman"/>
          <w:sz w:val="24"/>
          <w:szCs w:val="24"/>
          <w:lang w:eastAsia="et-EE"/>
        </w:rPr>
        <w:t>hitise erakorraline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audit, „A247_TJ_v03_Palli-7“, töö nr </w:t>
      </w:r>
      <w:r w:rsidRPr="00827513">
        <w:rPr>
          <w:rFonts w:ascii="Times New Roman" w:eastAsia="Times New Roman" w:hAnsi="Times New Roman" w:cs="Times New Roman"/>
          <w:sz w:val="24"/>
          <w:szCs w:val="24"/>
          <w:lang w:eastAsia="et-EE"/>
        </w:rPr>
        <w:t>A247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auditi koostaja FIE Olga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Medvedjeva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952DB6" w:rsidRDefault="00952DB6" w:rsidP="0095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89">
        <w:rPr>
          <w:rFonts w:ascii="Times New Roman" w:hAnsi="Times New Roman" w:cs="Times New Roman"/>
          <w:sz w:val="24"/>
          <w:szCs w:val="24"/>
        </w:rPr>
        <w:t>Kasutusloa menetlus toimus ehitisregistri elektroonilises keskkonnas</w:t>
      </w:r>
      <w:r>
        <w:rPr>
          <w:rFonts w:ascii="Times New Roman" w:hAnsi="Times New Roman" w:cs="Times New Roman"/>
          <w:sz w:val="24"/>
          <w:szCs w:val="24"/>
        </w:rPr>
        <w:t xml:space="preserve">, menetluse nr </w:t>
      </w:r>
      <w:r w:rsidRPr="00827513">
        <w:rPr>
          <w:rFonts w:ascii="Times New Roman" w:hAnsi="Times New Roman" w:cs="Times New Roman"/>
          <w:sz w:val="24"/>
          <w:szCs w:val="24"/>
        </w:rPr>
        <w:t>342870</w:t>
      </w:r>
      <w:r>
        <w:rPr>
          <w:rFonts w:ascii="Times New Roman" w:hAnsi="Times New Roman" w:cs="Times New Roman"/>
          <w:sz w:val="24"/>
          <w:szCs w:val="24"/>
        </w:rPr>
        <w:t xml:space="preserve">. Kasutusloa taotluse eelnõu oli suunatud </w:t>
      </w:r>
      <w:r w:rsidRPr="00473AB1">
        <w:rPr>
          <w:rFonts w:ascii="Times New Roman" w:hAnsi="Times New Roman" w:cs="Times New Roman"/>
          <w:sz w:val="24"/>
          <w:szCs w:val="24"/>
        </w:rPr>
        <w:t>Päästeameti Ida päästekeskus</w:t>
      </w:r>
      <w:r>
        <w:rPr>
          <w:rFonts w:ascii="Times New Roman" w:hAnsi="Times New Roman" w:cs="Times New Roman"/>
          <w:sz w:val="24"/>
          <w:szCs w:val="24"/>
        </w:rPr>
        <w:t xml:space="preserve">ele kooskõlastamiseks ning </w:t>
      </w:r>
      <w:r w:rsidRPr="00473AB1">
        <w:rPr>
          <w:rFonts w:ascii="Times New Roman" w:hAnsi="Times New Roman" w:cs="Times New Roman"/>
          <w:sz w:val="24"/>
          <w:szCs w:val="24"/>
        </w:rPr>
        <w:t>Narva Linnavalitsuse Arhitektuuri-ja Linnaplaneerimise Ametile</w:t>
      </w:r>
      <w:r>
        <w:rPr>
          <w:rFonts w:ascii="Times New Roman" w:hAnsi="Times New Roman" w:cs="Times New Roman"/>
          <w:sz w:val="24"/>
          <w:szCs w:val="24"/>
        </w:rPr>
        <w:t xml:space="preserve"> arvamuse avaldamiseks. Lisaks oli saadetud </w:t>
      </w:r>
      <w:r w:rsidRPr="00827513">
        <w:rPr>
          <w:rFonts w:ascii="Times New Roman" w:hAnsi="Times New Roman" w:cs="Times New Roman"/>
          <w:sz w:val="24"/>
          <w:szCs w:val="24"/>
        </w:rPr>
        <w:t>Proletariaadi 46</w:t>
      </w:r>
      <w:r>
        <w:rPr>
          <w:rFonts w:ascii="Times New Roman" w:hAnsi="Times New Roman" w:cs="Times New Roman"/>
          <w:sz w:val="24"/>
          <w:szCs w:val="24"/>
        </w:rPr>
        <w:t xml:space="preserve"> ja</w:t>
      </w:r>
      <w:r w:rsidRPr="00827513">
        <w:rPr>
          <w:rFonts w:ascii="Times New Roman" w:hAnsi="Times New Roman" w:cs="Times New Roman"/>
          <w:sz w:val="24"/>
          <w:szCs w:val="24"/>
        </w:rPr>
        <w:t xml:space="preserve"> Proletariaadi 48</w:t>
      </w:r>
      <w:r>
        <w:rPr>
          <w:rFonts w:ascii="Times New Roman" w:hAnsi="Times New Roman" w:cs="Times New Roman"/>
          <w:sz w:val="24"/>
          <w:szCs w:val="24"/>
        </w:rPr>
        <w:t xml:space="preserve"> naaberkinnistu omanikele k</w:t>
      </w:r>
      <w:r w:rsidRPr="00827513">
        <w:rPr>
          <w:rFonts w:ascii="Times New Roman" w:hAnsi="Times New Roman" w:cs="Times New Roman"/>
          <w:sz w:val="24"/>
          <w:szCs w:val="24"/>
        </w:rPr>
        <w:t>aasamise kutse</w:t>
      </w:r>
      <w:r>
        <w:rPr>
          <w:rFonts w:ascii="Times New Roman" w:hAnsi="Times New Roman" w:cs="Times New Roman"/>
          <w:sz w:val="24"/>
          <w:szCs w:val="24"/>
        </w:rPr>
        <w:t>, milles paluti naaberkinnistu omanikel väljendada oma arvamust kasutusloa eelnõu kohta, kes lõpetasid kasutusloa taotluse kooskõlastamise toimingu lõpptulemusega „loobutud“.</w:t>
      </w:r>
    </w:p>
    <w:p w:rsidR="00952DB6" w:rsidRDefault="00952DB6" w:rsidP="0095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2DB6" w:rsidRPr="00473AB1" w:rsidRDefault="00952DB6" w:rsidP="00952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13.01.2023 kasutusloa taotlus koos dokumentatsiooniga on tagastatud täiendamiseks.</w:t>
      </w:r>
    </w:p>
    <w:p w:rsidR="00952DB6" w:rsidRDefault="00952DB6" w:rsidP="00952DB6">
      <w:pPr>
        <w:spacing w:after="0" w:line="240" w:lineRule="auto"/>
        <w:jc w:val="both"/>
      </w:pPr>
    </w:p>
    <w:p w:rsidR="00952DB6" w:rsidRPr="007346E5" w:rsidRDefault="00952DB6" w:rsidP="00952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05.04.2023 on ehitisregistri keskkonnas edaspidiseks menetlemiseks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taasesitatud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</w:t>
      </w:r>
      <w:r w:rsidRPr="00803789">
        <w:rPr>
          <w:rFonts w:ascii="Times New Roman" w:eastAsia="Times New Roman" w:hAnsi="Times New Roman" w:cs="Times New Roman"/>
          <w:sz w:val="24"/>
          <w:szCs w:val="24"/>
        </w:rPr>
        <w:t xml:space="preserve">asutusloa taotlus </w:t>
      </w:r>
      <w:r>
        <w:rPr>
          <w:rFonts w:ascii="Times New Roman" w:eastAsia="Times New Roman" w:hAnsi="Times New Roman" w:cs="Times New Roman"/>
          <w:sz w:val="24"/>
          <w:szCs w:val="24"/>
        </w:rPr>
        <w:t>V03.</w:t>
      </w:r>
    </w:p>
    <w:p w:rsidR="00952DB6" w:rsidRDefault="00952DB6" w:rsidP="00952DB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05.04.2023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03789">
        <w:rPr>
          <w:rFonts w:ascii="Times New Roman" w:eastAsia="Times New Roman" w:hAnsi="Times New Roman" w:cs="Times New Roman"/>
          <w:sz w:val="24"/>
          <w:szCs w:val="24"/>
        </w:rPr>
        <w:t xml:space="preserve"> kõik menetlusse kaasatud isikud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nõustusid </w:t>
      </w:r>
      <w:r w:rsidRPr="00827513">
        <w:rPr>
          <w:rFonts w:ascii="Times New Roman" w:eastAsia="Times New Roman" w:hAnsi="Times New Roman" w:cs="Times New Roman"/>
          <w:sz w:val="24"/>
          <w:szCs w:val="24"/>
        </w:rPr>
        <w:t xml:space="preserve">Palli tn 7 kinnistul, katastritunnus 51105:003:0016,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asuvale </w:t>
      </w:r>
      <w:r w:rsidRPr="00827513">
        <w:rPr>
          <w:rFonts w:ascii="Times New Roman" w:eastAsia="Times New Roman" w:hAnsi="Times New Roman" w:cs="Times New Roman"/>
          <w:sz w:val="24"/>
          <w:szCs w:val="24"/>
        </w:rPr>
        <w:t>laiendatud eramu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 w:rsidRPr="00827513">
        <w:rPr>
          <w:rFonts w:ascii="Times New Roman" w:eastAsia="Times New Roman" w:hAnsi="Times New Roman" w:cs="Times New Roman"/>
          <w:sz w:val="24"/>
          <w:szCs w:val="24"/>
        </w:rPr>
        <w:t>, ehitisregistri kood 118000941, ning püstitatud majandushoonele, ehitisregistri kood 121400828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F2275">
        <w:t xml:space="preserve"> </w:t>
      </w:r>
      <w:r w:rsidRPr="00FF2275">
        <w:rPr>
          <w:rFonts w:ascii="Times New Roman" w:eastAsia="Times New Roman" w:hAnsi="Times New Roman" w:cs="Times New Roman"/>
          <w:sz w:val="24"/>
          <w:szCs w:val="24"/>
        </w:rPr>
        <w:t>kasutusloa väljastamisega.</w:t>
      </w:r>
    </w:p>
    <w:p w:rsidR="00952DB6" w:rsidRPr="00FF2275" w:rsidRDefault="00952DB6" w:rsidP="00952DB6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2275">
        <w:rPr>
          <w:rFonts w:ascii="Times New Roman" w:eastAsia="Times New Roman" w:hAnsi="Times New Roman" w:cs="Times New Roman"/>
          <w:sz w:val="24"/>
          <w:szCs w:val="24"/>
        </w:rPr>
        <w:t>Auditi aruandes audi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F2275">
        <w:rPr>
          <w:rFonts w:ascii="Times New Roman" w:eastAsia="Times New Roman" w:hAnsi="Times New Roman" w:cs="Times New Roman"/>
          <w:sz w:val="24"/>
          <w:szCs w:val="24"/>
        </w:rPr>
        <w:t>tori poolt on antud kokkuvõtlik üldine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hinnang Palli tn 7 ehitistele</w:t>
      </w:r>
      <w:r w:rsidRPr="00FF2275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FF2275">
        <w:rPr>
          <w:rFonts w:ascii="Times New Roman" w:eastAsia="Times New Roman" w:hAnsi="Times New Roman" w:cs="Times New Roman"/>
          <w:i/>
          <w:sz w:val="24"/>
          <w:szCs w:val="24"/>
        </w:rPr>
        <w:t>„Laiendatud eramu ning püstitatud majandushoone vastab ehitamise ajal kehtinud standardile ja nõuetele, ei ole tuleohtlik.“</w:t>
      </w:r>
    </w:p>
    <w:p w:rsidR="00952DB6" w:rsidRDefault="00952DB6" w:rsidP="00952DB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2D0">
        <w:rPr>
          <w:rFonts w:ascii="Times New Roman" w:eastAsia="Times New Roman" w:hAnsi="Times New Roman" w:cs="Times New Roman"/>
          <w:sz w:val="24"/>
          <w:szCs w:val="24"/>
        </w:rPr>
        <w:t>Seega,</w:t>
      </w:r>
      <w:r>
        <w:rPr>
          <w:rFonts w:ascii="Times New Roman" w:hAnsi="Times New Roman" w:cs="Times New Roman"/>
          <w:sz w:val="24"/>
          <w:szCs w:val="24"/>
        </w:rPr>
        <w:t xml:space="preserve"> lähtuvalt </w:t>
      </w:r>
      <w:r w:rsidRPr="00FF2275">
        <w:rPr>
          <w:rFonts w:ascii="Times New Roman" w:hAnsi="Times New Roman" w:cs="Times New Roman"/>
          <w:sz w:val="24"/>
          <w:szCs w:val="24"/>
        </w:rPr>
        <w:t xml:space="preserve">ehitusprojekti asendamiseks </w:t>
      </w:r>
      <w:r>
        <w:rPr>
          <w:rFonts w:ascii="Times New Roman" w:hAnsi="Times New Roman" w:cs="Times New Roman"/>
          <w:sz w:val="24"/>
          <w:szCs w:val="24"/>
        </w:rPr>
        <w:t xml:space="preserve">koostatud </w:t>
      </w:r>
      <w:r w:rsidRPr="00FF2275">
        <w:rPr>
          <w:rFonts w:ascii="Times New Roman" w:hAnsi="Times New Roman" w:cs="Times New Roman"/>
          <w:sz w:val="24"/>
          <w:szCs w:val="24"/>
        </w:rPr>
        <w:t>ehitise erakorrali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F2275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F2275">
        <w:rPr>
          <w:rFonts w:ascii="Times New Roman" w:hAnsi="Times New Roman" w:cs="Times New Roman"/>
          <w:sz w:val="24"/>
          <w:szCs w:val="24"/>
        </w:rPr>
        <w:t xml:space="preserve"> audit</w:t>
      </w:r>
      <w:r>
        <w:rPr>
          <w:rFonts w:ascii="Times New Roman" w:hAnsi="Times New Roman" w:cs="Times New Roman"/>
          <w:sz w:val="24"/>
          <w:szCs w:val="24"/>
        </w:rPr>
        <w:t>is, „A247_TJ_v03_Palli-7</w:t>
      </w:r>
      <w:r w:rsidRPr="00FF2275">
        <w:rPr>
          <w:rFonts w:ascii="Times New Roman" w:hAnsi="Times New Roman" w:cs="Times New Roman"/>
          <w:sz w:val="24"/>
          <w:szCs w:val="24"/>
        </w:rPr>
        <w:t xml:space="preserve">“, töö nr A247, auditi koostaja FIE Olga </w:t>
      </w:r>
      <w:proofErr w:type="spellStart"/>
      <w:r w:rsidRPr="00FF2275">
        <w:rPr>
          <w:rFonts w:ascii="Times New Roman" w:hAnsi="Times New Roman" w:cs="Times New Roman"/>
          <w:sz w:val="24"/>
          <w:szCs w:val="24"/>
        </w:rPr>
        <w:t>Medvedjeva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auditeeritavate ehitiste kohta antud </w:t>
      </w:r>
      <w:r w:rsidRPr="00FF2275">
        <w:rPr>
          <w:rFonts w:ascii="Times New Roman" w:hAnsi="Times New Roman" w:cs="Times New Roman"/>
          <w:sz w:val="24"/>
          <w:szCs w:val="24"/>
        </w:rPr>
        <w:t>kokkuvõtlik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FF2275">
        <w:rPr>
          <w:rFonts w:ascii="Times New Roman" w:hAnsi="Times New Roman" w:cs="Times New Roman"/>
          <w:sz w:val="24"/>
          <w:szCs w:val="24"/>
        </w:rPr>
        <w:t xml:space="preserve"> ja üheselt arusaadav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F2275">
        <w:rPr>
          <w:rFonts w:ascii="Times New Roman" w:hAnsi="Times New Roman" w:cs="Times New Roman"/>
          <w:sz w:val="24"/>
          <w:szCs w:val="24"/>
        </w:rPr>
        <w:t xml:space="preserve"> hinnang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FF22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kohaselt </w:t>
      </w:r>
      <w:r w:rsidRPr="00592628">
        <w:rPr>
          <w:rFonts w:ascii="Times New Roman" w:hAnsi="Times New Roman" w:cs="Times New Roman"/>
          <w:sz w:val="24"/>
          <w:szCs w:val="24"/>
        </w:rPr>
        <w:t xml:space="preserve">Palli tn 7 kinnistul, katastritunnus 51105:003:0016, </w:t>
      </w:r>
      <w:r>
        <w:rPr>
          <w:rFonts w:ascii="Times New Roman" w:hAnsi="Times New Roman" w:cs="Times New Roman"/>
          <w:sz w:val="24"/>
          <w:szCs w:val="24"/>
        </w:rPr>
        <w:t xml:space="preserve">asuvale </w:t>
      </w:r>
      <w:r w:rsidRPr="00592628">
        <w:rPr>
          <w:rFonts w:ascii="Times New Roman" w:hAnsi="Times New Roman" w:cs="Times New Roman"/>
          <w:sz w:val="24"/>
          <w:szCs w:val="24"/>
        </w:rPr>
        <w:t>laiendatud eramule, ehitisregistri kood 118000941, ning püstitatud majandushoonele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20C5A">
        <w:rPr>
          <w:rFonts w:ascii="Times New Roman" w:hAnsi="Times New Roman" w:cs="Times New Roman"/>
          <w:sz w:val="24"/>
          <w:szCs w:val="24"/>
        </w:rPr>
        <w:t>ehitisregistri kood 121400828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92628">
        <w:t xml:space="preserve"> </w:t>
      </w:r>
      <w:r w:rsidRPr="00592628">
        <w:rPr>
          <w:rFonts w:ascii="Times New Roman" w:hAnsi="Times New Roman" w:cs="Times New Roman"/>
          <w:sz w:val="24"/>
          <w:szCs w:val="24"/>
        </w:rPr>
        <w:t>kasutusloa andmiseks takistusi ei ole.</w:t>
      </w:r>
    </w:p>
    <w:p w:rsidR="00952DB6" w:rsidRPr="007346E5" w:rsidRDefault="00952DB6" w:rsidP="00952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952DB6" w:rsidRDefault="00952DB6" w:rsidP="00952DB6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Ehitusseadustiku § 51 lõike 1 kohaselt kasutusloa annab kohaliku omavalitsuse üksus, kui seadusega ei ole sätestatud teisiti.</w:t>
      </w:r>
    </w:p>
    <w:p w:rsidR="00952DB6" w:rsidRDefault="00952DB6" w:rsidP="00952DB6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Narva Linnavalitsuse Arhitektuuri- ja Linnaplaneerimise Ameti põhimääruse § 9  punkti 2 kohaselt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952DB6" w:rsidRPr="007346E5" w:rsidRDefault="00952DB6" w:rsidP="00952DB6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2DB6" w:rsidRPr="007346E5" w:rsidRDefault="00952DB6" w:rsidP="00952DB6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2DB6" w:rsidRPr="007346E5" w:rsidRDefault="00952DB6" w:rsidP="00952D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3.  OTSUS</w:t>
      </w:r>
    </w:p>
    <w:p w:rsidR="00952DB6" w:rsidRDefault="00952DB6" w:rsidP="00952DB6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B212D0">
        <w:rPr>
          <w:rFonts w:ascii="Times New Roman" w:eastAsia="Times New Roman" w:hAnsi="Times New Roman" w:cs="Times New Roman"/>
          <w:sz w:val="24"/>
          <w:szCs w:val="24"/>
        </w:rPr>
        <w:t xml:space="preserve">Anda kasutusluba </w:t>
      </w:r>
      <w:r w:rsidRPr="00592628">
        <w:rPr>
          <w:rFonts w:ascii="Times New Roman" w:eastAsia="Times New Roman" w:hAnsi="Times New Roman" w:cs="Times New Roman"/>
          <w:sz w:val="24"/>
          <w:szCs w:val="24"/>
        </w:rPr>
        <w:t>Palli tn 7 kinnistul, katastritunnus 51105:003:0016,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asuvale</w:t>
      </w:r>
      <w:r w:rsidRPr="00592628">
        <w:rPr>
          <w:rFonts w:ascii="Times New Roman" w:eastAsia="Times New Roman" w:hAnsi="Times New Roman" w:cs="Times New Roman"/>
          <w:sz w:val="24"/>
          <w:szCs w:val="24"/>
        </w:rPr>
        <w:t xml:space="preserve"> laiendatud eramule, ehitisregistri kood 118000941, ning püstitatud majandushoonele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04DE4">
        <w:rPr>
          <w:rFonts w:ascii="Times New Roman" w:eastAsia="Times New Roman" w:hAnsi="Times New Roman" w:cs="Times New Roman"/>
          <w:sz w:val="24"/>
          <w:szCs w:val="24"/>
        </w:rPr>
        <w:t>ehitisregistri kood 121400828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52DB6" w:rsidRDefault="00952DB6" w:rsidP="00952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2DB6" w:rsidRPr="007346E5" w:rsidRDefault="00952DB6" w:rsidP="00952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2DB6" w:rsidRPr="007346E5" w:rsidRDefault="00952DB6" w:rsidP="00952DB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952DB6" w:rsidRPr="007346E5" w:rsidRDefault="00952DB6" w:rsidP="00952DB6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4.1.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Korraldus jõustub seadusega sätestatud korras. </w:t>
      </w:r>
    </w:p>
    <w:p w:rsidR="00952DB6" w:rsidRPr="007346E5" w:rsidRDefault="00952DB6" w:rsidP="00952DB6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4.2.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Käesoleva korralduse peale võib esitada Narva Linnavalitsusele vaide haldusmenetluse seaduses sätestatud korras 30 päeva jooksul arvates korraldusest teadasaamise päevast või esitada kaebuse Tartu </w:t>
      </w:r>
      <w:r w:rsidRPr="007346E5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952DB6" w:rsidRPr="007346E5" w:rsidRDefault="00952DB6" w:rsidP="00952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2DB6" w:rsidRDefault="00952DB6" w:rsidP="00952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2DB6" w:rsidRDefault="00952DB6" w:rsidP="00952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2DB6" w:rsidRDefault="00952DB6" w:rsidP="00952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2DB6" w:rsidRDefault="00952DB6" w:rsidP="00952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2DB6" w:rsidRDefault="00952DB6" w:rsidP="00952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2DB6" w:rsidRPr="007346E5" w:rsidRDefault="00952DB6" w:rsidP="00952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7346E5"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</w:t>
      </w:r>
    </w:p>
    <w:p w:rsidR="00952DB6" w:rsidRDefault="00952DB6" w:rsidP="00952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innapea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Üllar Kaljuste</w:t>
      </w:r>
    </w:p>
    <w:p w:rsidR="00952DB6" w:rsidRPr="007346E5" w:rsidRDefault="00952DB6" w:rsidP="00952DB6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innasekretär</w:t>
      </w:r>
    </w:p>
    <w:p w:rsidR="009A56D4" w:rsidRPr="00952DB6" w:rsidRDefault="009A56D4" w:rsidP="00952DB6">
      <w:bookmarkStart w:id="0" w:name="_GoBack"/>
      <w:bookmarkEnd w:id="0"/>
    </w:p>
    <w:sectPr w:rsidR="009A56D4" w:rsidRPr="00952DB6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6D4"/>
    <w:rsid w:val="001F401F"/>
    <w:rsid w:val="00592628"/>
    <w:rsid w:val="00827513"/>
    <w:rsid w:val="00952DB6"/>
    <w:rsid w:val="009A56D4"/>
    <w:rsid w:val="00FF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236611-A514-412D-82BB-65A48C4E7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56D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574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3</cp:revision>
  <dcterms:created xsi:type="dcterms:W3CDTF">2023-04-05T13:13:00Z</dcterms:created>
  <dcterms:modified xsi:type="dcterms:W3CDTF">2023-04-06T06:34:00Z</dcterms:modified>
</cp:coreProperties>
</file>