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0C4E" w14:textId="77777777" w:rsidR="005C0A87" w:rsidRDefault="005C0A87" w:rsidP="000B31C9">
      <w:pPr>
        <w:jc w:val="right"/>
        <w:rPr>
          <w:rFonts w:ascii="Montserrat Light" w:hAnsi="Montserrat Light"/>
          <w:lang w:val="et-EE"/>
        </w:rPr>
      </w:pPr>
    </w:p>
    <w:p w14:paraId="21EA13DA" w14:textId="7B8807ED" w:rsidR="000B31C9" w:rsidRPr="00366F9B" w:rsidRDefault="000B31C9" w:rsidP="000B31C9">
      <w:pPr>
        <w:jc w:val="right"/>
        <w:rPr>
          <w:rFonts w:ascii="Montserrat Light" w:hAnsi="Montserrat Light"/>
          <w:lang w:val="et-EE"/>
        </w:rPr>
      </w:pPr>
      <w:r w:rsidRPr="00366F9B">
        <w:rPr>
          <w:rFonts w:ascii="Montserrat Light" w:hAnsi="Montserrat Light"/>
          <w:lang w:val="et-EE"/>
        </w:rPr>
        <w:t>Eelnõu</w:t>
      </w:r>
    </w:p>
    <w:p w14:paraId="2C085303" w14:textId="77777777" w:rsidR="000B31C9" w:rsidRPr="00366F9B" w:rsidRDefault="000B31C9" w:rsidP="000B31C9">
      <w:pPr>
        <w:ind w:left="284" w:right="119"/>
        <w:jc w:val="center"/>
        <w:rPr>
          <w:rFonts w:ascii="Montserrat Light" w:hAnsi="Montserrat Light"/>
          <w:b/>
          <w:lang w:val="et-EE"/>
        </w:rPr>
      </w:pPr>
      <w:r w:rsidRPr="00366F9B">
        <w:rPr>
          <w:rFonts w:ascii="Montserrat Light" w:hAnsi="Montserrat Light"/>
          <w:b/>
          <w:lang w:val="et-EE"/>
        </w:rPr>
        <w:t>NARVA LINNAVALITSUS</w:t>
      </w:r>
    </w:p>
    <w:p w14:paraId="56655223" w14:textId="77777777" w:rsidR="000B31C9" w:rsidRPr="00366F9B" w:rsidRDefault="000B31C9" w:rsidP="000B31C9">
      <w:pPr>
        <w:ind w:left="284" w:right="119"/>
        <w:jc w:val="both"/>
        <w:rPr>
          <w:rFonts w:ascii="Montserrat Light" w:hAnsi="Montserrat Light"/>
          <w:b/>
          <w:lang w:val="et-EE"/>
        </w:rPr>
      </w:pPr>
    </w:p>
    <w:p w14:paraId="080CDD76" w14:textId="77777777" w:rsidR="000B31C9" w:rsidRPr="00366F9B" w:rsidRDefault="000B31C9" w:rsidP="000B31C9">
      <w:pPr>
        <w:ind w:left="284" w:right="119"/>
        <w:jc w:val="center"/>
        <w:rPr>
          <w:rFonts w:ascii="Montserrat Light" w:hAnsi="Montserrat Light"/>
          <w:lang w:val="et-EE"/>
        </w:rPr>
      </w:pPr>
      <w:r w:rsidRPr="00366F9B">
        <w:rPr>
          <w:rFonts w:ascii="Montserrat Light" w:hAnsi="Montserrat Light"/>
          <w:b/>
          <w:lang w:val="et-EE"/>
        </w:rPr>
        <w:t>KORRALDUS</w:t>
      </w:r>
    </w:p>
    <w:p w14:paraId="12314AAA" w14:textId="77777777" w:rsidR="000B31C9" w:rsidRPr="00366F9B" w:rsidRDefault="000B31C9" w:rsidP="00F07648">
      <w:pPr>
        <w:ind w:right="119"/>
        <w:jc w:val="both"/>
        <w:rPr>
          <w:rFonts w:ascii="Montserrat Light" w:hAnsi="Montserrat Light"/>
          <w:lang w:val="et-EE"/>
        </w:rPr>
      </w:pPr>
    </w:p>
    <w:p w14:paraId="080A1169" w14:textId="0ABD7F04" w:rsidR="000B31C9" w:rsidRPr="00366F9B" w:rsidRDefault="000B31C9" w:rsidP="000B31C9">
      <w:pPr>
        <w:ind w:left="284" w:right="119" w:hanging="426"/>
        <w:jc w:val="both"/>
        <w:rPr>
          <w:rFonts w:ascii="Montserrat Light" w:hAnsi="Montserrat Light"/>
          <w:lang w:val="et-EE"/>
        </w:rPr>
      </w:pPr>
      <w:r w:rsidRPr="00366F9B">
        <w:rPr>
          <w:rFonts w:ascii="Montserrat Light" w:hAnsi="Montserrat Light"/>
          <w:lang w:val="et-EE"/>
        </w:rPr>
        <w:t>Narva</w:t>
      </w:r>
      <w:r w:rsidRPr="00366F9B">
        <w:rPr>
          <w:rFonts w:ascii="Montserrat Light" w:hAnsi="Montserrat Light"/>
          <w:lang w:val="et-EE"/>
        </w:rPr>
        <w:tab/>
      </w:r>
      <w:r w:rsidRPr="00366F9B">
        <w:rPr>
          <w:rFonts w:ascii="Montserrat Light" w:hAnsi="Montserrat Light"/>
          <w:lang w:val="et-EE"/>
        </w:rPr>
        <w:tab/>
      </w:r>
      <w:r w:rsidRPr="00366F9B">
        <w:rPr>
          <w:rFonts w:ascii="Montserrat Light" w:hAnsi="Montserrat Light"/>
          <w:lang w:val="et-EE"/>
        </w:rPr>
        <w:tab/>
      </w:r>
      <w:r w:rsidRPr="00366F9B">
        <w:rPr>
          <w:rFonts w:ascii="Montserrat Light" w:hAnsi="Montserrat Light"/>
          <w:lang w:val="et-EE"/>
        </w:rPr>
        <w:tab/>
      </w:r>
      <w:r w:rsidRPr="00366F9B">
        <w:rPr>
          <w:rFonts w:ascii="Montserrat Light" w:hAnsi="Montserrat Light"/>
          <w:lang w:val="et-EE"/>
        </w:rPr>
        <w:tab/>
      </w:r>
      <w:r w:rsidRPr="00366F9B">
        <w:rPr>
          <w:rFonts w:ascii="Montserrat Light" w:hAnsi="Montserrat Light"/>
          <w:lang w:val="et-EE"/>
        </w:rPr>
        <w:tab/>
      </w:r>
      <w:r w:rsidRPr="00366F9B">
        <w:rPr>
          <w:rFonts w:ascii="Montserrat Light" w:hAnsi="Montserrat Light"/>
          <w:lang w:val="et-EE"/>
        </w:rPr>
        <w:tab/>
      </w:r>
      <w:r w:rsidRPr="00366F9B">
        <w:rPr>
          <w:rFonts w:ascii="Montserrat Light" w:hAnsi="Montserrat Light"/>
          <w:lang w:val="et-EE"/>
        </w:rPr>
        <w:tab/>
      </w:r>
      <w:r w:rsidRPr="00366F9B">
        <w:rPr>
          <w:rFonts w:ascii="Montserrat Light" w:hAnsi="Montserrat Light"/>
          <w:lang w:val="et-EE"/>
        </w:rPr>
        <w:tab/>
      </w:r>
      <w:r w:rsidRPr="00366F9B">
        <w:rPr>
          <w:rFonts w:ascii="Montserrat Light" w:hAnsi="Montserrat Light"/>
          <w:lang w:val="et-EE"/>
        </w:rPr>
        <w:tab/>
      </w:r>
      <w:r w:rsidR="00F07648">
        <w:rPr>
          <w:rFonts w:ascii="Montserrat Light" w:hAnsi="Montserrat Light"/>
          <w:lang w:val="et-EE"/>
        </w:rPr>
        <w:t>26</w:t>
      </w:r>
      <w:r w:rsidRPr="00366F9B">
        <w:rPr>
          <w:rFonts w:ascii="Montserrat Light" w:hAnsi="Montserrat Light"/>
          <w:lang w:val="et-EE"/>
        </w:rPr>
        <w:t>.0</w:t>
      </w:r>
      <w:r w:rsidR="002836BE">
        <w:rPr>
          <w:rFonts w:ascii="Montserrat Light" w:hAnsi="Montserrat Light"/>
          <w:lang w:val="et-EE"/>
        </w:rPr>
        <w:t>4</w:t>
      </w:r>
      <w:r w:rsidRPr="00366F9B">
        <w:rPr>
          <w:rFonts w:ascii="Montserrat Light" w:hAnsi="Montserrat Light"/>
          <w:lang w:val="et-EE"/>
        </w:rPr>
        <w:t>.202</w:t>
      </w:r>
      <w:r w:rsidR="00FC55DC">
        <w:rPr>
          <w:rFonts w:ascii="Montserrat Light" w:hAnsi="Montserrat Light"/>
          <w:lang w:val="et-EE"/>
        </w:rPr>
        <w:t>3</w:t>
      </w:r>
      <w:r w:rsidRPr="00366F9B">
        <w:rPr>
          <w:rFonts w:ascii="Montserrat Light" w:hAnsi="Montserrat Light"/>
          <w:lang w:val="et-EE"/>
        </w:rPr>
        <w:t xml:space="preserve"> nr…..</w:t>
      </w:r>
    </w:p>
    <w:p w14:paraId="054A9EB9" w14:textId="77777777" w:rsidR="000B31C9" w:rsidRPr="00366F9B" w:rsidRDefault="000B31C9" w:rsidP="000B31C9">
      <w:pPr>
        <w:ind w:left="284" w:right="119"/>
        <w:jc w:val="both"/>
        <w:rPr>
          <w:rFonts w:ascii="Montserrat Light" w:hAnsi="Montserrat Light"/>
          <w:lang w:val="et-EE"/>
        </w:rPr>
      </w:pPr>
    </w:p>
    <w:p w14:paraId="1AB7CDD1" w14:textId="77777777" w:rsidR="000B31C9" w:rsidRPr="00366F9B" w:rsidRDefault="000B31C9" w:rsidP="000B31C9">
      <w:pPr>
        <w:ind w:left="284" w:hanging="426"/>
        <w:jc w:val="both"/>
        <w:rPr>
          <w:rFonts w:ascii="Montserrat Light" w:hAnsi="Montserrat Light"/>
          <w:b/>
          <w:lang w:val="et-EE"/>
        </w:rPr>
      </w:pPr>
      <w:r w:rsidRPr="00366F9B">
        <w:rPr>
          <w:rFonts w:ascii="Montserrat Light" w:hAnsi="Montserrat Light"/>
          <w:b/>
          <w:lang w:val="et-EE"/>
        </w:rPr>
        <w:t>Projekteerimistingimuste kinnitamine</w:t>
      </w:r>
    </w:p>
    <w:p w14:paraId="185F7DA8" w14:textId="4FA7B175" w:rsidR="000B31C9" w:rsidRPr="00366F9B" w:rsidRDefault="000B31C9" w:rsidP="000B31C9">
      <w:pPr>
        <w:ind w:left="284" w:hanging="426"/>
        <w:jc w:val="both"/>
        <w:rPr>
          <w:rFonts w:ascii="Montserrat Light" w:hAnsi="Montserrat Light"/>
          <w:i/>
          <w:lang w:val="et-EE"/>
        </w:rPr>
      </w:pPr>
      <w:r w:rsidRPr="00366F9B">
        <w:rPr>
          <w:rFonts w:ascii="Montserrat Light" w:hAnsi="Montserrat Light"/>
          <w:i/>
          <w:lang w:val="et-EE"/>
        </w:rPr>
        <w:t>(</w:t>
      </w:r>
      <w:bookmarkStart w:id="0" w:name="_Hlk127970555"/>
      <w:r w:rsidR="00BF19B5">
        <w:rPr>
          <w:rFonts w:ascii="Montserrat Light" w:hAnsi="Montserrat Light"/>
          <w:i/>
          <w:lang w:val="et-EE"/>
        </w:rPr>
        <w:t>Energia 2</w:t>
      </w:r>
      <w:r w:rsidR="00DE19CE">
        <w:rPr>
          <w:rFonts w:ascii="Montserrat Light" w:hAnsi="Montserrat Light"/>
          <w:i/>
          <w:lang w:val="et-EE"/>
        </w:rPr>
        <w:t>b</w:t>
      </w:r>
      <w:r w:rsidR="00BF19B5">
        <w:rPr>
          <w:rFonts w:ascii="Montserrat Light" w:hAnsi="Montserrat Light"/>
          <w:i/>
          <w:lang w:val="et-EE"/>
        </w:rPr>
        <w:t xml:space="preserve"> turuhoone </w:t>
      </w:r>
      <w:r w:rsidRPr="00366F9B">
        <w:rPr>
          <w:rFonts w:ascii="Montserrat Light" w:hAnsi="Montserrat Light"/>
          <w:i/>
          <w:lang w:val="et-EE"/>
        </w:rPr>
        <w:t>püstitamine</w:t>
      </w:r>
      <w:bookmarkEnd w:id="0"/>
      <w:r w:rsidRPr="00366F9B">
        <w:rPr>
          <w:rFonts w:ascii="Montserrat Light" w:hAnsi="Montserrat Light"/>
          <w:i/>
          <w:lang w:val="et-EE"/>
        </w:rPr>
        <w:t>)</w:t>
      </w:r>
    </w:p>
    <w:tbl>
      <w:tblPr>
        <w:tblW w:w="9465" w:type="dxa"/>
        <w:shd w:val="clear" w:color="auto" w:fill="FFFFFF"/>
        <w:tblLayout w:type="fixed"/>
        <w:tblLook w:val="04A0" w:firstRow="1" w:lastRow="0" w:firstColumn="1" w:lastColumn="0" w:noHBand="0" w:noVBand="1"/>
      </w:tblPr>
      <w:tblGrid>
        <w:gridCol w:w="9465"/>
      </w:tblGrid>
      <w:tr w:rsidR="000B31C9" w:rsidRPr="004B1ADA" w14:paraId="7C39B3D6" w14:textId="77777777" w:rsidTr="00366F9B">
        <w:trPr>
          <w:trHeight w:val="517"/>
        </w:trPr>
        <w:tc>
          <w:tcPr>
            <w:tcW w:w="9464" w:type="dxa"/>
            <w:shd w:val="clear" w:color="auto" w:fill="FFFFFF"/>
            <w:hideMark/>
          </w:tcPr>
          <w:p w14:paraId="22644863" w14:textId="77777777" w:rsidR="000B31C9" w:rsidRPr="00366F9B" w:rsidRDefault="000B31C9" w:rsidP="000B31C9">
            <w:pPr>
              <w:pStyle w:val="Pealkiri2"/>
              <w:numPr>
                <w:ilvl w:val="0"/>
                <w:numId w:val="2"/>
              </w:numPr>
              <w:tabs>
                <w:tab w:val="num" w:pos="360"/>
                <w:tab w:val="num" w:pos="426"/>
              </w:tabs>
              <w:spacing w:before="240" w:line="256" w:lineRule="auto"/>
              <w:ind w:left="313" w:hanging="426"/>
              <w:jc w:val="both"/>
              <w:rPr>
                <w:rFonts w:ascii="Montserrat Light" w:hAnsi="Montserrat Light"/>
                <w:bCs/>
                <w:sz w:val="22"/>
                <w:szCs w:val="22"/>
                <w:lang w:val="et-EE"/>
              </w:rPr>
            </w:pPr>
            <w:r w:rsidRPr="00366F9B">
              <w:rPr>
                <w:rFonts w:ascii="Montserrat Light" w:hAnsi="Montserrat Light"/>
                <w:bCs/>
                <w:sz w:val="22"/>
                <w:szCs w:val="22"/>
                <w:lang w:val="et-EE"/>
              </w:rPr>
              <w:t>ASJAOLUD JA MENETLUSE KÄIK</w:t>
            </w:r>
          </w:p>
        </w:tc>
      </w:tr>
    </w:tbl>
    <w:p w14:paraId="4CB50995" w14:textId="77777777" w:rsidR="000B31C9" w:rsidRPr="00366F9B" w:rsidRDefault="000B31C9" w:rsidP="000B31C9">
      <w:pPr>
        <w:rPr>
          <w:rFonts w:ascii="Montserrat Light" w:hAnsi="Montserrat Light"/>
          <w:lang w:val="et-EE"/>
        </w:rPr>
      </w:pPr>
    </w:p>
    <w:bookmarkStart w:id="1" w:name="_Hlk130456021"/>
    <w:p w14:paraId="583D883F" w14:textId="04D11484" w:rsidR="000B31C9" w:rsidRPr="00DE19CE" w:rsidRDefault="00000000" w:rsidP="000B31C9">
      <w:pPr>
        <w:tabs>
          <w:tab w:val="num" w:pos="426"/>
        </w:tabs>
        <w:ind w:left="426"/>
        <w:jc w:val="both"/>
        <w:rPr>
          <w:rFonts w:ascii="Montserrat Light" w:hAnsi="Montserrat Light"/>
          <w:lang w:val="et-EE"/>
        </w:rPr>
      </w:pPr>
      <w:sdt>
        <w:sdtPr>
          <w:rPr>
            <w:rFonts w:ascii="Montserrat Light" w:hAnsi="Montserrat Light"/>
            <w:lang w:val="et-EE"/>
          </w:rPr>
          <w:id w:val="-633636242"/>
          <w:placeholder>
            <w:docPart w:val="1CE489F19AAC4E15A27291385307F6F5"/>
          </w:placeholder>
        </w:sdtPr>
        <w:sdtContent>
          <w:r w:rsidR="00DE19CE">
            <w:rPr>
              <w:rFonts w:ascii="Montserrat Light" w:hAnsi="Montserrat Light"/>
              <w:lang w:val="et-EE"/>
            </w:rPr>
            <w:t>16</w:t>
          </w:r>
          <w:r w:rsidR="000B31C9" w:rsidRPr="00366F9B">
            <w:rPr>
              <w:rFonts w:ascii="Montserrat Light" w:hAnsi="Montserrat Light"/>
              <w:lang w:val="et-EE"/>
            </w:rPr>
            <w:t>.</w:t>
          </w:r>
          <w:r w:rsidR="00DE19CE">
            <w:rPr>
              <w:rFonts w:ascii="Montserrat Light" w:hAnsi="Montserrat Light"/>
              <w:lang w:val="et-EE"/>
            </w:rPr>
            <w:t>01</w:t>
          </w:r>
          <w:r w:rsidR="000B31C9" w:rsidRPr="00366F9B">
            <w:rPr>
              <w:rFonts w:ascii="Montserrat Light" w:hAnsi="Montserrat Light"/>
              <w:lang w:val="et-EE"/>
            </w:rPr>
            <w:t>.202</w:t>
          </w:r>
          <w:r w:rsidR="00DE19CE">
            <w:rPr>
              <w:rFonts w:ascii="Montserrat Light" w:hAnsi="Montserrat Light"/>
              <w:lang w:val="et-EE"/>
            </w:rPr>
            <w:t>3</w:t>
          </w:r>
          <w:bookmarkEnd w:id="1"/>
          <w:r w:rsidR="000B31C9" w:rsidRPr="00366F9B">
            <w:rPr>
              <w:rFonts w:ascii="Montserrat Light" w:hAnsi="Montserrat Light"/>
              <w:lang w:val="et-EE"/>
            </w:rPr>
            <w:t>. a.</w:t>
          </w:r>
        </w:sdtContent>
      </w:sdt>
      <w:r w:rsidR="000B31C9" w:rsidRPr="00366F9B">
        <w:rPr>
          <w:rFonts w:ascii="Montserrat Light" w:hAnsi="Montserrat Light"/>
          <w:lang w:val="et-EE"/>
        </w:rPr>
        <w:t xml:space="preserve"> taotles (taotlus nr</w:t>
      </w:r>
      <w:r w:rsidR="000B31C9" w:rsidRPr="00366F9B">
        <w:rPr>
          <w:rFonts w:ascii="Montserrat Light" w:eastAsia="Calibri" w:hAnsi="Montserrat Light"/>
          <w:lang w:val="et-EE" w:eastAsia="et-EE"/>
        </w:rPr>
        <w:t xml:space="preserve">. </w:t>
      </w:r>
      <w:r w:rsidR="00DE19CE" w:rsidRPr="00DE19CE">
        <w:rPr>
          <w:rFonts w:ascii="Montserrat Light" w:hAnsi="Montserrat Light"/>
          <w:lang w:val="et-EE"/>
        </w:rPr>
        <w:t>2311002/00461</w:t>
      </w:r>
      <w:r w:rsidR="000B31C9" w:rsidRPr="00366F9B">
        <w:rPr>
          <w:rFonts w:ascii="Montserrat Light" w:hAnsi="Montserrat Light"/>
          <w:lang w:val="et-EE"/>
        </w:rPr>
        <w:t>)</w:t>
      </w:r>
      <w:r w:rsidR="00DE19CE">
        <w:rPr>
          <w:rFonts w:ascii="Montserrat Light" w:hAnsi="Montserrat Light"/>
          <w:lang w:val="et-EE"/>
        </w:rPr>
        <w:t xml:space="preserve"> </w:t>
      </w:r>
      <w:r w:rsidR="00DE19CE" w:rsidRPr="00DE19CE">
        <w:rPr>
          <w:rFonts w:ascii="Montserrat Light" w:hAnsi="Montserrat Light"/>
          <w:lang w:val="et-EE"/>
        </w:rPr>
        <w:t>TARTU ARHITEKTUURIBÜROO</w:t>
      </w:r>
      <w:r w:rsidR="000B31C9" w:rsidRPr="00366F9B">
        <w:rPr>
          <w:rFonts w:ascii="Montserrat Light" w:hAnsi="Montserrat Light"/>
          <w:lang w:val="et-EE"/>
        </w:rPr>
        <w:t xml:space="preserve"> OÜ (taotleja ja teataja) Arhitektuuri- ja </w:t>
      </w:r>
      <w:r w:rsidR="000B31C9" w:rsidRPr="00DE19CE">
        <w:rPr>
          <w:rFonts w:ascii="Montserrat Light" w:hAnsi="Montserrat Light"/>
          <w:lang w:val="et-EE"/>
        </w:rPr>
        <w:t>Linnaplaneerimise Ametilt projekteerimistingimusi</w:t>
      </w:r>
      <w:bookmarkStart w:id="2" w:name="_Hlk67060888"/>
      <w:r w:rsidR="000B31C9" w:rsidRPr="00DE19CE">
        <w:rPr>
          <w:rFonts w:ascii="Montserrat Light" w:hAnsi="Montserrat Light"/>
          <w:lang w:val="et-EE"/>
        </w:rPr>
        <w:t xml:space="preserve"> </w:t>
      </w:r>
      <w:bookmarkStart w:id="3" w:name="_Hlk130455973"/>
      <w:bookmarkEnd w:id="2"/>
      <w:r w:rsidR="00DE19CE" w:rsidRPr="00DE19CE">
        <w:rPr>
          <w:rFonts w:ascii="Montserrat Light" w:hAnsi="Montserrat Light"/>
          <w:lang w:val="et-EE"/>
        </w:rPr>
        <w:t>Energia 2</w:t>
      </w:r>
      <w:r w:rsidR="00DE19CE">
        <w:rPr>
          <w:rFonts w:ascii="Montserrat Light" w:hAnsi="Montserrat Light"/>
          <w:lang w:val="et-EE"/>
        </w:rPr>
        <w:t>b</w:t>
      </w:r>
      <w:r w:rsidR="00DE19CE" w:rsidRPr="00DE19CE">
        <w:rPr>
          <w:rFonts w:ascii="Montserrat Light" w:hAnsi="Montserrat Light"/>
          <w:lang w:val="et-EE"/>
        </w:rPr>
        <w:t xml:space="preserve"> turuhoone püstitamiseks</w:t>
      </w:r>
      <w:bookmarkEnd w:id="3"/>
      <w:r w:rsidR="000B31C9" w:rsidRPr="00DE19CE">
        <w:rPr>
          <w:rFonts w:ascii="Montserrat Light" w:hAnsi="Montserrat Light"/>
          <w:lang w:val="et-EE"/>
        </w:rPr>
        <w:t xml:space="preserve">:  </w:t>
      </w:r>
      <w:r w:rsidR="008C17DA">
        <w:rPr>
          <w:rFonts w:ascii="Montserrat Light" w:hAnsi="Montserrat Light"/>
          <w:lang w:val="et-EE"/>
        </w:rPr>
        <w:t xml:space="preserve">Energia 2b </w:t>
      </w:r>
      <w:r w:rsidR="008C17DA" w:rsidRPr="008C17DA">
        <w:rPr>
          <w:rFonts w:ascii="Montserrat Light" w:hAnsi="Montserrat Light"/>
          <w:lang w:val="et-EE"/>
        </w:rPr>
        <w:t xml:space="preserve">kinnistul täpsustatakse projekteerimistingimustega Narva Linnavolikogu </w:t>
      </w:r>
      <w:r w:rsidR="008C17DA">
        <w:rPr>
          <w:rFonts w:ascii="Montserrat Light" w:hAnsi="Montserrat Light"/>
          <w:lang w:val="et-EE"/>
        </w:rPr>
        <w:t>28</w:t>
      </w:r>
      <w:r w:rsidR="008C17DA" w:rsidRPr="008C17DA">
        <w:rPr>
          <w:rFonts w:ascii="Montserrat Light" w:hAnsi="Montserrat Light"/>
          <w:lang w:val="et-EE"/>
        </w:rPr>
        <w:t>.</w:t>
      </w:r>
      <w:r w:rsidR="008C17DA">
        <w:rPr>
          <w:rFonts w:ascii="Montserrat Light" w:hAnsi="Montserrat Light"/>
          <w:lang w:val="et-EE"/>
        </w:rPr>
        <w:t>1</w:t>
      </w:r>
      <w:r w:rsidR="00A8699D">
        <w:rPr>
          <w:rFonts w:ascii="Montserrat Light" w:hAnsi="Montserrat Light"/>
          <w:lang w:val="et-EE"/>
        </w:rPr>
        <w:t>0</w:t>
      </w:r>
      <w:r w:rsidR="008C17DA" w:rsidRPr="008C17DA">
        <w:rPr>
          <w:rFonts w:ascii="Montserrat Light" w:hAnsi="Montserrat Light"/>
          <w:lang w:val="et-EE"/>
        </w:rPr>
        <w:t>.20</w:t>
      </w:r>
      <w:r w:rsidR="008C17DA">
        <w:rPr>
          <w:rFonts w:ascii="Montserrat Light" w:hAnsi="Montserrat Light"/>
          <w:lang w:val="et-EE"/>
        </w:rPr>
        <w:t>04</w:t>
      </w:r>
      <w:r w:rsidR="008C17DA" w:rsidRPr="008C17DA">
        <w:rPr>
          <w:rFonts w:ascii="Montserrat Light" w:hAnsi="Montserrat Light"/>
          <w:lang w:val="et-EE"/>
        </w:rPr>
        <w:t xml:space="preserve">. a otsusega nr </w:t>
      </w:r>
      <w:r w:rsidR="008C17DA">
        <w:rPr>
          <w:rFonts w:ascii="Montserrat Light" w:hAnsi="Montserrat Light"/>
          <w:lang w:val="et-EE"/>
        </w:rPr>
        <w:t>131/42</w:t>
      </w:r>
      <w:r w:rsidR="008C17DA" w:rsidRPr="008C17DA">
        <w:rPr>
          <w:rFonts w:ascii="Montserrat Light" w:hAnsi="Montserrat Light"/>
          <w:lang w:val="et-EE"/>
        </w:rPr>
        <w:t xml:space="preserve"> kehtestatud </w:t>
      </w:r>
      <w:bookmarkStart w:id="4" w:name="_Hlk130454157"/>
      <w:bookmarkStart w:id="5" w:name="_Hlk130456084"/>
      <w:r w:rsidR="001C2311">
        <w:rPr>
          <w:rFonts w:ascii="Montserrat Light" w:hAnsi="Montserrat Light"/>
          <w:lang w:val="et-EE"/>
        </w:rPr>
        <w:t xml:space="preserve">Narva Energia </w:t>
      </w:r>
      <w:r w:rsidR="008C17DA" w:rsidRPr="008C17DA">
        <w:rPr>
          <w:rFonts w:ascii="Montserrat Light" w:hAnsi="Montserrat Light"/>
          <w:lang w:val="et-EE"/>
        </w:rPr>
        <w:t xml:space="preserve"> tänava </w:t>
      </w:r>
      <w:r w:rsidR="001C2311">
        <w:rPr>
          <w:rFonts w:ascii="Montserrat Light" w:hAnsi="Montserrat Light"/>
          <w:lang w:val="et-EE"/>
        </w:rPr>
        <w:t xml:space="preserve">turu </w:t>
      </w:r>
      <w:r w:rsidR="008C17DA" w:rsidRPr="008C17DA">
        <w:rPr>
          <w:rFonts w:ascii="Montserrat Light" w:hAnsi="Montserrat Light"/>
          <w:lang w:val="et-EE"/>
        </w:rPr>
        <w:t>detailplaneering</w:t>
      </w:r>
      <w:bookmarkEnd w:id="4"/>
      <w:r w:rsidR="008C17DA" w:rsidRPr="008C17DA">
        <w:rPr>
          <w:rFonts w:ascii="Montserrat Light" w:hAnsi="Montserrat Light"/>
          <w:lang w:val="et-EE"/>
        </w:rPr>
        <w:t>ut</w:t>
      </w:r>
      <w:bookmarkEnd w:id="5"/>
      <w:r w:rsidR="008C17DA" w:rsidRPr="008C17DA">
        <w:rPr>
          <w:rFonts w:ascii="Montserrat Light" w:hAnsi="Montserrat Light"/>
          <w:lang w:val="et-EE"/>
        </w:rPr>
        <w:t>.</w:t>
      </w:r>
    </w:p>
    <w:p w14:paraId="4BA0C109" w14:textId="5B12557D" w:rsidR="000B31C9" w:rsidRDefault="000B31C9" w:rsidP="000B31C9">
      <w:pPr>
        <w:tabs>
          <w:tab w:val="num" w:pos="426"/>
        </w:tabs>
        <w:ind w:left="426"/>
        <w:jc w:val="both"/>
        <w:rPr>
          <w:rFonts w:ascii="Montserrat Light" w:hAnsi="Montserrat Light"/>
          <w:lang w:val="et-EE"/>
        </w:rPr>
      </w:pPr>
      <w:r w:rsidRPr="00366F9B">
        <w:rPr>
          <w:rFonts w:ascii="Montserrat Light" w:hAnsi="Montserrat Light"/>
          <w:lang w:val="et-EE"/>
        </w:rPr>
        <w:t xml:space="preserve">Riigilõiv projekteerimistingimuste taotluse läbivaatamise eest on tasutud </w:t>
      </w:r>
      <w:r w:rsidR="00DE19CE" w:rsidRPr="00DE19CE">
        <w:rPr>
          <w:rFonts w:ascii="Montserrat Light" w:hAnsi="Montserrat Light"/>
        </w:rPr>
        <w:t>05.09.2022</w:t>
      </w:r>
      <w:r w:rsidRPr="00366F9B">
        <w:rPr>
          <w:rFonts w:ascii="Montserrat Light" w:hAnsi="Montserrat Light"/>
          <w:lang w:val="et-EE"/>
        </w:rPr>
        <w:t>.</w:t>
      </w:r>
    </w:p>
    <w:p w14:paraId="18D45F50" w14:textId="23C7D1C5" w:rsidR="008C17DA" w:rsidRDefault="008C17DA" w:rsidP="008C17DA">
      <w:pPr>
        <w:tabs>
          <w:tab w:val="num" w:pos="426"/>
        </w:tabs>
        <w:ind w:left="426"/>
        <w:jc w:val="both"/>
        <w:rPr>
          <w:rFonts w:ascii="Montserrat Light" w:hAnsi="Montserrat Light"/>
          <w:lang w:val="et-EE"/>
        </w:rPr>
      </w:pPr>
      <w:r w:rsidRPr="008C17DA">
        <w:rPr>
          <w:rFonts w:ascii="Montserrat Light" w:hAnsi="Montserrat Light"/>
          <w:lang w:val="et-EE"/>
        </w:rPr>
        <w:t xml:space="preserve">Narva Linnavolikogu </w:t>
      </w:r>
      <w:r>
        <w:rPr>
          <w:rFonts w:ascii="Montserrat Light" w:hAnsi="Montserrat Light"/>
          <w:lang w:val="et-EE"/>
        </w:rPr>
        <w:t>28</w:t>
      </w:r>
      <w:r w:rsidRPr="008C17DA">
        <w:rPr>
          <w:rFonts w:ascii="Montserrat Light" w:hAnsi="Montserrat Light"/>
          <w:lang w:val="et-EE"/>
        </w:rPr>
        <w:t>.</w:t>
      </w:r>
      <w:r>
        <w:rPr>
          <w:rFonts w:ascii="Montserrat Light" w:hAnsi="Montserrat Light"/>
          <w:lang w:val="et-EE"/>
        </w:rPr>
        <w:t>1</w:t>
      </w:r>
      <w:r w:rsidR="00A8699D">
        <w:rPr>
          <w:rFonts w:ascii="Montserrat Light" w:hAnsi="Montserrat Light"/>
          <w:lang w:val="et-EE"/>
        </w:rPr>
        <w:t>0</w:t>
      </w:r>
      <w:r w:rsidRPr="008C17DA">
        <w:rPr>
          <w:rFonts w:ascii="Montserrat Light" w:hAnsi="Montserrat Light"/>
          <w:lang w:val="et-EE"/>
        </w:rPr>
        <w:t>.20</w:t>
      </w:r>
      <w:r>
        <w:rPr>
          <w:rFonts w:ascii="Montserrat Light" w:hAnsi="Montserrat Light"/>
          <w:lang w:val="et-EE"/>
        </w:rPr>
        <w:t>04</w:t>
      </w:r>
      <w:r w:rsidRPr="008C17DA">
        <w:rPr>
          <w:rFonts w:ascii="Montserrat Light" w:hAnsi="Montserrat Light"/>
          <w:lang w:val="et-EE"/>
        </w:rPr>
        <w:t xml:space="preserve">. a otsusega nr </w:t>
      </w:r>
      <w:r>
        <w:rPr>
          <w:rFonts w:ascii="Montserrat Light" w:hAnsi="Montserrat Light"/>
          <w:lang w:val="et-EE"/>
        </w:rPr>
        <w:t>131/42</w:t>
      </w:r>
      <w:r w:rsidRPr="008C17DA">
        <w:rPr>
          <w:rFonts w:ascii="Montserrat Light" w:hAnsi="Montserrat Light"/>
          <w:lang w:val="et-EE"/>
        </w:rPr>
        <w:t xml:space="preserve"> kehtestatud </w:t>
      </w:r>
      <w:r w:rsidR="001C2311">
        <w:rPr>
          <w:rFonts w:ascii="Montserrat Light" w:hAnsi="Montserrat Light"/>
          <w:lang w:val="et-EE"/>
        </w:rPr>
        <w:t xml:space="preserve">Narva Energia </w:t>
      </w:r>
      <w:r w:rsidRPr="008C17DA">
        <w:rPr>
          <w:rFonts w:ascii="Montserrat Light" w:hAnsi="Montserrat Light"/>
          <w:lang w:val="et-EE"/>
        </w:rPr>
        <w:t xml:space="preserve"> tänava </w:t>
      </w:r>
      <w:r w:rsidR="001C2311">
        <w:rPr>
          <w:rFonts w:ascii="Montserrat Light" w:hAnsi="Montserrat Light"/>
          <w:lang w:val="et-EE"/>
        </w:rPr>
        <w:t xml:space="preserve">turu </w:t>
      </w:r>
      <w:r w:rsidRPr="008C17DA">
        <w:rPr>
          <w:rFonts w:ascii="Montserrat Light" w:hAnsi="Montserrat Light"/>
          <w:lang w:val="et-EE"/>
        </w:rPr>
        <w:t xml:space="preserve">detailplaneeringuga (edaspidi detailplaneering) kui ka Narva Linnavolikogu 24.01.2013. a otsusega nr 3 kehtestatud Narva linna üldplaneeringuga (edaspidi üldplaneering) on </w:t>
      </w:r>
      <w:r w:rsidRPr="00DE19CE">
        <w:rPr>
          <w:rFonts w:ascii="Montserrat Light" w:hAnsi="Montserrat Light"/>
          <w:lang w:val="et-EE"/>
        </w:rPr>
        <w:t>Energia 2</w:t>
      </w:r>
      <w:r>
        <w:rPr>
          <w:rFonts w:ascii="Montserrat Light" w:hAnsi="Montserrat Light"/>
          <w:lang w:val="et-EE"/>
        </w:rPr>
        <w:t>b</w:t>
      </w:r>
      <w:r w:rsidRPr="00DE19CE">
        <w:rPr>
          <w:rFonts w:ascii="Montserrat Light" w:hAnsi="Montserrat Light"/>
          <w:lang w:val="et-EE"/>
        </w:rPr>
        <w:t xml:space="preserve"> </w:t>
      </w:r>
      <w:r w:rsidRPr="008C17DA">
        <w:rPr>
          <w:rFonts w:ascii="Montserrat Light" w:hAnsi="Montserrat Light"/>
          <w:lang w:val="et-EE"/>
        </w:rPr>
        <w:t xml:space="preserve">kinnistu maakasutuse juhtotstarbeks määratud 100% ärimaa. </w:t>
      </w:r>
    </w:p>
    <w:p w14:paraId="2F831F49" w14:textId="77777777" w:rsidR="001C2311" w:rsidRPr="001C2311" w:rsidRDefault="001C2311" w:rsidP="001C2311">
      <w:pPr>
        <w:tabs>
          <w:tab w:val="num" w:pos="426"/>
        </w:tabs>
        <w:ind w:left="426"/>
        <w:jc w:val="both"/>
        <w:rPr>
          <w:rFonts w:ascii="Montserrat Light" w:hAnsi="Montserrat Light"/>
          <w:lang w:val="et-EE"/>
        </w:rPr>
      </w:pPr>
      <w:r w:rsidRPr="001C2311">
        <w:rPr>
          <w:rFonts w:ascii="Montserrat Light" w:hAnsi="Montserrat Light"/>
          <w:lang w:val="et-EE"/>
        </w:rPr>
        <w:t>Vastavalt ehitusseadustiku (edaspidi EhS) § 27 lõikele 1 detailplaneeringu olemasolu korral võib pädev asutus põhjendatud juhul anda ehitusloakohustusliku hoone või olulise rajatise ehitusprojekti koostamiseks projekteerimistingimusi, kui detailplaneeringu kehtestamisest on möödas üle viie aasta või detailplaneeringu kehtestamise järel on ilmnenud uusi asjaolusid.</w:t>
      </w:r>
    </w:p>
    <w:p w14:paraId="54540065" w14:textId="22BE6C09" w:rsidR="001C2311" w:rsidRPr="001C2311" w:rsidRDefault="001C2311" w:rsidP="00F07648">
      <w:pPr>
        <w:tabs>
          <w:tab w:val="num" w:pos="426"/>
        </w:tabs>
        <w:ind w:left="426"/>
        <w:jc w:val="both"/>
        <w:rPr>
          <w:rFonts w:ascii="Montserrat Light" w:hAnsi="Montserrat Light"/>
          <w:lang w:val="et-EE"/>
        </w:rPr>
      </w:pPr>
      <w:r w:rsidRPr="001C2311">
        <w:rPr>
          <w:rFonts w:ascii="Montserrat Light" w:hAnsi="Montserrat Light"/>
          <w:lang w:val="et-EE"/>
        </w:rPr>
        <w:t>Lähtudes projekteerimistingimuste taotlusest on ilmnenud uusi asjaolusid, mille tõttu</w:t>
      </w:r>
      <w:r w:rsidR="00B92858">
        <w:rPr>
          <w:rFonts w:ascii="Montserrat Light" w:hAnsi="Montserrat Light"/>
          <w:lang w:val="et-EE"/>
        </w:rPr>
        <w:t xml:space="preserve"> on vajalik</w:t>
      </w:r>
      <w:r w:rsidRPr="001C2311">
        <w:rPr>
          <w:rFonts w:ascii="Montserrat Light" w:hAnsi="Montserrat Light"/>
          <w:lang w:val="et-EE"/>
        </w:rPr>
        <w:t xml:space="preserve"> detailplaneeringujärgset lahendust täpsusta</w:t>
      </w:r>
      <w:r w:rsidR="00B92858">
        <w:rPr>
          <w:rFonts w:ascii="Montserrat Light" w:hAnsi="Montserrat Light"/>
          <w:lang w:val="et-EE"/>
        </w:rPr>
        <w:t>da</w:t>
      </w:r>
      <w:r w:rsidRPr="001C2311">
        <w:rPr>
          <w:rFonts w:ascii="Montserrat Light" w:hAnsi="Montserrat Light"/>
          <w:lang w:val="et-EE"/>
        </w:rPr>
        <w:t xml:space="preserve">. </w:t>
      </w:r>
      <w:bookmarkStart w:id="6" w:name="_Hlk130456146"/>
      <w:r w:rsidRPr="001C2311">
        <w:rPr>
          <w:rFonts w:ascii="Montserrat Light" w:hAnsi="Montserrat Light"/>
          <w:lang w:val="et-EE"/>
        </w:rPr>
        <w:t>Vastavalt taotluses toodud informatsioonile soovitakse</w:t>
      </w:r>
      <w:r w:rsidR="000F6200" w:rsidRPr="000F6200">
        <w:rPr>
          <w:rFonts w:ascii="Montserrat Light" w:hAnsi="Montserrat Light"/>
          <w:lang w:val="et-EE"/>
        </w:rPr>
        <w:t xml:space="preserve"> täpsustada hoonestusala tingimusi,</w:t>
      </w:r>
      <w:r w:rsidR="00EE53E9">
        <w:rPr>
          <w:rFonts w:ascii="Montserrat Light" w:hAnsi="Montserrat Light"/>
          <w:lang w:val="et-EE"/>
        </w:rPr>
        <w:t xml:space="preserve"> </w:t>
      </w:r>
      <w:r w:rsidR="000F6200" w:rsidRPr="000F6200">
        <w:rPr>
          <w:rFonts w:ascii="Montserrat Light" w:hAnsi="Montserrat Light"/>
          <w:lang w:val="et-EE"/>
        </w:rPr>
        <w:t>täpsustada arhitektuurilisi tingimusi</w:t>
      </w:r>
      <w:r w:rsidR="000F6200">
        <w:rPr>
          <w:rFonts w:ascii="Montserrat Light" w:hAnsi="Montserrat Light"/>
          <w:lang w:val="et-EE"/>
        </w:rPr>
        <w:t>,</w:t>
      </w:r>
      <w:r w:rsidR="000F6200" w:rsidRPr="000F6200">
        <w:rPr>
          <w:rFonts w:ascii="Montserrat Light" w:hAnsi="Montserrat Light"/>
          <w:lang w:val="et-EE"/>
        </w:rPr>
        <w:t xml:space="preserve"> täpsustada liikluskorralduse põhimõtteid</w:t>
      </w:r>
      <w:r w:rsidR="000F6200">
        <w:rPr>
          <w:rFonts w:ascii="Montserrat Light" w:hAnsi="Montserrat Light"/>
          <w:lang w:val="et-EE"/>
        </w:rPr>
        <w:t xml:space="preserve"> ja</w:t>
      </w:r>
      <w:r w:rsidR="000F6200" w:rsidRPr="000F6200">
        <w:rPr>
          <w:rFonts w:ascii="Montserrat Light" w:hAnsi="Montserrat Light"/>
          <w:lang w:val="et-EE"/>
        </w:rPr>
        <w:t xml:space="preserve"> täpsustada hoonestuslaadi, kuna see on seotud ehitusliku kompleksi ehitamisega.</w:t>
      </w:r>
      <w:bookmarkEnd w:id="6"/>
    </w:p>
    <w:p w14:paraId="35A00A78" w14:textId="090D0283" w:rsidR="001C2311" w:rsidRPr="00EE53E9" w:rsidRDefault="001C2311" w:rsidP="001C2311">
      <w:pPr>
        <w:tabs>
          <w:tab w:val="num" w:pos="426"/>
        </w:tabs>
        <w:ind w:left="426"/>
        <w:jc w:val="both"/>
        <w:rPr>
          <w:rFonts w:ascii="Montserrat Light" w:hAnsi="Montserrat Light"/>
          <w:lang w:val="et-EE"/>
        </w:rPr>
      </w:pPr>
      <w:r w:rsidRPr="00EE53E9">
        <w:rPr>
          <w:rFonts w:ascii="Montserrat Light" w:hAnsi="Montserrat Light"/>
          <w:lang w:val="et-EE"/>
        </w:rPr>
        <w:t>Kuna täpsustamisega ei kaasne detailplaneeringu olemuslikku muutmist, vaid planeeringulahenduse täpsustamine toimub EhS § 27 lõikes 4 lubatu ulatuses, aga samuti see</w:t>
      </w:r>
      <w:r w:rsidR="009805C9">
        <w:rPr>
          <w:rFonts w:ascii="Montserrat Light" w:hAnsi="Montserrat Light"/>
          <w:lang w:val="et-EE"/>
        </w:rPr>
        <w:t>tõttu</w:t>
      </w:r>
      <w:r w:rsidRPr="00EE53E9">
        <w:rPr>
          <w:rFonts w:ascii="Montserrat Light" w:hAnsi="Montserrat Light"/>
          <w:lang w:val="et-EE"/>
        </w:rPr>
        <w:t xml:space="preserve">, et </w:t>
      </w:r>
      <w:r w:rsidR="000F6200" w:rsidRPr="00EE53E9">
        <w:rPr>
          <w:rFonts w:ascii="Montserrat Light" w:hAnsi="Montserrat Light"/>
          <w:lang w:val="et-EE"/>
        </w:rPr>
        <w:t>turu</w:t>
      </w:r>
      <w:r w:rsidRPr="00EE53E9">
        <w:rPr>
          <w:rFonts w:ascii="Montserrat Light" w:hAnsi="Montserrat Light"/>
          <w:lang w:val="et-EE"/>
        </w:rPr>
        <w:t xml:space="preserve">hoone püstitamine on vastavuses üldplaneeringuga, võib Narva Linnavalitsus anda </w:t>
      </w:r>
      <w:r w:rsidR="000F6200" w:rsidRPr="00EE53E9">
        <w:rPr>
          <w:rFonts w:ascii="Montserrat Light" w:hAnsi="Montserrat Light"/>
          <w:lang w:val="et-EE"/>
        </w:rPr>
        <w:t>turuhoone</w:t>
      </w:r>
      <w:r w:rsidR="009805C9">
        <w:rPr>
          <w:rFonts w:ascii="Montserrat Light" w:hAnsi="Montserrat Light"/>
          <w:lang w:val="et-EE"/>
        </w:rPr>
        <w:t xml:space="preserve"> ja sellega seonduvate ehitiste</w:t>
      </w:r>
      <w:r w:rsidRPr="00EE53E9">
        <w:rPr>
          <w:rFonts w:ascii="Montserrat Light" w:hAnsi="Montserrat Light"/>
          <w:lang w:val="et-EE"/>
        </w:rPr>
        <w:t xml:space="preserve"> ehitusprojekti </w:t>
      </w:r>
      <w:r w:rsidRPr="00EE53E9">
        <w:rPr>
          <w:rFonts w:ascii="Montserrat Light" w:hAnsi="Montserrat Light"/>
          <w:lang w:val="et-EE"/>
        </w:rPr>
        <w:lastRenderedPageBreak/>
        <w:t>koostamiseks projekteerimistingimusi</w:t>
      </w:r>
      <w:r w:rsidR="00DA6E40" w:rsidRPr="00EE53E9">
        <w:rPr>
          <w:rFonts w:ascii="Montserrat Light" w:hAnsi="Montserrat Light"/>
          <w:lang w:val="et-EE"/>
        </w:rPr>
        <w:t>, mis lubavad hoonestusala suurendamist, keeramist ja nihutamist 10% ulatuses ning täps</w:t>
      </w:r>
      <w:r w:rsidR="00DA6E40" w:rsidRPr="004625E8">
        <w:rPr>
          <w:rFonts w:ascii="Montserrat Light" w:hAnsi="Montserrat Light"/>
          <w:lang w:val="et-EE"/>
        </w:rPr>
        <w:t>ustavad</w:t>
      </w:r>
      <w:r w:rsidR="00DA6E40" w:rsidRPr="004F2EB5">
        <w:rPr>
          <w:rFonts w:ascii="Montserrat Light" w:hAnsi="Montserrat Light"/>
          <w:lang w:val="et-EE"/>
        </w:rPr>
        <w:t xml:space="preserve"> </w:t>
      </w:r>
      <w:r w:rsidR="00AF6C32" w:rsidRPr="00AF6C32">
        <w:rPr>
          <w:rFonts w:ascii="Montserrat Light" w:hAnsi="Montserrat Light"/>
          <w:lang w:val="et-EE"/>
        </w:rPr>
        <w:t xml:space="preserve">arhitektuurilisi, ehituslikke </w:t>
      </w:r>
      <w:r w:rsidR="00AF6C32">
        <w:rPr>
          <w:rFonts w:ascii="Montserrat Light" w:hAnsi="Montserrat Light"/>
          <w:lang w:val="et-EE"/>
        </w:rPr>
        <w:t>ja</w:t>
      </w:r>
      <w:r w:rsidR="00AF6C32" w:rsidRPr="00AF6C32">
        <w:rPr>
          <w:rFonts w:ascii="Montserrat Light" w:hAnsi="Montserrat Light"/>
          <w:lang w:val="et-EE"/>
        </w:rPr>
        <w:t xml:space="preserve"> kujunduslikke tingimusi</w:t>
      </w:r>
      <w:r w:rsidR="00AF6C32">
        <w:rPr>
          <w:rFonts w:ascii="Montserrat Light" w:hAnsi="Montserrat Light"/>
          <w:lang w:val="et-EE"/>
        </w:rPr>
        <w:t xml:space="preserve">, samuti </w:t>
      </w:r>
      <w:r w:rsidR="00DA6E40" w:rsidRPr="004625E8">
        <w:rPr>
          <w:rFonts w:ascii="Montserrat Light" w:hAnsi="Montserrat Light"/>
          <w:lang w:val="et-EE"/>
        </w:rPr>
        <w:t>haljastuse</w:t>
      </w:r>
      <w:r w:rsidR="00DA6E40" w:rsidRPr="00EE53E9">
        <w:rPr>
          <w:rFonts w:ascii="Montserrat Light" w:hAnsi="Montserrat Light"/>
          <w:lang w:val="et-EE"/>
        </w:rPr>
        <w:t>, heakorra ja liikluskorralduse põhimõtteid</w:t>
      </w:r>
      <w:r w:rsidRPr="00EE53E9">
        <w:rPr>
          <w:rFonts w:ascii="Montserrat Light" w:hAnsi="Montserrat Light"/>
          <w:lang w:val="et-EE"/>
        </w:rPr>
        <w:t>.</w:t>
      </w:r>
    </w:p>
    <w:p w14:paraId="6462A071" w14:textId="1D240EF8" w:rsidR="001C2311" w:rsidRPr="007436A5" w:rsidRDefault="001C2311" w:rsidP="00F07648">
      <w:pPr>
        <w:tabs>
          <w:tab w:val="num" w:pos="426"/>
        </w:tabs>
        <w:ind w:left="426"/>
        <w:jc w:val="both"/>
        <w:rPr>
          <w:rFonts w:ascii="Montserrat Light" w:hAnsi="Montserrat Light"/>
          <w:lang w:val="et-EE"/>
        </w:rPr>
      </w:pPr>
      <w:r w:rsidRPr="00EE53E9">
        <w:rPr>
          <w:rFonts w:ascii="Montserrat Light" w:hAnsi="Montserrat Light"/>
          <w:lang w:val="et-EE"/>
        </w:rPr>
        <w:t>Vastavalt EhS § 31 lg 1 korraldati projekteerimistingimuste andmine EhS</w:t>
      </w:r>
      <w:r w:rsidRPr="001C2311">
        <w:rPr>
          <w:rFonts w:ascii="Montserrat Light" w:hAnsi="Montserrat Light"/>
          <w:lang w:val="et-EE"/>
        </w:rPr>
        <w:t xml:space="preserve"> § 27 alusel avatud menetlusena. Projekteerimistingimuste eelnõuga oli võimalik tutvuda ALPA kodulehel </w:t>
      </w:r>
      <w:hyperlink r:id="rId7" w:tgtFrame="_blank" w:history="1">
        <w:r w:rsidRPr="001C2311">
          <w:rPr>
            <w:rStyle w:val="Hperlink"/>
            <w:rFonts w:ascii="Montserrat Light" w:hAnsi="Montserrat Light"/>
            <w:lang w:val="et-EE"/>
          </w:rPr>
          <w:t>www.narvaplan.ee</w:t>
        </w:r>
      </w:hyperlink>
      <w:r w:rsidRPr="001C2311">
        <w:rPr>
          <w:rFonts w:ascii="Montserrat Light" w:hAnsi="Montserrat Light"/>
          <w:lang w:val="et-EE"/>
        </w:rPr>
        <w:t>, Narva linna kodulehel </w:t>
      </w:r>
      <w:hyperlink r:id="rId8" w:tgtFrame="_blank" w:history="1">
        <w:r w:rsidRPr="001C2311">
          <w:rPr>
            <w:rStyle w:val="Hperlink"/>
            <w:rFonts w:ascii="Montserrat Light" w:hAnsi="Montserrat Light"/>
            <w:lang w:val="et-EE"/>
          </w:rPr>
          <w:t>www.narva.ee</w:t>
        </w:r>
      </w:hyperlink>
      <w:r w:rsidRPr="001C2311">
        <w:rPr>
          <w:rFonts w:ascii="Montserrat Light" w:hAnsi="Montserrat Light"/>
          <w:lang w:val="et-EE"/>
        </w:rPr>
        <w:t xml:space="preserve"> või aadressil Peetri plats 5 asuva hoone fuajees ajavahemikul </w:t>
      </w:r>
      <w:r w:rsidR="00F655BC">
        <w:rPr>
          <w:rFonts w:ascii="Montserrat Light" w:hAnsi="Montserrat Light"/>
          <w:lang w:val="et-EE"/>
        </w:rPr>
        <w:t>0</w:t>
      </w:r>
      <w:r w:rsidR="00E4230C">
        <w:rPr>
          <w:rFonts w:ascii="Montserrat Light" w:hAnsi="Montserrat Light"/>
          <w:lang w:val="et-EE"/>
        </w:rPr>
        <w:t>6</w:t>
      </w:r>
      <w:r>
        <w:rPr>
          <w:rFonts w:ascii="Montserrat Light" w:hAnsi="Montserrat Light"/>
          <w:lang w:val="et-EE"/>
        </w:rPr>
        <w:t>.04</w:t>
      </w:r>
      <w:r w:rsidRPr="001C2311">
        <w:rPr>
          <w:rFonts w:ascii="Montserrat Light" w:hAnsi="Montserrat Light"/>
          <w:lang w:val="et-EE"/>
        </w:rPr>
        <w:t>.202</w:t>
      </w:r>
      <w:r>
        <w:rPr>
          <w:rFonts w:ascii="Montserrat Light" w:hAnsi="Montserrat Light"/>
          <w:lang w:val="et-EE"/>
        </w:rPr>
        <w:t>3</w:t>
      </w:r>
      <w:r w:rsidRPr="001C2311">
        <w:rPr>
          <w:rFonts w:ascii="Montserrat Light" w:hAnsi="Montserrat Light"/>
          <w:lang w:val="et-EE"/>
        </w:rPr>
        <w:t xml:space="preserve">. a kuni </w:t>
      </w:r>
      <w:r w:rsidR="00E4230C">
        <w:rPr>
          <w:rFonts w:ascii="Montserrat Light" w:hAnsi="Montserrat Light"/>
          <w:lang w:val="et-EE"/>
        </w:rPr>
        <w:t>20</w:t>
      </w:r>
      <w:r w:rsidRPr="001C2311">
        <w:rPr>
          <w:rFonts w:ascii="Montserrat Light" w:hAnsi="Montserrat Light"/>
          <w:lang w:val="et-EE"/>
        </w:rPr>
        <w:t>.</w:t>
      </w:r>
      <w:r>
        <w:rPr>
          <w:rFonts w:ascii="Montserrat Light" w:hAnsi="Montserrat Light"/>
          <w:lang w:val="et-EE"/>
        </w:rPr>
        <w:t>04</w:t>
      </w:r>
      <w:r w:rsidRPr="001C2311">
        <w:rPr>
          <w:rFonts w:ascii="Montserrat Light" w:hAnsi="Montserrat Light"/>
          <w:lang w:val="et-EE"/>
        </w:rPr>
        <w:t>.202</w:t>
      </w:r>
      <w:r>
        <w:rPr>
          <w:rFonts w:ascii="Montserrat Light" w:hAnsi="Montserrat Light"/>
          <w:lang w:val="et-EE"/>
        </w:rPr>
        <w:t>3</w:t>
      </w:r>
      <w:r w:rsidRPr="001C2311">
        <w:rPr>
          <w:rFonts w:ascii="Montserrat Light" w:hAnsi="Montserrat Light"/>
          <w:lang w:val="et-EE"/>
        </w:rPr>
        <w:t>.a.</w:t>
      </w:r>
    </w:p>
    <w:p w14:paraId="6AE18EC9" w14:textId="52B9D85E" w:rsidR="000B31C9" w:rsidRDefault="000B31C9" w:rsidP="001C2311">
      <w:pPr>
        <w:tabs>
          <w:tab w:val="num" w:pos="426"/>
        </w:tabs>
        <w:ind w:left="426"/>
        <w:jc w:val="both"/>
        <w:rPr>
          <w:rFonts w:ascii="Montserrat Light" w:hAnsi="Montserrat Light"/>
          <w:lang w:val="et-EE"/>
        </w:rPr>
      </w:pPr>
      <w:r w:rsidRPr="007436A5">
        <w:rPr>
          <w:rFonts w:ascii="Montserrat Light" w:hAnsi="Montserrat Light"/>
          <w:lang w:val="et-EE"/>
        </w:rPr>
        <w:t>Teade avaliku väljapaneku kohta avaldati</w:t>
      </w:r>
      <w:r w:rsidR="00F07648">
        <w:rPr>
          <w:rFonts w:ascii="Montserrat Light" w:hAnsi="Montserrat Light"/>
          <w:lang w:val="et-EE"/>
        </w:rPr>
        <w:t xml:space="preserve"> 23.03.2023 kohalikus ajalehes, milles linna avaldab oma ametlikke teateid ning Narva linna ja Arhitektuuriameti kodulehtedel.</w:t>
      </w:r>
    </w:p>
    <w:p w14:paraId="2E9470E4" w14:textId="2D23ED10" w:rsidR="001C2311" w:rsidRDefault="001C2311" w:rsidP="001C2311">
      <w:pPr>
        <w:tabs>
          <w:tab w:val="num" w:pos="426"/>
        </w:tabs>
        <w:ind w:left="426"/>
        <w:jc w:val="both"/>
        <w:rPr>
          <w:rFonts w:ascii="Montserrat Light" w:hAnsi="Montserrat Light"/>
          <w:lang w:val="et-EE"/>
        </w:rPr>
      </w:pPr>
      <w:r w:rsidRPr="001C2311">
        <w:rPr>
          <w:rFonts w:ascii="Montserrat Light" w:hAnsi="Montserrat Light"/>
          <w:lang w:val="et-EE"/>
        </w:rPr>
        <w:t xml:space="preserve">EhS § 31 lõike 3 ja 4 alusel kaasas pädev asutus </w:t>
      </w:r>
      <w:r w:rsidR="005F45A5" w:rsidRPr="005F45A5">
        <w:rPr>
          <w:rFonts w:ascii="Montserrat Light" w:hAnsi="Montserrat Light"/>
          <w:lang w:val="et-EE"/>
        </w:rPr>
        <w:t xml:space="preserve">23.03.2023 </w:t>
      </w:r>
      <w:r w:rsidR="005F45A5">
        <w:rPr>
          <w:rFonts w:ascii="Montserrat Light" w:hAnsi="Montserrat Light"/>
          <w:lang w:val="et-EE"/>
        </w:rPr>
        <w:t xml:space="preserve">kirjaga </w:t>
      </w:r>
      <w:r w:rsidR="005F45A5" w:rsidRPr="005F45A5">
        <w:rPr>
          <w:rFonts w:ascii="Montserrat Light" w:hAnsi="Montserrat Light"/>
          <w:lang w:val="et-EE"/>
        </w:rPr>
        <w:t>nr 4.2-17/2367</w:t>
      </w:r>
      <w:r w:rsidR="005F45A5">
        <w:rPr>
          <w:rFonts w:ascii="Montserrat Light" w:hAnsi="Montserrat Light"/>
          <w:lang w:val="et-EE"/>
        </w:rPr>
        <w:t xml:space="preserve"> </w:t>
      </w:r>
      <w:r w:rsidRPr="001C2311">
        <w:rPr>
          <w:rFonts w:ascii="Montserrat Light" w:hAnsi="Montserrat Light"/>
          <w:lang w:val="et-EE"/>
        </w:rPr>
        <w:t>projekteerimistingimuste menetlusse taotleja, kinnistu omaniku, kinnisasjaga piirnevate naaberkinnisasjade omanikud ning asutused või isikud, kelle õigusi või huve võib taotletav ehitis või ehitamine puudutada</w:t>
      </w:r>
      <w:r w:rsidR="005F45A5">
        <w:rPr>
          <w:rFonts w:ascii="Montserrat Light" w:hAnsi="Montserrat Light"/>
          <w:lang w:val="et-EE"/>
        </w:rPr>
        <w:t>. 17.04.2023 saadeti samadel</w:t>
      </w:r>
      <w:r w:rsidR="00AD7E73">
        <w:rPr>
          <w:rFonts w:ascii="Montserrat Light" w:hAnsi="Montserrat Light"/>
          <w:lang w:val="et-EE"/>
        </w:rPr>
        <w:t>e</w:t>
      </w:r>
      <w:r w:rsidR="005F45A5">
        <w:rPr>
          <w:rFonts w:ascii="Montserrat Light" w:hAnsi="Montserrat Light"/>
          <w:lang w:val="et-EE"/>
        </w:rPr>
        <w:t xml:space="preserve"> isikutele tutvumiseks täiendatud eelnõu.</w:t>
      </w:r>
    </w:p>
    <w:tbl>
      <w:tblPr>
        <w:tblpPr w:leftFromText="141" w:rightFromText="141" w:vertAnchor="text" w:horzAnchor="margin" w:tblpX="421" w:tblpY="17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827"/>
        <w:gridCol w:w="1559"/>
        <w:gridCol w:w="1701"/>
      </w:tblGrid>
      <w:tr w:rsidR="001C2311" w14:paraId="02495DAB" w14:textId="77777777" w:rsidTr="00AD7E73">
        <w:tc>
          <w:tcPr>
            <w:tcW w:w="2122" w:type="dxa"/>
            <w:tcBorders>
              <w:top w:val="single" w:sz="4" w:space="0" w:color="auto"/>
              <w:left w:val="single" w:sz="4" w:space="0" w:color="auto"/>
              <w:bottom w:val="single" w:sz="4" w:space="0" w:color="auto"/>
              <w:right w:val="single" w:sz="4" w:space="0" w:color="auto"/>
            </w:tcBorders>
            <w:hideMark/>
          </w:tcPr>
          <w:p w14:paraId="1B81A030" w14:textId="77777777" w:rsidR="001C2311" w:rsidRDefault="001C2311" w:rsidP="005F45A5">
            <w:pPr>
              <w:ind w:right="-111"/>
              <w:jc w:val="center"/>
              <w:rPr>
                <w:lang w:val="et-EE"/>
              </w:rPr>
            </w:pPr>
            <w:r w:rsidRPr="008D7350">
              <w:rPr>
                <w:rFonts w:ascii="Montserrat Light" w:hAnsi="Montserrat Light"/>
                <w:lang w:val="et-EE"/>
              </w:rPr>
              <w:t>kinnisasja aadress ja katastritunnus</w:t>
            </w:r>
          </w:p>
        </w:tc>
        <w:tc>
          <w:tcPr>
            <w:tcW w:w="3827" w:type="dxa"/>
            <w:tcBorders>
              <w:top w:val="single" w:sz="4" w:space="0" w:color="auto"/>
              <w:left w:val="single" w:sz="4" w:space="0" w:color="auto"/>
              <w:bottom w:val="single" w:sz="4" w:space="0" w:color="auto"/>
              <w:right w:val="single" w:sz="4" w:space="0" w:color="auto"/>
            </w:tcBorders>
            <w:hideMark/>
          </w:tcPr>
          <w:p w14:paraId="56EB0CEE" w14:textId="77777777" w:rsidR="001C2311" w:rsidRPr="008D7350" w:rsidRDefault="001C2311" w:rsidP="005F45A5">
            <w:pPr>
              <w:spacing w:after="0"/>
              <w:ind w:right="-284"/>
              <w:jc w:val="center"/>
              <w:rPr>
                <w:rFonts w:ascii="Montserrat Light" w:hAnsi="Montserrat Light"/>
                <w:lang w:val="et-EE"/>
              </w:rPr>
            </w:pPr>
            <w:r w:rsidRPr="008D7350">
              <w:rPr>
                <w:rFonts w:ascii="Montserrat Light" w:hAnsi="Montserrat Light"/>
                <w:lang w:val="et-EE"/>
              </w:rPr>
              <w:t>kooskõlastaja või</w:t>
            </w:r>
          </w:p>
          <w:p w14:paraId="125BE8D8" w14:textId="77777777" w:rsidR="001C2311" w:rsidRPr="008D7350" w:rsidRDefault="001C2311" w:rsidP="00A3364C">
            <w:pPr>
              <w:ind w:right="-284"/>
              <w:jc w:val="center"/>
              <w:rPr>
                <w:rFonts w:ascii="Montserrat Light" w:hAnsi="Montserrat Light"/>
                <w:lang w:val="et-EE"/>
              </w:rPr>
            </w:pPr>
            <w:r w:rsidRPr="008D7350">
              <w:rPr>
                <w:rFonts w:ascii="Montserrat Light" w:hAnsi="Montserrat Light"/>
                <w:lang w:val="et-EE"/>
              </w:rPr>
              <w:t>arvamuse avaldaja</w:t>
            </w:r>
          </w:p>
        </w:tc>
        <w:tc>
          <w:tcPr>
            <w:tcW w:w="1559" w:type="dxa"/>
            <w:tcBorders>
              <w:top w:val="single" w:sz="4" w:space="0" w:color="auto"/>
              <w:left w:val="single" w:sz="4" w:space="0" w:color="auto"/>
              <w:bottom w:val="single" w:sz="4" w:space="0" w:color="auto"/>
              <w:right w:val="single" w:sz="4" w:space="0" w:color="auto"/>
            </w:tcBorders>
            <w:hideMark/>
          </w:tcPr>
          <w:p w14:paraId="112509C4" w14:textId="3F07E689" w:rsidR="00AD7E73" w:rsidRDefault="00AD7E73" w:rsidP="005F45A5">
            <w:pPr>
              <w:spacing w:after="0"/>
              <w:ind w:right="-284"/>
              <w:rPr>
                <w:rFonts w:ascii="Montserrat Light" w:hAnsi="Montserrat Light"/>
                <w:lang w:val="et-EE"/>
              </w:rPr>
            </w:pPr>
            <w:r>
              <w:rPr>
                <w:rFonts w:ascii="Montserrat Light" w:hAnsi="Montserrat Light"/>
                <w:lang w:val="et-EE"/>
              </w:rPr>
              <w:t>s</w:t>
            </w:r>
            <w:r w:rsidR="001C2311" w:rsidRPr="008D7350">
              <w:rPr>
                <w:rFonts w:ascii="Montserrat Light" w:hAnsi="Montserrat Light"/>
                <w:lang w:val="et-EE"/>
              </w:rPr>
              <w:t>aadetud</w:t>
            </w:r>
            <w:r w:rsidR="005F45A5">
              <w:rPr>
                <w:rFonts w:ascii="Montserrat Light" w:hAnsi="Montserrat Light"/>
                <w:lang w:val="et-EE"/>
              </w:rPr>
              <w:t xml:space="preserve"> </w:t>
            </w:r>
          </w:p>
          <w:p w14:paraId="0A5EA9DF" w14:textId="6DE8A594" w:rsidR="001C2311" w:rsidRPr="008D7350" w:rsidRDefault="001C2311" w:rsidP="005F45A5">
            <w:pPr>
              <w:spacing w:after="0"/>
              <w:ind w:right="-284"/>
              <w:rPr>
                <w:rFonts w:ascii="Montserrat Light" w:hAnsi="Montserrat Light"/>
                <w:lang w:val="et-EE"/>
              </w:rPr>
            </w:pPr>
            <w:r w:rsidRPr="008D7350">
              <w:rPr>
                <w:rFonts w:ascii="Montserrat Light" w:hAnsi="Montserrat Light"/>
                <w:lang w:val="et-EE"/>
              </w:rPr>
              <w:t>e-posti teel</w:t>
            </w:r>
          </w:p>
        </w:tc>
        <w:tc>
          <w:tcPr>
            <w:tcW w:w="1701" w:type="dxa"/>
            <w:tcBorders>
              <w:top w:val="single" w:sz="4" w:space="0" w:color="auto"/>
              <w:left w:val="single" w:sz="4" w:space="0" w:color="auto"/>
              <w:bottom w:val="single" w:sz="4" w:space="0" w:color="auto"/>
              <w:right w:val="single" w:sz="4" w:space="0" w:color="auto"/>
            </w:tcBorders>
            <w:hideMark/>
          </w:tcPr>
          <w:p w14:paraId="6CA77C4B" w14:textId="77777777" w:rsidR="001C2311" w:rsidRPr="008D7350" w:rsidRDefault="001C2311" w:rsidP="00AD7E73">
            <w:pPr>
              <w:spacing w:after="0"/>
              <w:jc w:val="both"/>
              <w:rPr>
                <w:rFonts w:ascii="Montserrat Light" w:hAnsi="Montserrat Light"/>
                <w:lang w:val="et-EE"/>
              </w:rPr>
            </w:pPr>
            <w:r w:rsidRPr="008D7350">
              <w:rPr>
                <w:rFonts w:ascii="Montserrat Light" w:hAnsi="Montserrat Light"/>
                <w:lang w:val="et-EE"/>
              </w:rPr>
              <w:t>kättesaamise</w:t>
            </w:r>
          </w:p>
          <w:p w14:paraId="7058307F" w14:textId="77777777" w:rsidR="001C2311" w:rsidRPr="008D7350" w:rsidRDefault="001C2311" w:rsidP="00A3364C">
            <w:pPr>
              <w:ind w:right="-284"/>
              <w:jc w:val="both"/>
              <w:rPr>
                <w:rFonts w:ascii="Montserrat Light" w:hAnsi="Montserrat Light"/>
                <w:lang w:val="et-EE"/>
              </w:rPr>
            </w:pPr>
            <w:r w:rsidRPr="008D7350">
              <w:rPr>
                <w:rFonts w:ascii="Montserrat Light" w:hAnsi="Montserrat Light"/>
                <w:lang w:val="et-EE"/>
              </w:rPr>
              <w:t>kinnitus</w:t>
            </w:r>
          </w:p>
        </w:tc>
      </w:tr>
      <w:tr w:rsidR="001C2311" w14:paraId="44D9BCA0" w14:textId="77777777" w:rsidTr="00AD7E73">
        <w:trPr>
          <w:trHeight w:val="775"/>
        </w:trPr>
        <w:tc>
          <w:tcPr>
            <w:tcW w:w="2122" w:type="dxa"/>
            <w:tcBorders>
              <w:top w:val="single" w:sz="4" w:space="0" w:color="auto"/>
              <w:left w:val="single" w:sz="4" w:space="0" w:color="auto"/>
              <w:bottom w:val="single" w:sz="4" w:space="0" w:color="auto"/>
              <w:right w:val="single" w:sz="4" w:space="0" w:color="auto"/>
            </w:tcBorders>
          </w:tcPr>
          <w:p w14:paraId="015CE2FC" w14:textId="43D2F684" w:rsidR="001C2311" w:rsidRPr="003C1BFE" w:rsidRDefault="007436A5" w:rsidP="003C1BFE">
            <w:pPr>
              <w:ind w:right="-284"/>
              <w:rPr>
                <w:rFonts w:ascii="Montserrat Light" w:hAnsi="Montserrat Light"/>
                <w:lang w:val="et-EE"/>
              </w:rPr>
            </w:pPr>
            <w:r w:rsidRPr="003C1BFE">
              <w:rPr>
                <w:rFonts w:ascii="Montserrat Light" w:hAnsi="Montserrat Light"/>
                <w:lang w:val="et-EE"/>
              </w:rPr>
              <w:t xml:space="preserve">Energia 2b </w:t>
            </w:r>
            <w:r w:rsidRPr="003C1BFE">
              <w:rPr>
                <w:rFonts w:ascii="Montserrat Light" w:hAnsi="Montserrat Light"/>
                <w:lang w:val="et-EE"/>
              </w:rPr>
              <w:br/>
              <w:t>51101:006:0116</w:t>
            </w:r>
          </w:p>
        </w:tc>
        <w:tc>
          <w:tcPr>
            <w:tcW w:w="3827" w:type="dxa"/>
            <w:tcBorders>
              <w:top w:val="single" w:sz="4" w:space="0" w:color="auto"/>
              <w:left w:val="single" w:sz="4" w:space="0" w:color="auto"/>
              <w:bottom w:val="single" w:sz="4" w:space="0" w:color="auto"/>
              <w:right w:val="single" w:sz="4" w:space="0" w:color="auto"/>
            </w:tcBorders>
            <w:hideMark/>
          </w:tcPr>
          <w:p w14:paraId="7D24E653" w14:textId="57AD8691" w:rsidR="001C2311" w:rsidRPr="003C1BFE" w:rsidRDefault="00140E4F" w:rsidP="003C1BFE">
            <w:pPr>
              <w:ind w:right="-284"/>
              <w:rPr>
                <w:rFonts w:ascii="Montserrat Light" w:hAnsi="Montserrat Light"/>
                <w:lang w:val="et-EE"/>
              </w:rPr>
            </w:pPr>
            <w:proofErr w:type="spellStart"/>
            <w:r w:rsidRPr="003C1BFE">
              <w:rPr>
                <w:rFonts w:ascii="Montserrat Light" w:hAnsi="Montserrat Light"/>
                <w:lang w:val="et-EE"/>
              </w:rPr>
              <w:t>Altrix</w:t>
            </w:r>
            <w:proofErr w:type="spellEnd"/>
            <w:r w:rsidRPr="003C1BFE">
              <w:rPr>
                <w:rFonts w:ascii="Montserrat Light" w:hAnsi="Montserrat Light"/>
                <w:lang w:val="et-EE"/>
              </w:rPr>
              <w:t xml:space="preserve"> OÜ (registrikood 12098748)</w:t>
            </w:r>
          </w:p>
          <w:p w14:paraId="3B2DD7DD" w14:textId="0B41FA1D" w:rsidR="00140E4F" w:rsidRPr="003C1BFE" w:rsidRDefault="00140E4F" w:rsidP="003C1BFE">
            <w:pPr>
              <w:ind w:right="-284"/>
              <w:rPr>
                <w:rFonts w:ascii="Montserrat Light" w:hAnsi="Montserrat Light"/>
                <w:lang w:val="et-EE"/>
              </w:rPr>
            </w:pPr>
          </w:p>
        </w:tc>
        <w:tc>
          <w:tcPr>
            <w:tcW w:w="1559" w:type="dxa"/>
            <w:tcBorders>
              <w:top w:val="single" w:sz="4" w:space="0" w:color="auto"/>
              <w:left w:val="single" w:sz="4" w:space="0" w:color="auto"/>
              <w:bottom w:val="single" w:sz="4" w:space="0" w:color="auto"/>
              <w:right w:val="single" w:sz="4" w:space="0" w:color="auto"/>
            </w:tcBorders>
            <w:hideMark/>
          </w:tcPr>
          <w:p w14:paraId="2B1BD3D0" w14:textId="68756891" w:rsidR="005F45A5" w:rsidRDefault="005F45A5" w:rsidP="005F45A5">
            <w:pPr>
              <w:spacing w:after="0" w:line="240" w:lineRule="auto"/>
              <w:ind w:right="-284"/>
              <w:jc w:val="both"/>
              <w:rPr>
                <w:rFonts w:ascii="Montserrat Light" w:hAnsi="Montserrat Light"/>
                <w:lang w:val="et-EE"/>
              </w:rPr>
            </w:pPr>
            <w:r>
              <w:rPr>
                <w:rFonts w:ascii="Montserrat Light" w:hAnsi="Montserrat Light"/>
                <w:lang w:val="et-EE"/>
              </w:rPr>
              <w:t>23.03.2023. a</w:t>
            </w:r>
          </w:p>
          <w:p w14:paraId="68BF161F" w14:textId="0E0D30F5" w:rsidR="001C2311" w:rsidRPr="003C1BFE" w:rsidRDefault="009500E9" w:rsidP="003C1BFE">
            <w:pPr>
              <w:ind w:right="-284"/>
              <w:jc w:val="both"/>
              <w:rPr>
                <w:rFonts w:ascii="Montserrat Light" w:hAnsi="Montserrat Light"/>
                <w:lang w:val="et-EE"/>
              </w:rPr>
            </w:pPr>
            <w:r>
              <w:rPr>
                <w:rFonts w:ascii="Montserrat Light" w:hAnsi="Montserrat Light"/>
                <w:lang w:val="et-EE"/>
              </w:rPr>
              <w:t>1</w:t>
            </w:r>
            <w:r w:rsidR="00CA1315">
              <w:rPr>
                <w:rFonts w:ascii="Montserrat Light" w:hAnsi="Montserrat Light"/>
                <w:lang w:val="et-EE"/>
              </w:rPr>
              <w:t>7</w:t>
            </w:r>
            <w:r w:rsidR="001544E4" w:rsidRPr="003C1BFE">
              <w:rPr>
                <w:rFonts w:ascii="Montserrat Light" w:hAnsi="Montserrat Light"/>
                <w:lang w:val="et-EE"/>
              </w:rPr>
              <w:t>.</w:t>
            </w:r>
            <w:r w:rsidR="001544E4">
              <w:rPr>
                <w:rFonts w:ascii="Montserrat Light" w:hAnsi="Montserrat Light"/>
                <w:lang w:val="et-EE"/>
              </w:rPr>
              <w:t>0</w:t>
            </w:r>
            <w:r w:rsidR="008A2AC7">
              <w:rPr>
                <w:rFonts w:ascii="Montserrat Light" w:hAnsi="Montserrat Light"/>
                <w:lang w:val="et-EE"/>
              </w:rPr>
              <w:t>4</w:t>
            </w:r>
            <w:r w:rsidR="001544E4" w:rsidRPr="003C1BFE">
              <w:rPr>
                <w:rFonts w:ascii="Montserrat Light" w:hAnsi="Montserrat Light"/>
                <w:lang w:val="et-EE"/>
              </w:rPr>
              <w:t>.202</w:t>
            </w:r>
            <w:r w:rsidR="001544E4">
              <w:rPr>
                <w:rFonts w:ascii="Montserrat Light" w:hAnsi="Montserrat Light"/>
                <w:lang w:val="et-EE"/>
              </w:rPr>
              <w:t>3</w:t>
            </w:r>
            <w:r w:rsidR="001544E4" w:rsidRPr="003C1BFE">
              <w:rPr>
                <w:rFonts w:ascii="Montserrat Light" w:hAnsi="Montserrat Light"/>
                <w:lang w:val="et-EE"/>
              </w:rPr>
              <w:t>. a</w:t>
            </w:r>
          </w:p>
        </w:tc>
        <w:tc>
          <w:tcPr>
            <w:tcW w:w="1701" w:type="dxa"/>
            <w:tcBorders>
              <w:top w:val="single" w:sz="4" w:space="0" w:color="auto"/>
              <w:left w:val="single" w:sz="4" w:space="0" w:color="auto"/>
              <w:bottom w:val="single" w:sz="4" w:space="0" w:color="auto"/>
              <w:right w:val="single" w:sz="4" w:space="0" w:color="auto"/>
            </w:tcBorders>
            <w:hideMark/>
          </w:tcPr>
          <w:p w14:paraId="05C07F21" w14:textId="28EAC0D8" w:rsidR="001C2311" w:rsidRPr="003C1BFE" w:rsidRDefault="001C2311" w:rsidP="003C1BFE">
            <w:pPr>
              <w:ind w:right="-284"/>
              <w:jc w:val="both"/>
              <w:rPr>
                <w:rFonts w:ascii="Montserrat Light" w:hAnsi="Montserrat Light"/>
                <w:lang w:val="et-EE"/>
              </w:rPr>
            </w:pPr>
          </w:p>
        </w:tc>
      </w:tr>
      <w:tr w:rsidR="001C2311" w14:paraId="708F721E" w14:textId="77777777" w:rsidTr="00AD7E73">
        <w:trPr>
          <w:trHeight w:val="559"/>
        </w:trPr>
        <w:tc>
          <w:tcPr>
            <w:tcW w:w="2122" w:type="dxa"/>
            <w:tcBorders>
              <w:top w:val="single" w:sz="4" w:space="0" w:color="auto"/>
              <w:left w:val="single" w:sz="4" w:space="0" w:color="auto"/>
              <w:bottom w:val="single" w:sz="4" w:space="0" w:color="auto"/>
              <w:right w:val="single" w:sz="4" w:space="0" w:color="auto"/>
            </w:tcBorders>
            <w:hideMark/>
          </w:tcPr>
          <w:p w14:paraId="5A68D77C" w14:textId="7F884CEB" w:rsidR="001C2311" w:rsidRPr="003C1BFE" w:rsidRDefault="007436A5" w:rsidP="003C1BFE">
            <w:pPr>
              <w:ind w:right="-284"/>
              <w:rPr>
                <w:rFonts w:ascii="Montserrat Light" w:hAnsi="Montserrat Light"/>
                <w:lang w:val="et-EE"/>
              </w:rPr>
            </w:pPr>
            <w:r w:rsidRPr="003C1BFE">
              <w:rPr>
                <w:rFonts w:ascii="Montserrat Light" w:hAnsi="Montserrat Light"/>
                <w:lang w:val="et-EE"/>
              </w:rPr>
              <w:t xml:space="preserve">Energia põik </w:t>
            </w:r>
            <w:r w:rsidRPr="003C1BFE">
              <w:rPr>
                <w:rFonts w:ascii="Montserrat Light" w:hAnsi="Montserrat Light"/>
                <w:lang w:val="et-EE"/>
              </w:rPr>
              <w:br/>
              <w:t>51101:006:0178</w:t>
            </w:r>
          </w:p>
          <w:p w14:paraId="070F1FA5" w14:textId="60F791A1" w:rsidR="001241E2" w:rsidRPr="003C1BFE" w:rsidRDefault="00D840C7" w:rsidP="003C1BFE">
            <w:pPr>
              <w:ind w:right="-284"/>
              <w:rPr>
                <w:rFonts w:ascii="Montserrat Light" w:hAnsi="Montserrat Light"/>
                <w:lang w:val="et-EE"/>
              </w:rPr>
            </w:pPr>
            <w:r w:rsidRPr="003C1BFE">
              <w:rPr>
                <w:rFonts w:ascii="Montserrat Light" w:hAnsi="Montserrat Light"/>
                <w:lang w:val="et-EE"/>
              </w:rPr>
              <w:t>Lasteaia 6</w:t>
            </w:r>
            <w:r w:rsidRPr="003C1BFE">
              <w:rPr>
                <w:rFonts w:ascii="Montserrat Light" w:hAnsi="Montserrat Light"/>
                <w:lang w:val="et-EE"/>
              </w:rPr>
              <w:br/>
              <w:t>51101:006:0181</w:t>
            </w:r>
          </w:p>
          <w:p w14:paraId="1752BE5C" w14:textId="5C5D9182" w:rsidR="00140E4F" w:rsidRPr="003C1BFE" w:rsidRDefault="001241E2" w:rsidP="00AD7E73">
            <w:pPr>
              <w:spacing w:after="0" w:line="240" w:lineRule="auto"/>
              <w:ind w:right="-284"/>
              <w:rPr>
                <w:rFonts w:ascii="Montserrat Light" w:hAnsi="Montserrat Light"/>
                <w:lang w:val="et-EE"/>
              </w:rPr>
            </w:pPr>
            <w:r w:rsidRPr="003C1BFE">
              <w:rPr>
                <w:rFonts w:ascii="Montserrat Light" w:hAnsi="Montserrat Light"/>
                <w:lang w:val="et-EE"/>
              </w:rPr>
              <w:t xml:space="preserve">Energia 4b </w:t>
            </w:r>
          </w:p>
          <w:p w14:paraId="3FBC3D0D" w14:textId="60F4A61D" w:rsidR="001241E2" w:rsidRPr="003C1BFE" w:rsidRDefault="001241E2" w:rsidP="003C1BFE">
            <w:pPr>
              <w:spacing w:line="240" w:lineRule="auto"/>
              <w:ind w:right="-284"/>
              <w:rPr>
                <w:rFonts w:ascii="Montserrat Light" w:hAnsi="Montserrat Light"/>
                <w:lang w:val="et-EE"/>
              </w:rPr>
            </w:pPr>
            <w:r w:rsidRPr="003C1BFE">
              <w:rPr>
                <w:rFonts w:ascii="Montserrat Light" w:hAnsi="Montserrat Light"/>
                <w:lang w:val="et-EE"/>
              </w:rPr>
              <w:t>51101:006:0058</w:t>
            </w:r>
          </w:p>
          <w:p w14:paraId="2495A3E4" w14:textId="7E96919B" w:rsidR="001241E2" w:rsidRPr="003C1BFE" w:rsidRDefault="001241E2" w:rsidP="00AD7E73">
            <w:pPr>
              <w:spacing w:after="0"/>
              <w:ind w:right="-284"/>
              <w:rPr>
                <w:rFonts w:ascii="Montserrat Light" w:hAnsi="Montserrat Light"/>
                <w:lang w:val="et-EE"/>
              </w:rPr>
            </w:pPr>
            <w:r w:rsidRPr="003C1BFE">
              <w:rPr>
                <w:rFonts w:ascii="Montserrat Light" w:hAnsi="Montserrat Light"/>
                <w:lang w:val="et-EE"/>
              </w:rPr>
              <w:t>Energia 4a</w:t>
            </w:r>
          </w:p>
          <w:p w14:paraId="715CF658" w14:textId="40313EFC" w:rsidR="001241E2" w:rsidRPr="003C1BFE" w:rsidRDefault="001241E2" w:rsidP="003C1BFE">
            <w:pPr>
              <w:ind w:right="-284"/>
              <w:rPr>
                <w:rFonts w:ascii="Montserrat Light" w:hAnsi="Montserrat Light"/>
                <w:lang w:val="et-EE"/>
              </w:rPr>
            </w:pPr>
            <w:r w:rsidRPr="003C1BFE">
              <w:rPr>
                <w:rFonts w:ascii="Montserrat Light" w:hAnsi="Montserrat Light"/>
                <w:lang w:val="et-EE"/>
              </w:rPr>
              <w:t>51101:006:0051</w:t>
            </w:r>
          </w:p>
          <w:p w14:paraId="70262355" w14:textId="1FCEC503" w:rsidR="007436A5" w:rsidRPr="003C1BFE" w:rsidRDefault="007436A5" w:rsidP="003C1BFE">
            <w:pPr>
              <w:ind w:right="-284"/>
              <w:rPr>
                <w:rFonts w:ascii="Montserrat Light" w:hAnsi="Montserrat Light"/>
                <w:lang w:val="et-EE"/>
              </w:rPr>
            </w:pPr>
          </w:p>
        </w:tc>
        <w:tc>
          <w:tcPr>
            <w:tcW w:w="3827" w:type="dxa"/>
            <w:tcBorders>
              <w:top w:val="single" w:sz="4" w:space="0" w:color="auto"/>
              <w:left w:val="single" w:sz="4" w:space="0" w:color="auto"/>
              <w:bottom w:val="single" w:sz="4" w:space="0" w:color="auto"/>
              <w:right w:val="single" w:sz="4" w:space="0" w:color="auto"/>
            </w:tcBorders>
          </w:tcPr>
          <w:p w14:paraId="50E6CC6C" w14:textId="6516520E" w:rsidR="001C2311" w:rsidRPr="003C1BFE" w:rsidRDefault="00140E4F" w:rsidP="003C1BFE">
            <w:pPr>
              <w:ind w:right="-284"/>
              <w:rPr>
                <w:rFonts w:ascii="Montserrat Light" w:hAnsi="Montserrat Light"/>
                <w:lang w:val="et-EE"/>
              </w:rPr>
            </w:pPr>
            <w:r w:rsidRPr="003C1BFE">
              <w:rPr>
                <w:rFonts w:ascii="Montserrat Light" w:hAnsi="Montserrat Light"/>
                <w:lang w:val="et-EE"/>
              </w:rPr>
              <w:t>Narva linn</w:t>
            </w:r>
          </w:p>
        </w:tc>
        <w:tc>
          <w:tcPr>
            <w:tcW w:w="1559" w:type="dxa"/>
            <w:tcBorders>
              <w:top w:val="single" w:sz="4" w:space="0" w:color="auto"/>
              <w:left w:val="single" w:sz="4" w:space="0" w:color="auto"/>
              <w:bottom w:val="single" w:sz="4" w:space="0" w:color="auto"/>
              <w:right w:val="single" w:sz="4" w:space="0" w:color="auto"/>
            </w:tcBorders>
            <w:hideMark/>
          </w:tcPr>
          <w:p w14:paraId="4F0D8247" w14:textId="77777777" w:rsidR="005F45A5" w:rsidRDefault="005F45A5" w:rsidP="005F45A5">
            <w:pPr>
              <w:spacing w:after="0" w:line="240" w:lineRule="auto"/>
              <w:ind w:right="-284"/>
              <w:jc w:val="both"/>
              <w:rPr>
                <w:rFonts w:ascii="Montserrat Light" w:hAnsi="Montserrat Light"/>
                <w:lang w:val="et-EE"/>
              </w:rPr>
            </w:pPr>
            <w:r>
              <w:rPr>
                <w:rFonts w:ascii="Montserrat Light" w:hAnsi="Montserrat Light"/>
                <w:lang w:val="et-EE"/>
              </w:rPr>
              <w:t>23.03.2023. a</w:t>
            </w:r>
          </w:p>
          <w:p w14:paraId="413D24D9" w14:textId="6BE4A1D7" w:rsidR="001C2311" w:rsidRPr="003C1BFE" w:rsidRDefault="009500E9" w:rsidP="003C1BFE">
            <w:pPr>
              <w:ind w:right="-284"/>
              <w:jc w:val="both"/>
              <w:rPr>
                <w:rFonts w:ascii="Montserrat Light" w:hAnsi="Montserrat Light"/>
                <w:lang w:val="et-EE"/>
              </w:rPr>
            </w:pPr>
            <w:r>
              <w:rPr>
                <w:rFonts w:ascii="Montserrat Light" w:hAnsi="Montserrat Light"/>
                <w:lang w:val="et-EE"/>
              </w:rPr>
              <w:t>1</w:t>
            </w:r>
            <w:r w:rsidR="00CA1315">
              <w:rPr>
                <w:rFonts w:ascii="Montserrat Light" w:hAnsi="Montserrat Light"/>
                <w:lang w:val="et-EE"/>
              </w:rPr>
              <w:t>7</w:t>
            </w:r>
            <w:r w:rsidR="006153A9" w:rsidRPr="003C1BFE">
              <w:rPr>
                <w:rFonts w:ascii="Montserrat Light" w:hAnsi="Montserrat Light"/>
                <w:lang w:val="et-EE"/>
              </w:rPr>
              <w:t>.</w:t>
            </w:r>
            <w:r w:rsidR="006153A9">
              <w:rPr>
                <w:rFonts w:ascii="Montserrat Light" w:hAnsi="Montserrat Light"/>
                <w:lang w:val="et-EE"/>
              </w:rPr>
              <w:t>04</w:t>
            </w:r>
            <w:r w:rsidR="006153A9" w:rsidRPr="003C1BFE">
              <w:rPr>
                <w:rFonts w:ascii="Montserrat Light" w:hAnsi="Montserrat Light"/>
                <w:lang w:val="et-EE"/>
              </w:rPr>
              <w:t>.202</w:t>
            </w:r>
            <w:r w:rsidR="006153A9">
              <w:rPr>
                <w:rFonts w:ascii="Montserrat Light" w:hAnsi="Montserrat Light"/>
                <w:lang w:val="et-EE"/>
              </w:rPr>
              <w:t>3</w:t>
            </w:r>
            <w:r w:rsidR="006153A9" w:rsidRPr="003C1BFE">
              <w:rPr>
                <w:rFonts w:ascii="Montserrat Light" w:hAnsi="Montserrat Light"/>
                <w:lang w:val="et-EE"/>
              </w:rPr>
              <w:t>. a</w:t>
            </w:r>
          </w:p>
        </w:tc>
        <w:tc>
          <w:tcPr>
            <w:tcW w:w="1701" w:type="dxa"/>
            <w:tcBorders>
              <w:top w:val="single" w:sz="4" w:space="0" w:color="auto"/>
              <w:left w:val="single" w:sz="4" w:space="0" w:color="auto"/>
              <w:bottom w:val="single" w:sz="4" w:space="0" w:color="auto"/>
              <w:right w:val="single" w:sz="4" w:space="0" w:color="auto"/>
            </w:tcBorders>
          </w:tcPr>
          <w:p w14:paraId="61BB7BF6" w14:textId="62065B55" w:rsidR="001C2311" w:rsidRPr="003C1BFE" w:rsidRDefault="001C2311" w:rsidP="003C1BFE">
            <w:pPr>
              <w:ind w:right="-284"/>
              <w:jc w:val="both"/>
              <w:rPr>
                <w:rFonts w:ascii="Montserrat Light" w:hAnsi="Montserrat Light"/>
                <w:lang w:val="et-EE"/>
              </w:rPr>
            </w:pPr>
          </w:p>
        </w:tc>
      </w:tr>
      <w:tr w:rsidR="001C2311" w14:paraId="7AEC4359" w14:textId="77777777" w:rsidTr="00AD7E73">
        <w:trPr>
          <w:trHeight w:val="688"/>
        </w:trPr>
        <w:tc>
          <w:tcPr>
            <w:tcW w:w="2122" w:type="dxa"/>
            <w:tcBorders>
              <w:top w:val="single" w:sz="4" w:space="0" w:color="auto"/>
              <w:left w:val="single" w:sz="4" w:space="0" w:color="auto"/>
              <w:bottom w:val="single" w:sz="4" w:space="0" w:color="auto"/>
              <w:right w:val="single" w:sz="4" w:space="0" w:color="auto"/>
            </w:tcBorders>
            <w:hideMark/>
          </w:tcPr>
          <w:p w14:paraId="2BCA5F7E" w14:textId="77777777" w:rsidR="007436A5" w:rsidRPr="003C1BFE" w:rsidRDefault="007436A5" w:rsidP="00AD7E73">
            <w:pPr>
              <w:spacing w:after="0"/>
              <w:ind w:right="-284"/>
              <w:rPr>
                <w:rFonts w:ascii="Montserrat Light" w:hAnsi="Montserrat Light"/>
                <w:lang w:val="et-EE"/>
              </w:rPr>
            </w:pPr>
            <w:r w:rsidRPr="003C1BFE">
              <w:rPr>
                <w:rFonts w:ascii="Montserrat Light" w:hAnsi="Montserrat Light"/>
                <w:lang w:val="et-EE"/>
              </w:rPr>
              <w:t>Energia 4c</w:t>
            </w:r>
          </w:p>
          <w:p w14:paraId="4A19DC5D" w14:textId="424BFC25" w:rsidR="00D840C7" w:rsidRPr="003C1BFE" w:rsidRDefault="007436A5" w:rsidP="003C1BFE">
            <w:pPr>
              <w:ind w:right="-284"/>
              <w:rPr>
                <w:rFonts w:ascii="Montserrat Light" w:hAnsi="Montserrat Light"/>
                <w:lang w:val="et-EE"/>
              </w:rPr>
            </w:pPr>
            <w:r w:rsidRPr="003C1BFE">
              <w:rPr>
                <w:rFonts w:ascii="Montserrat Light" w:hAnsi="Montserrat Light"/>
                <w:lang w:val="et-EE"/>
              </w:rPr>
              <w:t>51101:006:0115</w:t>
            </w:r>
          </w:p>
        </w:tc>
        <w:tc>
          <w:tcPr>
            <w:tcW w:w="3827" w:type="dxa"/>
            <w:tcBorders>
              <w:top w:val="single" w:sz="4" w:space="0" w:color="auto"/>
              <w:left w:val="single" w:sz="4" w:space="0" w:color="auto"/>
              <w:bottom w:val="single" w:sz="4" w:space="0" w:color="auto"/>
              <w:right w:val="single" w:sz="4" w:space="0" w:color="auto"/>
            </w:tcBorders>
          </w:tcPr>
          <w:p w14:paraId="56EB52BF" w14:textId="6F82C1E5" w:rsidR="00140E4F" w:rsidRPr="003C1BFE" w:rsidRDefault="00140E4F" w:rsidP="003C1BFE">
            <w:pPr>
              <w:ind w:right="-284"/>
              <w:rPr>
                <w:rFonts w:ascii="Montserrat Light" w:hAnsi="Montserrat Light"/>
                <w:lang w:val="et-EE"/>
              </w:rPr>
            </w:pPr>
            <w:proofErr w:type="spellStart"/>
            <w:r w:rsidRPr="003C1BFE">
              <w:rPr>
                <w:rFonts w:ascii="Montserrat Light" w:hAnsi="Montserrat Light"/>
                <w:lang w:val="et-EE"/>
              </w:rPr>
              <w:t>Adelan</w:t>
            </w:r>
            <w:proofErr w:type="spellEnd"/>
            <w:r w:rsidRPr="003C1BFE">
              <w:rPr>
                <w:rFonts w:ascii="Montserrat Light" w:hAnsi="Montserrat Light"/>
                <w:lang w:val="et-EE"/>
              </w:rPr>
              <w:t xml:space="preserve"> KVH OÜ (registrikood 10568109)</w:t>
            </w:r>
          </w:p>
        </w:tc>
        <w:tc>
          <w:tcPr>
            <w:tcW w:w="1559" w:type="dxa"/>
            <w:tcBorders>
              <w:top w:val="single" w:sz="4" w:space="0" w:color="auto"/>
              <w:left w:val="single" w:sz="4" w:space="0" w:color="auto"/>
              <w:bottom w:val="single" w:sz="4" w:space="0" w:color="auto"/>
              <w:right w:val="single" w:sz="4" w:space="0" w:color="auto"/>
            </w:tcBorders>
            <w:hideMark/>
          </w:tcPr>
          <w:p w14:paraId="5CD6E68C" w14:textId="77777777" w:rsidR="005F45A5" w:rsidRDefault="005F45A5" w:rsidP="005F45A5">
            <w:pPr>
              <w:spacing w:after="0" w:line="240" w:lineRule="auto"/>
              <w:ind w:right="-284"/>
              <w:jc w:val="both"/>
              <w:rPr>
                <w:rFonts w:ascii="Montserrat Light" w:hAnsi="Montserrat Light"/>
                <w:lang w:val="et-EE"/>
              </w:rPr>
            </w:pPr>
            <w:r>
              <w:rPr>
                <w:rFonts w:ascii="Montserrat Light" w:hAnsi="Montserrat Light"/>
                <w:lang w:val="et-EE"/>
              </w:rPr>
              <w:t>23.03.2023. a</w:t>
            </w:r>
          </w:p>
          <w:p w14:paraId="1CD24088" w14:textId="544BAFC3" w:rsidR="001C2311" w:rsidRPr="003C1BFE" w:rsidRDefault="009500E9" w:rsidP="003C1BFE">
            <w:pPr>
              <w:ind w:right="-284"/>
              <w:jc w:val="both"/>
              <w:rPr>
                <w:rFonts w:ascii="Montserrat Light" w:hAnsi="Montserrat Light"/>
                <w:lang w:val="et-EE"/>
              </w:rPr>
            </w:pPr>
            <w:r>
              <w:rPr>
                <w:rFonts w:ascii="Montserrat Light" w:hAnsi="Montserrat Light"/>
                <w:lang w:val="et-EE"/>
              </w:rPr>
              <w:t>1</w:t>
            </w:r>
            <w:r w:rsidR="00CA1315">
              <w:rPr>
                <w:rFonts w:ascii="Montserrat Light" w:hAnsi="Montserrat Light"/>
                <w:lang w:val="et-EE"/>
              </w:rPr>
              <w:t>7</w:t>
            </w:r>
            <w:r w:rsidR="006153A9" w:rsidRPr="003C1BFE">
              <w:rPr>
                <w:rFonts w:ascii="Montserrat Light" w:hAnsi="Montserrat Light"/>
                <w:lang w:val="et-EE"/>
              </w:rPr>
              <w:t>.</w:t>
            </w:r>
            <w:r w:rsidR="006153A9">
              <w:rPr>
                <w:rFonts w:ascii="Montserrat Light" w:hAnsi="Montserrat Light"/>
                <w:lang w:val="et-EE"/>
              </w:rPr>
              <w:t>04</w:t>
            </w:r>
            <w:r w:rsidR="006153A9" w:rsidRPr="003C1BFE">
              <w:rPr>
                <w:rFonts w:ascii="Montserrat Light" w:hAnsi="Montserrat Light"/>
                <w:lang w:val="et-EE"/>
              </w:rPr>
              <w:t>.202</w:t>
            </w:r>
            <w:r w:rsidR="006153A9">
              <w:rPr>
                <w:rFonts w:ascii="Montserrat Light" w:hAnsi="Montserrat Light"/>
                <w:lang w:val="et-EE"/>
              </w:rPr>
              <w:t>3</w:t>
            </w:r>
            <w:r w:rsidR="006153A9" w:rsidRPr="003C1BFE">
              <w:rPr>
                <w:rFonts w:ascii="Montserrat Light" w:hAnsi="Montserrat Light"/>
                <w:lang w:val="et-EE"/>
              </w:rPr>
              <w:t>. a</w:t>
            </w:r>
          </w:p>
        </w:tc>
        <w:tc>
          <w:tcPr>
            <w:tcW w:w="1701" w:type="dxa"/>
            <w:tcBorders>
              <w:top w:val="single" w:sz="4" w:space="0" w:color="auto"/>
              <w:left w:val="single" w:sz="4" w:space="0" w:color="auto"/>
              <w:bottom w:val="single" w:sz="4" w:space="0" w:color="auto"/>
              <w:right w:val="single" w:sz="4" w:space="0" w:color="auto"/>
            </w:tcBorders>
            <w:hideMark/>
          </w:tcPr>
          <w:p w14:paraId="49025E66" w14:textId="2D7AFB45" w:rsidR="001C2311" w:rsidRPr="003C1BFE" w:rsidRDefault="001C2311" w:rsidP="003C1BFE">
            <w:pPr>
              <w:ind w:right="-284"/>
              <w:jc w:val="both"/>
              <w:rPr>
                <w:rFonts w:ascii="Montserrat Light" w:hAnsi="Montserrat Light"/>
                <w:lang w:val="et-EE"/>
              </w:rPr>
            </w:pPr>
          </w:p>
        </w:tc>
      </w:tr>
      <w:tr w:rsidR="001C2311" w14:paraId="46C8D6F5" w14:textId="77777777" w:rsidTr="00AD7E73">
        <w:trPr>
          <w:trHeight w:val="731"/>
        </w:trPr>
        <w:tc>
          <w:tcPr>
            <w:tcW w:w="2122" w:type="dxa"/>
            <w:tcBorders>
              <w:top w:val="single" w:sz="4" w:space="0" w:color="auto"/>
              <w:left w:val="single" w:sz="4" w:space="0" w:color="auto"/>
              <w:bottom w:val="single" w:sz="4" w:space="0" w:color="auto"/>
              <w:right w:val="single" w:sz="4" w:space="0" w:color="auto"/>
            </w:tcBorders>
            <w:hideMark/>
          </w:tcPr>
          <w:p w14:paraId="0E82CCBF" w14:textId="77777777" w:rsidR="001C2311" w:rsidRPr="003C1BFE" w:rsidRDefault="00140E4F" w:rsidP="00AD7E73">
            <w:pPr>
              <w:spacing w:after="0"/>
              <w:ind w:right="-284"/>
              <w:rPr>
                <w:rFonts w:ascii="Montserrat Light" w:hAnsi="Montserrat Light"/>
                <w:lang w:val="et-EE"/>
              </w:rPr>
            </w:pPr>
            <w:r w:rsidRPr="003C1BFE">
              <w:rPr>
                <w:rFonts w:ascii="Montserrat Light" w:hAnsi="Montserrat Light"/>
                <w:lang w:val="et-EE"/>
              </w:rPr>
              <w:t>Energia 4e</w:t>
            </w:r>
          </w:p>
          <w:p w14:paraId="46AB3DC4" w14:textId="4F0E9675" w:rsidR="00140E4F" w:rsidRPr="003C1BFE" w:rsidRDefault="00140E4F" w:rsidP="003C1BFE">
            <w:pPr>
              <w:ind w:right="-284"/>
              <w:rPr>
                <w:rFonts w:ascii="Montserrat Light" w:hAnsi="Montserrat Light"/>
                <w:lang w:val="et-EE"/>
              </w:rPr>
            </w:pPr>
            <w:r w:rsidRPr="003C1BFE">
              <w:rPr>
                <w:rFonts w:ascii="Montserrat Light" w:hAnsi="Montserrat Light"/>
                <w:lang w:val="et-EE"/>
              </w:rPr>
              <w:t>51101:006:0072</w:t>
            </w:r>
          </w:p>
        </w:tc>
        <w:tc>
          <w:tcPr>
            <w:tcW w:w="3827" w:type="dxa"/>
            <w:tcBorders>
              <w:top w:val="single" w:sz="4" w:space="0" w:color="auto"/>
              <w:left w:val="single" w:sz="4" w:space="0" w:color="auto"/>
              <w:bottom w:val="single" w:sz="4" w:space="0" w:color="auto"/>
              <w:right w:val="single" w:sz="4" w:space="0" w:color="auto"/>
            </w:tcBorders>
            <w:hideMark/>
          </w:tcPr>
          <w:p w14:paraId="0B66577B" w14:textId="77777777" w:rsidR="003C1BFE" w:rsidRPr="003C1BFE" w:rsidRDefault="00140E4F" w:rsidP="003C1BFE">
            <w:pPr>
              <w:ind w:right="-284"/>
              <w:rPr>
                <w:rFonts w:ascii="Montserrat Light" w:hAnsi="Montserrat Light"/>
                <w:lang w:val="et-EE"/>
              </w:rPr>
            </w:pPr>
            <w:r w:rsidRPr="003C1BFE">
              <w:rPr>
                <w:rFonts w:ascii="Montserrat Light" w:hAnsi="Montserrat Light"/>
                <w:lang w:val="et-EE"/>
              </w:rPr>
              <w:t>INVENT-EST OÜ  (registrikood 11522859)</w:t>
            </w:r>
          </w:p>
          <w:p w14:paraId="78697FCF" w14:textId="5AEB2E91" w:rsidR="00140E4F" w:rsidRPr="003C1BFE" w:rsidRDefault="00140E4F" w:rsidP="003C1BFE">
            <w:pPr>
              <w:ind w:right="-284"/>
              <w:rPr>
                <w:rFonts w:ascii="Montserrat Light" w:hAnsi="Montserrat Light"/>
                <w:lang w:val="et-EE"/>
              </w:rPr>
            </w:pPr>
            <w:r w:rsidRPr="003C1BFE">
              <w:rPr>
                <w:rFonts w:ascii="Montserrat Light" w:hAnsi="Montserrat Light"/>
                <w:lang w:val="et-EE"/>
              </w:rPr>
              <w:t>LUCRON GRUPP (registrikood 11382275)</w:t>
            </w:r>
          </w:p>
          <w:p w14:paraId="2931B35A" w14:textId="0748D827" w:rsidR="00140E4F" w:rsidRPr="003C1BFE" w:rsidRDefault="00140E4F" w:rsidP="003C1BFE">
            <w:pPr>
              <w:ind w:right="-284"/>
              <w:rPr>
                <w:rFonts w:ascii="Montserrat Light" w:hAnsi="Montserrat Light"/>
                <w:lang w:val="et-EE"/>
              </w:rPr>
            </w:pPr>
          </w:p>
        </w:tc>
        <w:tc>
          <w:tcPr>
            <w:tcW w:w="1559" w:type="dxa"/>
            <w:tcBorders>
              <w:top w:val="single" w:sz="4" w:space="0" w:color="auto"/>
              <w:left w:val="single" w:sz="4" w:space="0" w:color="auto"/>
              <w:bottom w:val="single" w:sz="4" w:space="0" w:color="auto"/>
              <w:right w:val="single" w:sz="4" w:space="0" w:color="auto"/>
            </w:tcBorders>
            <w:hideMark/>
          </w:tcPr>
          <w:p w14:paraId="72BA45EE" w14:textId="16EB08EF" w:rsidR="001C2311" w:rsidRPr="003C1BFE" w:rsidRDefault="009500E9" w:rsidP="003C1BFE">
            <w:pPr>
              <w:ind w:right="-284"/>
              <w:jc w:val="both"/>
              <w:rPr>
                <w:rFonts w:ascii="Montserrat Light" w:hAnsi="Montserrat Light"/>
                <w:lang w:val="et-EE"/>
              </w:rPr>
            </w:pPr>
            <w:r>
              <w:rPr>
                <w:rFonts w:ascii="Montserrat Light" w:hAnsi="Montserrat Light"/>
                <w:lang w:val="et-EE"/>
              </w:rPr>
              <w:t>1</w:t>
            </w:r>
            <w:r w:rsidR="00CA1315">
              <w:rPr>
                <w:rFonts w:ascii="Montserrat Light" w:hAnsi="Montserrat Light"/>
                <w:lang w:val="et-EE"/>
              </w:rPr>
              <w:t>7</w:t>
            </w:r>
            <w:r w:rsidR="006153A9" w:rsidRPr="003C1BFE">
              <w:rPr>
                <w:rFonts w:ascii="Montserrat Light" w:hAnsi="Montserrat Light"/>
                <w:lang w:val="et-EE"/>
              </w:rPr>
              <w:t>.</w:t>
            </w:r>
            <w:r w:rsidR="006153A9">
              <w:rPr>
                <w:rFonts w:ascii="Montserrat Light" w:hAnsi="Montserrat Light"/>
                <w:lang w:val="et-EE"/>
              </w:rPr>
              <w:t>04</w:t>
            </w:r>
            <w:r w:rsidR="006153A9" w:rsidRPr="003C1BFE">
              <w:rPr>
                <w:rFonts w:ascii="Montserrat Light" w:hAnsi="Montserrat Light"/>
                <w:lang w:val="et-EE"/>
              </w:rPr>
              <w:t>.202</w:t>
            </w:r>
            <w:r w:rsidR="006153A9">
              <w:rPr>
                <w:rFonts w:ascii="Montserrat Light" w:hAnsi="Montserrat Light"/>
                <w:lang w:val="et-EE"/>
              </w:rPr>
              <w:t>3</w:t>
            </w:r>
            <w:r w:rsidR="006153A9" w:rsidRPr="003C1BFE">
              <w:rPr>
                <w:rFonts w:ascii="Montserrat Light" w:hAnsi="Montserrat Light"/>
                <w:lang w:val="et-EE"/>
              </w:rPr>
              <w:t>. a</w:t>
            </w:r>
          </w:p>
        </w:tc>
        <w:tc>
          <w:tcPr>
            <w:tcW w:w="1701" w:type="dxa"/>
            <w:tcBorders>
              <w:top w:val="single" w:sz="4" w:space="0" w:color="auto"/>
              <w:left w:val="single" w:sz="4" w:space="0" w:color="auto"/>
              <w:bottom w:val="single" w:sz="4" w:space="0" w:color="auto"/>
              <w:right w:val="single" w:sz="4" w:space="0" w:color="auto"/>
            </w:tcBorders>
          </w:tcPr>
          <w:p w14:paraId="6F19AB2D" w14:textId="59CD2115" w:rsidR="001C2311" w:rsidRPr="003C1BFE" w:rsidRDefault="001C2311" w:rsidP="003C1BFE">
            <w:pPr>
              <w:ind w:right="-284"/>
              <w:jc w:val="both"/>
              <w:rPr>
                <w:rFonts w:ascii="Montserrat Light" w:hAnsi="Montserrat Light"/>
                <w:lang w:val="et-EE"/>
              </w:rPr>
            </w:pPr>
          </w:p>
        </w:tc>
      </w:tr>
      <w:tr w:rsidR="001C2311" w14:paraId="7178808E" w14:textId="77777777" w:rsidTr="00AD7E73">
        <w:trPr>
          <w:trHeight w:val="429"/>
        </w:trPr>
        <w:tc>
          <w:tcPr>
            <w:tcW w:w="2122" w:type="dxa"/>
            <w:tcBorders>
              <w:top w:val="single" w:sz="4" w:space="0" w:color="auto"/>
              <w:left w:val="single" w:sz="4" w:space="0" w:color="auto"/>
              <w:bottom w:val="single" w:sz="4" w:space="0" w:color="auto"/>
              <w:right w:val="single" w:sz="4" w:space="0" w:color="auto"/>
            </w:tcBorders>
            <w:hideMark/>
          </w:tcPr>
          <w:p w14:paraId="21EB475A" w14:textId="77777777" w:rsidR="001C2311" w:rsidRPr="003C1BFE" w:rsidRDefault="001C2311" w:rsidP="00A3364C">
            <w:pPr>
              <w:ind w:right="-284"/>
              <w:rPr>
                <w:rFonts w:ascii="Montserrat Light" w:hAnsi="Montserrat Light"/>
                <w:lang w:val="et-EE"/>
              </w:rPr>
            </w:pPr>
            <w:r w:rsidRPr="003C1BFE">
              <w:rPr>
                <w:rFonts w:ascii="Montserrat Light" w:hAnsi="Montserrat Light"/>
                <w:lang w:val="et-EE"/>
              </w:rPr>
              <w:t>Taotleja</w:t>
            </w:r>
          </w:p>
        </w:tc>
        <w:tc>
          <w:tcPr>
            <w:tcW w:w="3827" w:type="dxa"/>
            <w:tcBorders>
              <w:top w:val="single" w:sz="4" w:space="0" w:color="auto"/>
              <w:left w:val="single" w:sz="4" w:space="0" w:color="auto"/>
              <w:bottom w:val="single" w:sz="4" w:space="0" w:color="auto"/>
              <w:right w:val="single" w:sz="4" w:space="0" w:color="auto"/>
            </w:tcBorders>
            <w:hideMark/>
          </w:tcPr>
          <w:p w14:paraId="28718F67" w14:textId="3F812C26" w:rsidR="001C2311" w:rsidRPr="003C1BFE" w:rsidRDefault="003C1BFE" w:rsidP="00A3364C">
            <w:pPr>
              <w:ind w:right="-284"/>
              <w:rPr>
                <w:rFonts w:ascii="Montserrat Light" w:hAnsi="Montserrat Light"/>
                <w:lang w:val="et-EE"/>
              </w:rPr>
            </w:pPr>
            <w:r w:rsidRPr="00DE19CE">
              <w:rPr>
                <w:rFonts w:ascii="Montserrat Light" w:hAnsi="Montserrat Light"/>
                <w:lang w:val="et-EE"/>
              </w:rPr>
              <w:t>TARTU ARHITEKTUURIBÜROO</w:t>
            </w:r>
            <w:r w:rsidRPr="00366F9B">
              <w:rPr>
                <w:rFonts w:ascii="Montserrat Light" w:hAnsi="Montserrat Light"/>
                <w:lang w:val="et-EE"/>
              </w:rPr>
              <w:t xml:space="preserve"> OÜ</w:t>
            </w:r>
            <w:r>
              <w:rPr>
                <w:rFonts w:ascii="Montserrat Light" w:hAnsi="Montserrat Light"/>
                <w:lang w:val="et-EE"/>
              </w:rPr>
              <w:t xml:space="preserve"> (registrikood </w:t>
            </w:r>
            <w:r w:rsidRPr="003C1BFE">
              <w:rPr>
                <w:rFonts w:ascii="Montserrat Light" w:hAnsi="Montserrat Light"/>
                <w:lang w:val="et-EE"/>
              </w:rPr>
              <w:t xml:space="preserve"> 10439501</w:t>
            </w:r>
            <w:r>
              <w:rPr>
                <w:rFonts w:ascii="Montserrat Light" w:hAnsi="Montserrat Light"/>
                <w:lang w:val="et-EE"/>
              </w:rPr>
              <w:t>)</w:t>
            </w:r>
          </w:p>
        </w:tc>
        <w:tc>
          <w:tcPr>
            <w:tcW w:w="1559" w:type="dxa"/>
            <w:tcBorders>
              <w:top w:val="single" w:sz="4" w:space="0" w:color="auto"/>
              <w:left w:val="single" w:sz="4" w:space="0" w:color="auto"/>
              <w:bottom w:val="single" w:sz="4" w:space="0" w:color="auto"/>
              <w:right w:val="single" w:sz="4" w:space="0" w:color="auto"/>
            </w:tcBorders>
          </w:tcPr>
          <w:p w14:paraId="6E547424" w14:textId="2D091D65" w:rsidR="001C2311" w:rsidRPr="003C1BFE" w:rsidRDefault="009500E9" w:rsidP="00A3364C">
            <w:pPr>
              <w:ind w:right="-284"/>
              <w:jc w:val="both"/>
              <w:rPr>
                <w:rFonts w:ascii="Montserrat Light" w:hAnsi="Montserrat Light"/>
                <w:lang w:val="et-EE"/>
              </w:rPr>
            </w:pPr>
            <w:r>
              <w:rPr>
                <w:rFonts w:ascii="Montserrat Light" w:hAnsi="Montserrat Light"/>
                <w:lang w:val="et-EE"/>
              </w:rPr>
              <w:t>1</w:t>
            </w:r>
            <w:r w:rsidR="00CA1315">
              <w:rPr>
                <w:rFonts w:ascii="Montserrat Light" w:hAnsi="Montserrat Light"/>
                <w:lang w:val="et-EE"/>
              </w:rPr>
              <w:t>7</w:t>
            </w:r>
            <w:r w:rsidR="006153A9" w:rsidRPr="003C1BFE">
              <w:rPr>
                <w:rFonts w:ascii="Montserrat Light" w:hAnsi="Montserrat Light"/>
                <w:lang w:val="et-EE"/>
              </w:rPr>
              <w:t>.</w:t>
            </w:r>
            <w:r w:rsidR="006153A9">
              <w:rPr>
                <w:rFonts w:ascii="Montserrat Light" w:hAnsi="Montserrat Light"/>
                <w:lang w:val="et-EE"/>
              </w:rPr>
              <w:t>04</w:t>
            </w:r>
            <w:r w:rsidR="006153A9" w:rsidRPr="003C1BFE">
              <w:rPr>
                <w:rFonts w:ascii="Montserrat Light" w:hAnsi="Montserrat Light"/>
                <w:lang w:val="et-EE"/>
              </w:rPr>
              <w:t>.202</w:t>
            </w:r>
            <w:r w:rsidR="006153A9">
              <w:rPr>
                <w:rFonts w:ascii="Montserrat Light" w:hAnsi="Montserrat Light"/>
                <w:lang w:val="et-EE"/>
              </w:rPr>
              <w:t>3</w:t>
            </w:r>
            <w:r w:rsidR="006153A9" w:rsidRPr="003C1BFE">
              <w:rPr>
                <w:rFonts w:ascii="Montserrat Light" w:hAnsi="Montserrat Light"/>
                <w:lang w:val="et-EE"/>
              </w:rPr>
              <w:t>. a</w:t>
            </w:r>
          </w:p>
        </w:tc>
        <w:tc>
          <w:tcPr>
            <w:tcW w:w="1701" w:type="dxa"/>
            <w:tcBorders>
              <w:top w:val="single" w:sz="4" w:space="0" w:color="auto"/>
              <w:left w:val="single" w:sz="4" w:space="0" w:color="auto"/>
              <w:bottom w:val="single" w:sz="4" w:space="0" w:color="auto"/>
              <w:right w:val="single" w:sz="4" w:space="0" w:color="auto"/>
            </w:tcBorders>
          </w:tcPr>
          <w:p w14:paraId="2DFA2C0B" w14:textId="77777777" w:rsidR="001C2311" w:rsidRPr="003C1BFE" w:rsidRDefault="001C2311" w:rsidP="001544E4">
            <w:pPr>
              <w:ind w:right="-284"/>
              <w:jc w:val="both"/>
              <w:rPr>
                <w:rFonts w:ascii="Montserrat Light" w:hAnsi="Montserrat Light"/>
                <w:lang w:val="et-EE"/>
              </w:rPr>
            </w:pPr>
          </w:p>
        </w:tc>
      </w:tr>
    </w:tbl>
    <w:p w14:paraId="7BA321C0" w14:textId="3C52C93F" w:rsidR="001C2311" w:rsidRDefault="001C2311" w:rsidP="001C2311">
      <w:pPr>
        <w:tabs>
          <w:tab w:val="num" w:pos="426"/>
        </w:tabs>
        <w:ind w:left="426"/>
        <w:jc w:val="both"/>
        <w:rPr>
          <w:rFonts w:ascii="Montserrat Light" w:hAnsi="Montserrat Light"/>
          <w:lang w:val="et-EE"/>
        </w:rPr>
      </w:pPr>
    </w:p>
    <w:p w14:paraId="0AF4230A" w14:textId="564A49BD" w:rsidR="000F6200" w:rsidRPr="000F6200" w:rsidRDefault="000F6200" w:rsidP="00AD7E73">
      <w:pPr>
        <w:tabs>
          <w:tab w:val="num" w:pos="426"/>
        </w:tabs>
        <w:ind w:left="426"/>
        <w:jc w:val="both"/>
        <w:rPr>
          <w:rFonts w:ascii="Montserrat Light" w:hAnsi="Montserrat Light"/>
          <w:lang w:val="et-EE"/>
        </w:rPr>
      </w:pPr>
      <w:r w:rsidRPr="000F6200">
        <w:rPr>
          <w:rFonts w:ascii="Montserrat Light" w:hAnsi="Montserrat Light"/>
          <w:lang w:val="et-EE"/>
        </w:rPr>
        <w:t xml:space="preserve">*Vastavalt haldusmenetluse seadusele § 27 lg 2 elektrooniliselt kättesaadavaks tehtud või edastatud dokument loetakse kättetoimetatuks, kui  dokument või teade </w:t>
      </w:r>
      <w:r w:rsidRPr="000F6200">
        <w:rPr>
          <w:rFonts w:ascii="Montserrat Light" w:hAnsi="Montserrat Light"/>
          <w:lang w:val="et-EE"/>
        </w:rPr>
        <w:lastRenderedPageBreak/>
        <w:t>dokumendi kättesaadavaks tegemise kohta on edastatud äriühingu äriregistrisse kantud elektronposti aadressil</w:t>
      </w:r>
      <w:r w:rsidR="0063208A">
        <w:rPr>
          <w:rFonts w:ascii="Montserrat Light" w:hAnsi="Montserrat Light"/>
          <w:lang w:val="et-EE"/>
        </w:rPr>
        <w:t>e</w:t>
      </w:r>
      <w:r w:rsidRPr="000F6200">
        <w:rPr>
          <w:rFonts w:ascii="Montserrat Light" w:hAnsi="Montserrat Light"/>
          <w:lang w:val="et-EE"/>
        </w:rPr>
        <w:t>.</w:t>
      </w:r>
    </w:p>
    <w:p w14:paraId="0A6EA3C0" w14:textId="7AFBCA13" w:rsidR="003C54C7" w:rsidRDefault="000F6200" w:rsidP="00AD7E73">
      <w:pPr>
        <w:tabs>
          <w:tab w:val="num" w:pos="426"/>
        </w:tabs>
        <w:ind w:left="426"/>
        <w:jc w:val="both"/>
        <w:rPr>
          <w:rFonts w:ascii="Montserrat Light" w:hAnsi="Montserrat Light"/>
          <w:lang w:val="et-EE"/>
        </w:rPr>
      </w:pPr>
      <w:r w:rsidRPr="000F6200">
        <w:rPr>
          <w:rFonts w:ascii="Montserrat Light" w:hAnsi="Montserrat Light"/>
          <w:lang w:val="et-EE"/>
        </w:rPr>
        <w:t>Vastavalt EhS § 31 lõikele 6, kui kooskõlastaja või arvamuse andja ei ole kümne päeva jooksul projekteerimistingimuste eelnõu saamisest arvates kooskõlastamisest keeldunud või arvamust avaldanu</w:t>
      </w:r>
      <w:r w:rsidR="00722E2A">
        <w:rPr>
          <w:rFonts w:ascii="Montserrat Light" w:hAnsi="Montserrat Light"/>
          <w:lang w:val="et-EE"/>
        </w:rPr>
        <w:t>d,</w:t>
      </w:r>
      <w:r w:rsidRPr="000F6200">
        <w:rPr>
          <w:rFonts w:ascii="Montserrat Light" w:hAnsi="Montserrat Light"/>
          <w:lang w:val="et-EE"/>
        </w:rPr>
        <w:t xml:space="preserve"> ega ole taotlenud tähtaja pikendamist, loetakse projekteerimistingimuste eelnõu kooskõlastaja poolt vaikimisi kooskõlastatuks või eeldatakse, et arvamuse andja ei soovi projekteerimistingimuste eelnõu kohta arvamust avaldada, kui seaduses ei ole sätestatud teisiti.</w:t>
      </w:r>
    </w:p>
    <w:p w14:paraId="66103559" w14:textId="028412EE" w:rsidR="00AD7E73" w:rsidRDefault="00AD7E73" w:rsidP="00AD7E73">
      <w:pPr>
        <w:tabs>
          <w:tab w:val="num" w:pos="426"/>
        </w:tabs>
        <w:jc w:val="both"/>
        <w:rPr>
          <w:rFonts w:ascii="Montserrat Light" w:hAnsi="Montserrat Light"/>
          <w:lang w:val="et-EE"/>
        </w:rPr>
      </w:pPr>
      <w:r w:rsidRPr="002A0D03">
        <w:rPr>
          <w:rFonts w:ascii="Montserrat Light" w:hAnsi="Montserrat Light"/>
          <w:lang w:val="et-EE"/>
        </w:rPr>
        <w:t xml:space="preserve">Pärast projekteerimistingimuste eelnõuga tutvumist esitas Linnamajandusamet </w:t>
      </w:r>
      <w:r w:rsidRPr="005F45A5">
        <w:rPr>
          <w:rFonts w:ascii="Montserrat Light" w:hAnsi="Montserrat Light"/>
          <w:lang w:val="et-EE"/>
        </w:rPr>
        <w:t xml:space="preserve">05.04.2023 </w:t>
      </w:r>
      <w:r>
        <w:rPr>
          <w:rFonts w:ascii="Montserrat Light" w:hAnsi="Montserrat Light"/>
          <w:lang w:val="et-EE"/>
        </w:rPr>
        <w:t xml:space="preserve">kirjas </w:t>
      </w:r>
      <w:r w:rsidRPr="005F45A5">
        <w:rPr>
          <w:rFonts w:ascii="Montserrat Light" w:hAnsi="Montserrat Light"/>
          <w:lang w:val="et-EE"/>
        </w:rPr>
        <w:t>nr 5.1-7/2367-1</w:t>
      </w:r>
      <w:r w:rsidRPr="00F07648">
        <w:rPr>
          <w:lang w:val="et-EE"/>
        </w:rPr>
        <w:t xml:space="preserve"> </w:t>
      </w:r>
      <w:r w:rsidRPr="002A0D03">
        <w:rPr>
          <w:rFonts w:ascii="Montserrat Light" w:hAnsi="Montserrat Light"/>
          <w:lang w:val="et-EE"/>
        </w:rPr>
        <w:t>oma kooskõlastuse koos tingimustega:</w:t>
      </w:r>
      <w:r w:rsidRPr="00F07648">
        <w:rPr>
          <w:lang w:val="et-EE"/>
        </w:rPr>
        <w:t xml:space="preserve"> </w:t>
      </w:r>
      <w:r w:rsidRPr="002A0D03">
        <w:rPr>
          <w:rFonts w:ascii="Montserrat Light" w:hAnsi="Montserrat Light"/>
          <w:lang w:val="et-EE"/>
        </w:rPr>
        <w:t>tuleb arvestada, et Narva Linnavalitsuse Linnamajandusametilt on vaja taotleda tehnilised tingimused seoses täiendavate nõuetega Narva linnale kuuluvate välisvalgustuse mastide demonteerimise osas. Samuti tuleb enne ehitustööde algust vormistada linnale kuuluvate kinnistute kasutusõigus (nt isikliku kasutusõigusega koormamine).</w:t>
      </w:r>
    </w:p>
    <w:p w14:paraId="140DE289" w14:textId="07B5C213" w:rsidR="00AD7E73" w:rsidRDefault="00220224" w:rsidP="00AD7E73">
      <w:pPr>
        <w:tabs>
          <w:tab w:val="num" w:pos="426"/>
        </w:tabs>
        <w:jc w:val="both"/>
        <w:rPr>
          <w:rFonts w:ascii="Montserrat Light" w:hAnsi="Montserrat Light"/>
          <w:lang w:val="et-EE"/>
        </w:rPr>
      </w:pPr>
      <w:r>
        <w:rPr>
          <w:rFonts w:ascii="Montserrat Light" w:hAnsi="Montserrat Light"/>
          <w:lang w:val="et-EE"/>
        </w:rPr>
        <w:t xml:space="preserve">Samuti esitas 25.04.2023 naaberkinnistu Energia 4e omanik oma kirjas täiendavad küsimused, millele tuleb vastus anda ning millega tuleb arvestada projekteerimise käigus: kuidas tagatakse Energia 4e kinnistule </w:t>
      </w:r>
      <w:r>
        <w:rPr>
          <w:rFonts w:ascii="Montserrat Light" w:hAnsi="Montserrat Light"/>
          <w:lang w:val="et-EE"/>
        </w:rPr>
        <w:t>ligisõit</w:t>
      </w:r>
      <w:r>
        <w:rPr>
          <w:rFonts w:ascii="Montserrat Light" w:hAnsi="Montserrat Light"/>
          <w:lang w:val="et-EE"/>
        </w:rPr>
        <w:t xml:space="preserve"> </w:t>
      </w:r>
      <w:r w:rsidR="005C04AA">
        <w:rPr>
          <w:rFonts w:ascii="Montserrat Light" w:hAnsi="Montserrat Light"/>
          <w:lang w:val="et-EE"/>
        </w:rPr>
        <w:t>ja</w:t>
      </w:r>
      <w:r>
        <w:rPr>
          <w:rFonts w:ascii="Montserrat Light" w:hAnsi="Montserrat Light"/>
          <w:lang w:val="et-EE"/>
        </w:rPr>
        <w:t xml:space="preserve"> tehnovõrkudega varustatuse säilimine ning kus toimub uue turuhoone kauba laadimine.</w:t>
      </w:r>
    </w:p>
    <w:p w14:paraId="5DAA9C2B" w14:textId="1144F345" w:rsidR="001C2311" w:rsidRPr="00366F9B" w:rsidRDefault="003C54C7" w:rsidP="001C2311">
      <w:pPr>
        <w:tabs>
          <w:tab w:val="num" w:pos="426"/>
        </w:tabs>
        <w:jc w:val="both"/>
        <w:rPr>
          <w:rFonts w:ascii="Montserrat Light" w:hAnsi="Montserrat Light"/>
          <w:lang w:val="et-EE"/>
        </w:rPr>
      </w:pPr>
      <w:r>
        <w:rPr>
          <w:rFonts w:ascii="Montserrat Light" w:hAnsi="Montserrat Light"/>
          <w:lang w:val="et-EE"/>
        </w:rPr>
        <w:t>Projekteerimistingimuste andmisel käsitletakse detailplaneeringus kirjeldatud hoonealust pinda</w:t>
      </w:r>
      <w:r w:rsidR="00643A50">
        <w:rPr>
          <w:rFonts w:ascii="Montserrat Light" w:hAnsi="Montserrat Light"/>
          <w:lang w:val="et-EE"/>
        </w:rPr>
        <w:t>, hoone ehitusalust pinda ja</w:t>
      </w:r>
      <w:r w:rsidR="004625E8">
        <w:rPr>
          <w:rFonts w:ascii="Montserrat Light" w:hAnsi="Montserrat Light"/>
          <w:lang w:val="et-EE"/>
        </w:rPr>
        <w:t xml:space="preserve"> ehitusala</w:t>
      </w:r>
      <w:r>
        <w:rPr>
          <w:rFonts w:ascii="Montserrat Light" w:hAnsi="Montserrat Light"/>
          <w:lang w:val="et-EE"/>
        </w:rPr>
        <w:t xml:space="preserve"> </w:t>
      </w:r>
      <w:r w:rsidR="004625E8">
        <w:rPr>
          <w:rFonts w:ascii="Montserrat Light" w:hAnsi="Montserrat Light"/>
          <w:lang w:val="et-EE"/>
        </w:rPr>
        <w:t xml:space="preserve">mõistet detailplaneeringu </w:t>
      </w:r>
      <w:r>
        <w:rPr>
          <w:rFonts w:ascii="Montserrat Light" w:hAnsi="Montserrat Light"/>
          <w:lang w:val="et-EE"/>
        </w:rPr>
        <w:t>kehtestamise aegses tähenduses</w:t>
      </w:r>
      <w:r w:rsidR="00643A50">
        <w:rPr>
          <w:rFonts w:ascii="Montserrat Light" w:hAnsi="Montserrat Light"/>
          <w:lang w:val="et-EE"/>
        </w:rPr>
        <w:t>.</w:t>
      </w:r>
      <w:r>
        <w:rPr>
          <w:rFonts w:ascii="Montserrat Light" w:hAnsi="Montserrat Light"/>
          <w:lang w:val="et-EE"/>
        </w:rPr>
        <w:t xml:space="preserve"> </w:t>
      </w:r>
      <w:r w:rsidR="00643A50">
        <w:rPr>
          <w:rFonts w:ascii="Montserrat Light" w:hAnsi="Montserrat Light"/>
          <w:lang w:val="et-EE"/>
        </w:rPr>
        <w:t>Projekteerimistingimustega</w:t>
      </w:r>
      <w:r>
        <w:rPr>
          <w:rFonts w:ascii="Montserrat Light" w:hAnsi="Montserrat Light"/>
          <w:lang w:val="et-EE"/>
        </w:rPr>
        <w:t xml:space="preserve"> </w:t>
      </w:r>
      <w:r w:rsidR="004625E8">
        <w:rPr>
          <w:rFonts w:ascii="Montserrat Light" w:hAnsi="Montserrat Light"/>
          <w:lang w:val="et-EE"/>
        </w:rPr>
        <w:t>määratakse arhitektuursed</w:t>
      </w:r>
      <w:r w:rsidR="00643A50">
        <w:rPr>
          <w:rFonts w:ascii="Montserrat Light" w:hAnsi="Montserrat Light"/>
          <w:lang w:val="et-EE"/>
        </w:rPr>
        <w:t xml:space="preserve">, ehituslikud ja kujunduslikud </w:t>
      </w:r>
      <w:r>
        <w:rPr>
          <w:rFonts w:ascii="Montserrat Light" w:hAnsi="Montserrat Light"/>
          <w:lang w:val="et-EE"/>
        </w:rPr>
        <w:t>tingimused rajatistele</w:t>
      </w:r>
      <w:r w:rsidR="004625E8">
        <w:rPr>
          <w:rFonts w:ascii="Montserrat Light" w:hAnsi="Montserrat Light"/>
          <w:lang w:val="et-EE"/>
        </w:rPr>
        <w:t xml:space="preserve"> ja </w:t>
      </w:r>
      <w:r w:rsidR="00AA3E7B">
        <w:rPr>
          <w:rFonts w:ascii="Montserrat Light" w:hAnsi="Montserrat Light"/>
          <w:lang w:val="et-EE"/>
        </w:rPr>
        <w:t>hoonetele ehitisealuse pinnaga kuni 60</w:t>
      </w:r>
      <w:r w:rsidR="005C04AA">
        <w:rPr>
          <w:rFonts w:ascii="Montserrat Light" w:hAnsi="Montserrat Light"/>
          <w:lang w:val="et-EE"/>
        </w:rPr>
        <w:t xml:space="preserve"> </w:t>
      </w:r>
      <w:r w:rsidR="00AA3E7B">
        <w:rPr>
          <w:rFonts w:ascii="Montserrat Light" w:hAnsi="Montserrat Light"/>
          <w:lang w:val="et-EE"/>
        </w:rPr>
        <w:t xml:space="preserve">ruutmeetrit ja </w:t>
      </w:r>
      <w:r w:rsidR="005C04AA">
        <w:rPr>
          <w:rFonts w:ascii="Montserrat Light" w:hAnsi="Montserrat Light"/>
          <w:lang w:val="et-EE"/>
        </w:rPr>
        <w:t>kõrgusega</w:t>
      </w:r>
      <w:r w:rsidR="005C04AA">
        <w:rPr>
          <w:rFonts w:ascii="Montserrat Light" w:hAnsi="Montserrat Light"/>
          <w:lang w:val="et-EE"/>
        </w:rPr>
        <w:t xml:space="preserve"> </w:t>
      </w:r>
      <w:r w:rsidR="00AA3E7B">
        <w:rPr>
          <w:rFonts w:ascii="Montserrat Light" w:hAnsi="Montserrat Light"/>
          <w:lang w:val="et-EE"/>
        </w:rPr>
        <w:t>kuni 5 meetri</w:t>
      </w:r>
      <w:r w:rsidR="005C04AA">
        <w:rPr>
          <w:rFonts w:ascii="Montserrat Light" w:hAnsi="Montserrat Light"/>
          <w:lang w:val="et-EE"/>
        </w:rPr>
        <w:t>t</w:t>
      </w:r>
      <w:r w:rsidR="00AA3E7B">
        <w:rPr>
          <w:rFonts w:ascii="Montserrat Light" w:hAnsi="Montserrat Light"/>
          <w:lang w:val="et-EE"/>
        </w:rPr>
        <w:t xml:space="preserve"> (edaspidi väikeehitised)</w:t>
      </w:r>
      <w:r>
        <w:rPr>
          <w:rFonts w:ascii="Montserrat Light" w:hAnsi="Montserrat Light"/>
          <w:lang w:val="et-EE"/>
        </w:rPr>
        <w:t>, mis on detailplaneeringu</w:t>
      </w:r>
      <w:r w:rsidR="004625E8">
        <w:rPr>
          <w:rFonts w:ascii="Montserrat Light" w:hAnsi="Montserrat Light"/>
          <w:lang w:val="et-EE"/>
        </w:rPr>
        <w:t>ga</w:t>
      </w:r>
      <w:r>
        <w:rPr>
          <w:rFonts w:ascii="Montserrat Light" w:hAnsi="Montserrat Light"/>
          <w:lang w:val="et-EE"/>
        </w:rPr>
        <w:t xml:space="preserve"> reguleerimata. </w:t>
      </w:r>
    </w:p>
    <w:p w14:paraId="6A2F984C" w14:textId="77777777" w:rsidR="000B31C9" w:rsidRPr="00366F9B" w:rsidRDefault="000B31C9" w:rsidP="000B31C9">
      <w:pPr>
        <w:tabs>
          <w:tab w:val="num" w:pos="426"/>
        </w:tabs>
        <w:jc w:val="both"/>
        <w:rPr>
          <w:rFonts w:ascii="Montserrat Light" w:hAnsi="Montserrat Light"/>
          <w:lang w:val="et-EE"/>
        </w:rPr>
      </w:pPr>
    </w:p>
    <w:p w14:paraId="2AA5A585" w14:textId="77777777" w:rsidR="001F5EAD" w:rsidRDefault="000B31C9" w:rsidP="000B31C9">
      <w:pPr>
        <w:pStyle w:val="Pealkiri2"/>
        <w:numPr>
          <w:ilvl w:val="0"/>
          <w:numId w:val="2"/>
        </w:numPr>
        <w:tabs>
          <w:tab w:val="left" w:pos="142"/>
        </w:tabs>
        <w:ind w:left="709" w:hanging="822"/>
        <w:jc w:val="both"/>
        <w:rPr>
          <w:rFonts w:ascii="Montserrat Light" w:hAnsi="Montserrat Light"/>
          <w:bCs/>
          <w:sz w:val="22"/>
          <w:szCs w:val="22"/>
          <w:lang w:val="et-EE"/>
        </w:rPr>
      </w:pPr>
      <w:r w:rsidRPr="00366F9B">
        <w:rPr>
          <w:rFonts w:ascii="Montserrat Light" w:hAnsi="Montserrat Light"/>
          <w:bCs/>
          <w:sz w:val="22"/>
          <w:szCs w:val="22"/>
          <w:lang w:val="et-EE"/>
        </w:rPr>
        <w:t xml:space="preserve">    ÕIGUSLIKUD ALUSED</w:t>
      </w:r>
    </w:p>
    <w:p w14:paraId="327C6E7E" w14:textId="7CF052CE" w:rsidR="000B31C9" w:rsidRDefault="000B31C9" w:rsidP="001F5EAD">
      <w:pPr>
        <w:pStyle w:val="Pealkiri2"/>
        <w:tabs>
          <w:tab w:val="left" w:pos="142"/>
        </w:tabs>
        <w:jc w:val="both"/>
        <w:rPr>
          <w:rFonts w:ascii="Montserrat Light" w:hAnsi="Montserrat Light"/>
          <w:bCs/>
          <w:sz w:val="22"/>
          <w:szCs w:val="22"/>
          <w:lang w:val="et-EE"/>
        </w:rPr>
      </w:pPr>
      <w:r w:rsidRPr="000B31C9">
        <w:rPr>
          <w:rFonts w:ascii="Montserrat Light" w:hAnsi="Montserrat Light"/>
          <w:bCs/>
          <w:sz w:val="22"/>
          <w:szCs w:val="22"/>
          <w:lang w:val="et-EE"/>
        </w:rPr>
        <w:t xml:space="preserve"> </w:t>
      </w:r>
    </w:p>
    <w:p w14:paraId="3D5BC689" w14:textId="1D3547A7" w:rsidR="001F5EAD" w:rsidRPr="00366F9B" w:rsidRDefault="001F5EAD" w:rsidP="001F5EAD">
      <w:pPr>
        <w:pStyle w:val="Loendilik"/>
        <w:numPr>
          <w:ilvl w:val="1"/>
          <w:numId w:val="2"/>
        </w:numPr>
        <w:spacing w:after="0" w:line="256" w:lineRule="auto"/>
        <w:ind w:left="464" w:right="175" w:hanging="576"/>
        <w:jc w:val="both"/>
        <w:rPr>
          <w:rFonts w:ascii="Montserrat Light" w:hAnsi="Montserrat Light"/>
          <w:lang w:val="et-EE"/>
        </w:rPr>
      </w:pPr>
      <w:r w:rsidRPr="00366F9B">
        <w:rPr>
          <w:rFonts w:ascii="Montserrat Light" w:hAnsi="Montserrat Light"/>
          <w:lang w:val="et-EE"/>
        </w:rPr>
        <w:t>Ehitusseadustiku §</w:t>
      </w:r>
      <w:r w:rsidR="005C04AA">
        <w:rPr>
          <w:rFonts w:ascii="Montserrat Light" w:hAnsi="Montserrat Light"/>
          <w:lang w:val="et-EE"/>
        </w:rPr>
        <w:t xml:space="preserve"> </w:t>
      </w:r>
      <w:r w:rsidRPr="00366F9B">
        <w:rPr>
          <w:rFonts w:ascii="Montserrat Light" w:hAnsi="Montserrat Light"/>
          <w:lang w:val="et-EE"/>
        </w:rPr>
        <w:t>28 kohaselt projekteerimistingimused annab kohaliku omavalitsuse üksus, kui seaduses ei ole sätestatud teisiti.</w:t>
      </w:r>
    </w:p>
    <w:p w14:paraId="7359212C" w14:textId="1CE7D2C8" w:rsidR="000F6200" w:rsidRPr="000F6200" w:rsidRDefault="001F5EAD" w:rsidP="004F2EB5">
      <w:pPr>
        <w:pStyle w:val="Loendilik"/>
        <w:numPr>
          <w:ilvl w:val="1"/>
          <w:numId w:val="2"/>
        </w:numPr>
        <w:spacing w:after="0" w:line="256" w:lineRule="auto"/>
        <w:ind w:left="464" w:right="173" w:hanging="576"/>
        <w:jc w:val="both"/>
        <w:rPr>
          <w:rFonts w:ascii="Montserrat Light" w:hAnsi="Montserrat Light"/>
          <w:lang w:val="et-EE"/>
        </w:rPr>
      </w:pPr>
      <w:r w:rsidRPr="001F5EAD">
        <w:rPr>
          <w:rFonts w:ascii="Montserrat Light" w:hAnsi="Montserrat Light"/>
          <w:lang w:val="et-EE"/>
        </w:rPr>
        <w:t>Narva Linnavalitsuse Arhitektuuri – ja Linnaplaneerimise Ameti põhimääruse § 7 punkti 14 kohaselt Arhitektuuri- ja planeerimise osakonna üks põhiülesannetest on ehitusliku projekteerimise lähteinformatsiooni väljastamine, sh projekteerimis</w:t>
      </w:r>
      <w:r w:rsidR="004625E8">
        <w:rPr>
          <w:rFonts w:ascii="Montserrat Light" w:hAnsi="Montserrat Light"/>
          <w:lang w:val="et-EE"/>
        </w:rPr>
        <w:t>-</w:t>
      </w:r>
      <w:r w:rsidRPr="001F5EAD">
        <w:rPr>
          <w:rFonts w:ascii="Montserrat Light" w:hAnsi="Montserrat Light"/>
          <w:lang w:val="et-EE"/>
        </w:rPr>
        <w:t>tingimuste ettevalmistamine ja esitamine linnavalitsusele kinnitamiseks</w:t>
      </w:r>
      <w:r>
        <w:rPr>
          <w:rFonts w:ascii="Montserrat Light" w:hAnsi="Montserrat Light"/>
          <w:lang w:val="et-EE"/>
        </w:rPr>
        <w:t>.</w:t>
      </w:r>
      <w:r w:rsidR="000F6200" w:rsidRPr="000F6200">
        <w:rPr>
          <w:rFonts w:ascii="Times New Roman" w:eastAsia="Times New Roman" w:hAnsi="Times New Roman" w:cs="Times New Roman"/>
          <w:sz w:val="24"/>
          <w:szCs w:val="24"/>
          <w:lang w:val="et-EE"/>
        </w:rPr>
        <w:t xml:space="preserve"> </w:t>
      </w:r>
    </w:p>
    <w:p w14:paraId="0E3E43F7" w14:textId="05152673" w:rsidR="001F5EAD" w:rsidRDefault="000F6200" w:rsidP="004F2EB5">
      <w:pPr>
        <w:pStyle w:val="Loendilik"/>
        <w:numPr>
          <w:ilvl w:val="1"/>
          <w:numId w:val="2"/>
        </w:numPr>
        <w:spacing w:after="0" w:line="256" w:lineRule="auto"/>
        <w:ind w:left="464" w:right="173" w:hanging="576"/>
        <w:jc w:val="both"/>
        <w:rPr>
          <w:rFonts w:ascii="Montserrat Light" w:hAnsi="Montserrat Light"/>
          <w:lang w:val="et-EE"/>
        </w:rPr>
      </w:pPr>
      <w:r w:rsidRPr="000F6200">
        <w:rPr>
          <w:rFonts w:ascii="Montserrat Light" w:hAnsi="Montserrat Light"/>
          <w:lang w:val="et-EE"/>
        </w:rPr>
        <w:t>EhS § 27 kohaselt detailplaneeringu olemasolu korral võib pädev asutus põhjendatud juhul anda ehitusloakohustusliku hoone või olulise rajatise ehitusprojekti koostamiseks projekteerimistingimusi, kui detailplaneeringu kehtestamisest on möödas üle viie aasta või detailplaneeringu kehtestamise järel on ilmnenud uusi asjaolusid.</w:t>
      </w:r>
    </w:p>
    <w:p w14:paraId="1770BFF4" w14:textId="77777777" w:rsidR="000F6200" w:rsidRPr="000F6200" w:rsidRDefault="000F6200" w:rsidP="000F6200">
      <w:pPr>
        <w:pStyle w:val="Loendilik"/>
        <w:spacing w:after="0" w:line="256" w:lineRule="auto"/>
        <w:ind w:left="464" w:right="173"/>
        <w:rPr>
          <w:rFonts w:ascii="Montserrat Light" w:hAnsi="Montserrat Light"/>
          <w:lang w:val="et-EE"/>
        </w:rPr>
      </w:pPr>
    </w:p>
    <w:p w14:paraId="2C86D1A8" w14:textId="740BF42C" w:rsidR="001F5EAD" w:rsidRPr="001F5EAD" w:rsidRDefault="001F5EAD" w:rsidP="001F5EAD">
      <w:pPr>
        <w:pStyle w:val="Pealkiri2"/>
        <w:numPr>
          <w:ilvl w:val="0"/>
          <w:numId w:val="2"/>
        </w:numPr>
        <w:tabs>
          <w:tab w:val="left" w:pos="142"/>
        </w:tabs>
        <w:ind w:left="709" w:hanging="822"/>
        <w:jc w:val="both"/>
        <w:rPr>
          <w:rFonts w:ascii="Montserrat Light" w:hAnsi="Montserrat Light"/>
          <w:bCs/>
          <w:sz w:val="22"/>
          <w:szCs w:val="22"/>
          <w:lang w:val="et-EE"/>
        </w:rPr>
      </w:pPr>
      <w:r w:rsidRPr="001F5EAD">
        <w:rPr>
          <w:rFonts w:ascii="Montserrat Light" w:hAnsi="Montserrat Light"/>
          <w:bCs/>
          <w:sz w:val="22"/>
          <w:szCs w:val="22"/>
          <w:lang w:val="et-EE"/>
        </w:rPr>
        <w:t>OTSUS</w:t>
      </w:r>
    </w:p>
    <w:p w14:paraId="09F7AA58" w14:textId="77777777" w:rsidR="001F5EAD" w:rsidRDefault="001F5EAD" w:rsidP="001F5EAD">
      <w:pPr>
        <w:spacing w:after="0" w:line="256" w:lineRule="auto"/>
        <w:ind w:right="173"/>
        <w:jc w:val="both"/>
        <w:rPr>
          <w:rFonts w:ascii="Montserrat Light" w:hAnsi="Montserrat Light"/>
          <w:b/>
          <w:bCs/>
          <w:lang w:val="et-EE" w:eastAsia="et-EE"/>
        </w:rPr>
      </w:pPr>
    </w:p>
    <w:p w14:paraId="09A32078" w14:textId="00D804E9" w:rsidR="001F5EAD" w:rsidRPr="001F5EAD" w:rsidRDefault="00A8699D" w:rsidP="001F5EAD">
      <w:pPr>
        <w:spacing w:after="0" w:line="256" w:lineRule="auto"/>
        <w:ind w:right="173"/>
        <w:jc w:val="both"/>
        <w:rPr>
          <w:rFonts w:ascii="Montserrat Light" w:hAnsi="Montserrat Light"/>
          <w:lang w:val="et-EE"/>
        </w:rPr>
      </w:pPr>
      <w:r w:rsidRPr="00A8699D">
        <w:rPr>
          <w:rFonts w:ascii="Montserrat Light" w:hAnsi="Montserrat Light"/>
          <w:b/>
          <w:bCs/>
          <w:lang w:val="et-EE" w:eastAsia="et-EE"/>
        </w:rPr>
        <w:t xml:space="preserve">Kinnitada projekteerimistingimused </w:t>
      </w:r>
      <w:r>
        <w:rPr>
          <w:rFonts w:ascii="Montserrat Light" w:hAnsi="Montserrat Light"/>
          <w:b/>
          <w:bCs/>
          <w:lang w:val="et-EE" w:eastAsia="et-EE"/>
        </w:rPr>
        <w:t>Energia 2</w:t>
      </w:r>
      <w:r w:rsidRPr="00A8699D">
        <w:rPr>
          <w:rFonts w:ascii="Montserrat Light" w:hAnsi="Montserrat Light"/>
          <w:b/>
          <w:bCs/>
          <w:lang w:val="et-EE" w:eastAsia="et-EE"/>
        </w:rPr>
        <w:t xml:space="preserve">b </w:t>
      </w:r>
      <w:r>
        <w:rPr>
          <w:rFonts w:ascii="Montserrat Light" w:hAnsi="Montserrat Light"/>
          <w:b/>
          <w:bCs/>
          <w:lang w:val="et-EE" w:eastAsia="et-EE"/>
        </w:rPr>
        <w:t>turu</w:t>
      </w:r>
      <w:r w:rsidRPr="00A8699D">
        <w:rPr>
          <w:rFonts w:ascii="Montserrat Light" w:hAnsi="Montserrat Light"/>
          <w:b/>
          <w:bCs/>
          <w:lang w:val="et-EE" w:eastAsia="et-EE"/>
        </w:rPr>
        <w:t>hoone püstitami</w:t>
      </w:r>
      <w:r w:rsidR="005C04AA">
        <w:rPr>
          <w:rFonts w:ascii="Montserrat Light" w:hAnsi="Montserrat Light"/>
          <w:b/>
          <w:bCs/>
          <w:lang w:val="et-EE" w:eastAsia="et-EE"/>
        </w:rPr>
        <w:t>seks</w:t>
      </w:r>
      <w:r w:rsidRPr="00A8699D">
        <w:rPr>
          <w:rFonts w:ascii="Montserrat Light" w:hAnsi="Montserrat Light"/>
          <w:b/>
          <w:bCs/>
          <w:lang w:val="et-EE" w:eastAsia="et-EE"/>
        </w:rPr>
        <w:t xml:space="preserve"> Narva Linnavolikogu </w:t>
      </w:r>
      <w:r>
        <w:rPr>
          <w:rFonts w:ascii="Montserrat Light" w:hAnsi="Montserrat Light"/>
          <w:b/>
          <w:bCs/>
          <w:lang w:val="et-EE" w:eastAsia="et-EE"/>
        </w:rPr>
        <w:t>28.10.2004</w:t>
      </w:r>
      <w:r w:rsidRPr="00A8699D">
        <w:rPr>
          <w:rFonts w:ascii="Montserrat Light" w:hAnsi="Montserrat Light"/>
          <w:b/>
          <w:bCs/>
          <w:lang w:val="et-EE" w:eastAsia="et-EE"/>
        </w:rPr>
        <w:t xml:space="preserve">. a otsusega nr </w:t>
      </w:r>
      <w:r>
        <w:rPr>
          <w:rFonts w:ascii="Montserrat Light" w:hAnsi="Montserrat Light"/>
          <w:b/>
          <w:bCs/>
          <w:lang w:val="et-EE" w:eastAsia="et-EE"/>
        </w:rPr>
        <w:t>131/42</w:t>
      </w:r>
      <w:r w:rsidRPr="00A8699D">
        <w:rPr>
          <w:rFonts w:ascii="Montserrat Light" w:hAnsi="Montserrat Light"/>
          <w:b/>
          <w:bCs/>
          <w:lang w:val="et-EE" w:eastAsia="et-EE"/>
        </w:rPr>
        <w:t xml:space="preserve"> kehtestatud Narva Energia  tänava turu detailplaneering</w:t>
      </w:r>
      <w:r>
        <w:rPr>
          <w:rFonts w:ascii="Montserrat Light" w:hAnsi="Montserrat Light"/>
          <w:b/>
          <w:bCs/>
          <w:lang w:val="et-EE" w:eastAsia="et-EE"/>
        </w:rPr>
        <w:t xml:space="preserve">u </w:t>
      </w:r>
      <w:r w:rsidRPr="00A8699D">
        <w:rPr>
          <w:rFonts w:ascii="Montserrat Light" w:hAnsi="Montserrat Light"/>
          <w:b/>
          <w:bCs/>
          <w:lang w:val="et-EE" w:eastAsia="et-EE"/>
        </w:rPr>
        <w:t>alusel</w:t>
      </w:r>
      <w:r w:rsidR="005C04AA" w:rsidRPr="005C04AA">
        <w:rPr>
          <w:rFonts w:ascii="Montserrat Light" w:hAnsi="Montserrat Light"/>
          <w:b/>
          <w:bCs/>
          <w:lang w:val="et-EE" w:eastAsia="et-EE"/>
        </w:rPr>
        <w:t xml:space="preserve"> </w:t>
      </w:r>
      <w:r w:rsidR="005C04AA" w:rsidRPr="00A8699D">
        <w:rPr>
          <w:rFonts w:ascii="Montserrat Light" w:hAnsi="Montserrat Light"/>
          <w:b/>
          <w:bCs/>
          <w:lang w:val="et-EE" w:eastAsia="et-EE"/>
        </w:rPr>
        <w:t>järgnevalt:</w:t>
      </w:r>
    </w:p>
    <w:p w14:paraId="3EF28F60" w14:textId="4E34D71A" w:rsidR="000B31C9" w:rsidRPr="000B31C9" w:rsidRDefault="000B31C9" w:rsidP="001F5EAD">
      <w:pPr>
        <w:pStyle w:val="Pealkiri2"/>
        <w:tabs>
          <w:tab w:val="left" w:pos="142"/>
        </w:tabs>
        <w:ind w:left="709"/>
        <w:jc w:val="both"/>
        <w:rPr>
          <w:rFonts w:ascii="Montserrat Light" w:hAnsi="Montserrat Light"/>
          <w:bCs/>
          <w:sz w:val="22"/>
          <w:szCs w:val="22"/>
          <w:lang w:val="et-EE"/>
        </w:rPr>
      </w:pPr>
    </w:p>
    <w:tbl>
      <w:tblPr>
        <w:tblW w:w="10065" w:type="dxa"/>
        <w:tblInd w:w="-426" w:type="dxa"/>
        <w:shd w:val="clear" w:color="auto" w:fill="FFFFFF"/>
        <w:tblLook w:val="04A0" w:firstRow="1" w:lastRow="0" w:firstColumn="1" w:lastColumn="0" w:noHBand="0" w:noVBand="1"/>
      </w:tblPr>
      <w:tblGrid>
        <w:gridCol w:w="10065"/>
      </w:tblGrid>
      <w:tr w:rsidR="000B31C9" w:rsidRPr="004B1ADA" w14:paraId="24501AB1" w14:textId="77777777" w:rsidTr="001F5EAD">
        <w:trPr>
          <w:trHeight w:val="182"/>
        </w:trPr>
        <w:tc>
          <w:tcPr>
            <w:tcW w:w="10065" w:type="dxa"/>
            <w:shd w:val="clear" w:color="auto" w:fill="FFFFFF"/>
          </w:tcPr>
          <w:p w14:paraId="0F8F99B6" w14:textId="3DC2CAC1" w:rsidR="000B31C9" w:rsidRPr="00366F9B" w:rsidRDefault="000B31C9" w:rsidP="00366F9B">
            <w:pPr>
              <w:tabs>
                <w:tab w:val="left" w:pos="741"/>
              </w:tabs>
              <w:spacing w:line="256" w:lineRule="auto"/>
              <w:ind w:left="741" w:right="173" w:hanging="2"/>
              <w:jc w:val="both"/>
              <w:rPr>
                <w:rFonts w:ascii="Montserrat Light" w:hAnsi="Montserrat Light"/>
                <w:b/>
                <w:bCs/>
                <w:lang w:val="et-EE" w:eastAsia="et-EE"/>
              </w:rPr>
            </w:pPr>
          </w:p>
          <w:tbl>
            <w:tblPr>
              <w:tblStyle w:val="Kontuurtabel"/>
              <w:tblW w:w="0" w:type="auto"/>
              <w:tblInd w:w="741" w:type="dxa"/>
              <w:tblBorders>
                <w:top w:val="none" w:sz="0" w:space="0" w:color="auto"/>
                <w:left w:val="none" w:sz="0" w:space="0" w:color="auto"/>
                <w:bottom w:val="none" w:sz="0" w:space="0" w:color="auto"/>
                <w:right w:val="none" w:sz="0" w:space="0" w:color="auto"/>
                <w:insideV w:val="none" w:sz="0" w:space="0" w:color="auto"/>
              </w:tblBorders>
              <w:tblLook w:val="0620" w:firstRow="1" w:lastRow="0" w:firstColumn="0" w:lastColumn="0" w:noHBand="1" w:noVBand="1"/>
              <w:tblCaption w:val="пппп"/>
            </w:tblPr>
            <w:tblGrid>
              <w:gridCol w:w="2451"/>
              <w:gridCol w:w="6657"/>
            </w:tblGrid>
            <w:tr w:rsidR="000B31C9" w:rsidRPr="00327036" w14:paraId="671F1A6E" w14:textId="77777777" w:rsidTr="007D21FC">
              <w:trPr>
                <w:trHeight w:val="1349"/>
              </w:trPr>
              <w:tc>
                <w:tcPr>
                  <w:tcW w:w="2451" w:type="dxa"/>
                  <w:tcBorders>
                    <w:top w:val="single" w:sz="4" w:space="0" w:color="auto"/>
                    <w:bottom w:val="single" w:sz="4" w:space="0" w:color="auto"/>
                  </w:tcBorders>
                </w:tcPr>
                <w:p w14:paraId="13088AD9" w14:textId="77777777" w:rsidR="000B31C9" w:rsidRPr="00366F9B" w:rsidRDefault="000B31C9" w:rsidP="00366F9B">
                  <w:pPr>
                    <w:rPr>
                      <w:rFonts w:ascii="Montserrat Light" w:hAnsi="Montserrat Light" w:cs="Times New Roman"/>
                      <w:lang w:val="et-EE"/>
                    </w:rPr>
                  </w:pPr>
                  <w:r w:rsidRPr="00366F9B">
                    <w:rPr>
                      <w:rFonts w:ascii="Montserrat Light" w:hAnsi="Montserrat Light" w:cs="Times New Roman"/>
                      <w:lang w:val="et-EE"/>
                    </w:rPr>
                    <w:t xml:space="preserve"> ÜLDANDMED</w:t>
                  </w:r>
                </w:p>
              </w:tc>
              <w:tc>
                <w:tcPr>
                  <w:tcW w:w="6657" w:type="dxa"/>
                  <w:tcBorders>
                    <w:top w:val="single" w:sz="4" w:space="0" w:color="auto"/>
                    <w:bottom w:val="single" w:sz="4" w:space="0" w:color="auto"/>
                  </w:tcBorders>
                </w:tcPr>
                <w:p w14:paraId="7A1E9A01" w14:textId="5F9EAF3F" w:rsidR="00327036" w:rsidRDefault="000B31C9" w:rsidP="005C04AA">
                  <w:pPr>
                    <w:ind w:left="567"/>
                    <w:rPr>
                      <w:rFonts w:ascii="Montserrat Light" w:hAnsi="Montserrat Light" w:cs="Times New Roman"/>
                      <w:color w:val="000000" w:themeColor="text1"/>
                      <w:lang w:val="et-EE"/>
                    </w:rPr>
                  </w:pPr>
                  <w:r w:rsidRPr="00366F9B">
                    <w:rPr>
                      <w:rFonts w:ascii="Montserrat Light" w:hAnsi="Montserrat Light" w:cs="Times New Roman"/>
                      <w:lang w:val="et-EE"/>
                    </w:rPr>
                    <w:t xml:space="preserve">Krundi aadress: </w:t>
                  </w:r>
                  <w:r w:rsidR="00621E4A">
                    <w:rPr>
                      <w:rFonts w:ascii="Montserrat Light" w:hAnsi="Montserrat Light" w:cs="Times New Roman"/>
                      <w:lang w:val="et-EE"/>
                    </w:rPr>
                    <w:t>Energia</w:t>
                  </w:r>
                  <w:r w:rsidR="00327036">
                    <w:rPr>
                      <w:rFonts w:ascii="Montserrat Light" w:hAnsi="Montserrat Light" w:cs="Times New Roman"/>
                      <w:color w:val="000000" w:themeColor="text1"/>
                      <w:lang w:val="et-EE"/>
                    </w:rPr>
                    <w:t xml:space="preserve"> 2b</w:t>
                  </w:r>
                </w:p>
                <w:p w14:paraId="65A378EC" w14:textId="4AAA7810" w:rsidR="005C04AA" w:rsidRDefault="005C04AA" w:rsidP="005C04AA">
                  <w:pPr>
                    <w:ind w:left="567"/>
                    <w:rPr>
                      <w:rFonts w:ascii="Montserrat Light" w:hAnsi="Montserrat Light" w:cs="Times New Roman"/>
                      <w:lang w:val="et-EE"/>
                    </w:rPr>
                  </w:pPr>
                  <w:r>
                    <w:rPr>
                      <w:rFonts w:ascii="Montserrat Light" w:hAnsi="Montserrat Light" w:cs="Times New Roman"/>
                      <w:lang w:val="et-EE"/>
                    </w:rPr>
                    <w:t xml:space="preserve">Katastritunnus: </w:t>
                  </w:r>
                  <w:r w:rsidRPr="005C04AA">
                    <w:rPr>
                      <w:rFonts w:ascii="Montserrat Light" w:hAnsi="Montserrat Light" w:cs="Times New Roman"/>
                      <w:lang w:val="et-EE"/>
                    </w:rPr>
                    <w:t>51101:006:0116</w:t>
                  </w:r>
                  <w:r w:rsidRPr="00366F9B">
                    <w:rPr>
                      <w:rFonts w:ascii="Montserrat Light" w:hAnsi="Montserrat Light" w:cs="Times New Roman"/>
                      <w:lang w:val="et-EE"/>
                    </w:rPr>
                    <w:br/>
                  </w:r>
                  <w:r w:rsidR="000B31C9" w:rsidRPr="00366F9B">
                    <w:rPr>
                      <w:rFonts w:ascii="Montserrat Light" w:hAnsi="Montserrat Light" w:cs="Times New Roman"/>
                      <w:lang w:val="et-EE"/>
                    </w:rPr>
                    <w:t xml:space="preserve">Ehitisregistri kood: </w:t>
                  </w:r>
                  <w:r>
                    <w:rPr>
                      <w:rFonts w:ascii="Montserrat Light" w:hAnsi="Montserrat Light" w:cs="Times New Roman"/>
                      <w:lang w:val="et-EE"/>
                    </w:rPr>
                    <w:t xml:space="preserve">- </w:t>
                  </w:r>
                </w:p>
                <w:p w14:paraId="49C3755B" w14:textId="269C7891" w:rsidR="000B31C9" w:rsidRPr="00366F9B" w:rsidRDefault="000B31C9" w:rsidP="005C04AA">
                  <w:pPr>
                    <w:ind w:left="567"/>
                    <w:rPr>
                      <w:rFonts w:ascii="Montserrat Light" w:hAnsi="Montserrat Light" w:cs="Times New Roman"/>
                      <w:lang w:val="et-EE"/>
                    </w:rPr>
                  </w:pPr>
                  <w:r w:rsidRPr="00366F9B">
                    <w:rPr>
                      <w:rFonts w:ascii="Montserrat Light" w:hAnsi="Montserrat Light" w:cs="Times New Roman"/>
                      <w:lang w:val="et-EE"/>
                    </w:rPr>
                    <w:t xml:space="preserve">Maakasutuse sihtotstarve: </w:t>
                  </w:r>
                  <w:r w:rsidR="00327036">
                    <w:rPr>
                      <w:rFonts w:ascii="Montserrat Light" w:hAnsi="Montserrat Light" w:cs="Times New Roman"/>
                      <w:lang w:val="et-EE"/>
                    </w:rPr>
                    <w:t>äri</w:t>
                  </w:r>
                  <w:r w:rsidRPr="00366F9B">
                    <w:rPr>
                      <w:rFonts w:ascii="Montserrat Light" w:hAnsi="Montserrat Light" w:cs="Times New Roman"/>
                      <w:lang w:val="et-EE"/>
                    </w:rPr>
                    <w:t>maa</w:t>
                  </w:r>
                </w:p>
                <w:p w14:paraId="6A7A0BAF" w14:textId="3748BE85" w:rsidR="000B31C9" w:rsidRPr="00366F9B" w:rsidRDefault="000B31C9" w:rsidP="005C04AA">
                  <w:pPr>
                    <w:ind w:left="567"/>
                    <w:rPr>
                      <w:rFonts w:ascii="Montserrat Light" w:hAnsi="Montserrat Light" w:cs="Times New Roman"/>
                      <w:i/>
                      <w:iCs/>
                      <w:color w:val="FF0000"/>
                      <w:lang w:val="et-EE"/>
                    </w:rPr>
                  </w:pPr>
                  <w:r w:rsidRPr="00366F9B">
                    <w:rPr>
                      <w:rFonts w:ascii="Montserrat Light" w:hAnsi="Montserrat Light" w:cs="Times New Roman"/>
                      <w:lang w:val="et-EE"/>
                    </w:rPr>
                    <w:t>Krundi pindala: </w:t>
                  </w:r>
                  <w:r w:rsidR="00327036">
                    <w:rPr>
                      <w:rFonts w:ascii="Montserrat Light" w:hAnsi="Montserrat Light" w:cs="Times New Roman"/>
                      <w:lang w:val="et-EE"/>
                    </w:rPr>
                    <w:t xml:space="preserve">5953 </w:t>
                  </w:r>
                  <w:r w:rsidRPr="00366F9B">
                    <w:rPr>
                      <w:rFonts w:ascii="Montserrat Light" w:hAnsi="Montserrat Light" w:cs="Times New Roman"/>
                      <w:lang w:val="et-EE"/>
                    </w:rPr>
                    <w:t>m2</w:t>
                  </w:r>
                  <w:r w:rsidRPr="00366F9B">
                    <w:rPr>
                      <w:rFonts w:ascii="Montserrat Light" w:hAnsi="Montserrat Light" w:cs="Arial"/>
                      <w:color w:val="000000"/>
                      <w:shd w:val="clear" w:color="auto" w:fill="FFFFFF"/>
                      <w:lang w:val="et-EE"/>
                    </w:rPr>
                    <w:t xml:space="preserve"> </w:t>
                  </w:r>
                  <w:r w:rsidRPr="00366F9B">
                    <w:rPr>
                      <w:rFonts w:ascii="Montserrat Light" w:hAnsi="Montserrat Light" w:cs="Times New Roman"/>
                      <w:lang w:val="et-EE"/>
                    </w:rPr>
                    <w:br/>
                    <w:t xml:space="preserve">Kavandatav ehitustegevus: </w:t>
                  </w:r>
                  <w:r w:rsidR="005C04AA">
                    <w:rPr>
                      <w:rFonts w:ascii="Montserrat Light" w:hAnsi="Montserrat Light" w:cs="Times New Roman"/>
                      <w:lang w:val="et-EE"/>
                    </w:rPr>
                    <w:t>t</w:t>
                  </w:r>
                  <w:r w:rsidR="00327036">
                    <w:rPr>
                      <w:rFonts w:ascii="Montserrat Light" w:hAnsi="Montserrat Light" w:cs="Times New Roman"/>
                      <w:color w:val="000000" w:themeColor="text1"/>
                      <w:lang w:val="et-EE"/>
                    </w:rPr>
                    <w:t>uruhoone</w:t>
                  </w:r>
                  <w:r w:rsidR="00AA3E7B">
                    <w:rPr>
                      <w:rFonts w:ascii="Montserrat Light" w:hAnsi="Montserrat Light" w:cs="Times New Roman"/>
                      <w:color w:val="000000" w:themeColor="text1"/>
                      <w:lang w:val="et-EE"/>
                    </w:rPr>
                    <w:t xml:space="preserve"> ja sellega seonduvate </w:t>
                  </w:r>
                  <w:r w:rsidR="00502500">
                    <w:rPr>
                      <w:rFonts w:ascii="Montserrat Light" w:hAnsi="Montserrat Light" w:cs="Times New Roman"/>
                      <w:color w:val="000000" w:themeColor="text1"/>
                      <w:lang w:val="et-EE"/>
                    </w:rPr>
                    <w:t>ehitiste</w:t>
                  </w:r>
                  <w:r w:rsidR="00327036">
                    <w:rPr>
                      <w:rFonts w:ascii="Montserrat Light" w:hAnsi="Montserrat Light" w:cs="Times New Roman"/>
                      <w:color w:val="000000" w:themeColor="text1"/>
                      <w:lang w:val="et-EE"/>
                    </w:rPr>
                    <w:t xml:space="preserve"> püstitamine</w:t>
                  </w:r>
                </w:p>
              </w:tc>
            </w:tr>
            <w:tr w:rsidR="000B31C9" w:rsidRPr="004B1ADA" w14:paraId="089501B9" w14:textId="77777777" w:rsidTr="007D21FC">
              <w:trPr>
                <w:trHeight w:val="611"/>
              </w:trPr>
              <w:tc>
                <w:tcPr>
                  <w:tcW w:w="2451" w:type="dxa"/>
                  <w:tcBorders>
                    <w:top w:val="single" w:sz="4" w:space="0" w:color="auto"/>
                  </w:tcBorders>
                </w:tcPr>
                <w:p w14:paraId="2F45D058" w14:textId="77777777" w:rsidR="000B31C9" w:rsidRPr="00366F9B" w:rsidRDefault="000B31C9" w:rsidP="00366F9B">
                  <w:pPr>
                    <w:keepNext/>
                    <w:autoSpaceDE w:val="0"/>
                    <w:autoSpaceDN w:val="0"/>
                    <w:rPr>
                      <w:rFonts w:ascii="Montserrat Light" w:hAnsi="Montserrat Light" w:cs="Times New Roman"/>
                      <w:lang w:val="et-EE"/>
                    </w:rPr>
                  </w:pPr>
                  <w:r w:rsidRPr="00366F9B">
                    <w:rPr>
                      <w:rFonts w:ascii="Montserrat Light" w:hAnsi="Montserrat Light" w:cs="Times New Roman"/>
                      <w:color w:val="000000"/>
                      <w:lang w:val="et-EE"/>
                    </w:rPr>
                    <w:t>LÄHTEMATERJAL</w:t>
                  </w:r>
                </w:p>
              </w:tc>
              <w:tc>
                <w:tcPr>
                  <w:tcW w:w="6657" w:type="dxa"/>
                  <w:tcBorders>
                    <w:top w:val="single" w:sz="4" w:space="0" w:color="auto"/>
                    <w:bottom w:val="single" w:sz="4" w:space="0" w:color="auto"/>
                  </w:tcBorders>
                </w:tcPr>
                <w:p w14:paraId="24568667" w14:textId="5F1A46E6" w:rsidR="000B31C9" w:rsidRDefault="000B31C9" w:rsidP="00366F9B">
                  <w:pPr>
                    <w:ind w:left="567"/>
                    <w:rPr>
                      <w:rFonts w:ascii="Montserrat Light" w:hAnsi="Montserrat Light"/>
                      <w:lang w:val="et-EE"/>
                    </w:rPr>
                  </w:pPr>
                  <w:r w:rsidRPr="00366F9B">
                    <w:rPr>
                      <w:rFonts w:ascii="Montserrat Light" w:hAnsi="Montserrat Light" w:cs="Times New Roman"/>
                      <w:lang w:val="et-EE"/>
                    </w:rPr>
                    <w:t xml:space="preserve">Projekteerimistingimuste taotlus </w:t>
                  </w:r>
                  <w:r w:rsidR="00327036" w:rsidRPr="00DE19CE">
                    <w:rPr>
                      <w:rFonts w:ascii="Montserrat Light" w:hAnsi="Montserrat Light"/>
                      <w:lang w:val="et-EE"/>
                    </w:rPr>
                    <w:t>2311002/00461</w:t>
                  </w:r>
                </w:p>
                <w:p w14:paraId="0E1ED14E" w14:textId="55DC0185" w:rsidR="00327036" w:rsidRPr="00366F9B" w:rsidRDefault="00327036" w:rsidP="00366F9B">
                  <w:pPr>
                    <w:ind w:left="567"/>
                    <w:rPr>
                      <w:rFonts w:ascii="Montserrat Light" w:hAnsi="Montserrat Light" w:cs="Times New Roman"/>
                      <w:lang w:val="et-EE"/>
                    </w:rPr>
                  </w:pPr>
                  <w:r>
                    <w:rPr>
                      <w:rFonts w:ascii="Montserrat Light" w:hAnsi="Montserrat Light"/>
                      <w:lang w:val="et-EE"/>
                    </w:rPr>
                    <w:t>16</w:t>
                  </w:r>
                  <w:r w:rsidRPr="00366F9B">
                    <w:rPr>
                      <w:rFonts w:ascii="Montserrat Light" w:hAnsi="Montserrat Light"/>
                      <w:lang w:val="et-EE"/>
                    </w:rPr>
                    <w:t>.</w:t>
                  </w:r>
                  <w:r>
                    <w:rPr>
                      <w:rFonts w:ascii="Montserrat Light" w:hAnsi="Montserrat Light"/>
                      <w:lang w:val="et-EE"/>
                    </w:rPr>
                    <w:t>01</w:t>
                  </w:r>
                  <w:r w:rsidRPr="00366F9B">
                    <w:rPr>
                      <w:rFonts w:ascii="Montserrat Light" w:hAnsi="Montserrat Light"/>
                      <w:lang w:val="et-EE"/>
                    </w:rPr>
                    <w:t>.202</w:t>
                  </w:r>
                  <w:r>
                    <w:rPr>
                      <w:rFonts w:ascii="Montserrat Light" w:hAnsi="Montserrat Light"/>
                      <w:lang w:val="et-EE"/>
                    </w:rPr>
                    <w:t>3</w:t>
                  </w:r>
                  <w:r w:rsidR="005C04AA">
                    <w:rPr>
                      <w:rFonts w:ascii="Montserrat Light" w:hAnsi="Montserrat Light"/>
                      <w:lang w:val="et-EE"/>
                    </w:rPr>
                    <w:t>.</w:t>
                  </w:r>
                </w:p>
                <w:p w14:paraId="41835254" w14:textId="7433326A" w:rsidR="000B31C9" w:rsidRDefault="000B31C9" w:rsidP="00366F9B">
                  <w:pPr>
                    <w:ind w:left="567"/>
                    <w:rPr>
                      <w:rFonts w:ascii="Montserrat Light" w:hAnsi="Montserrat Light" w:cs="Times New Roman"/>
                      <w:lang w:val="et-EE"/>
                    </w:rPr>
                  </w:pPr>
                  <w:r w:rsidRPr="00366F9B">
                    <w:rPr>
                      <w:rFonts w:ascii="Montserrat Light" w:hAnsi="Montserrat Light" w:cs="Times New Roman"/>
                      <w:lang w:val="et-EE"/>
                    </w:rPr>
                    <w:t>Narva linna üldplaneering (kehtestatud 24.01.2013.a. nr 3)</w:t>
                  </w:r>
                  <w:r w:rsidR="005C04AA">
                    <w:rPr>
                      <w:rFonts w:ascii="Montserrat Light" w:hAnsi="Montserrat Light" w:cs="Times New Roman"/>
                      <w:lang w:val="et-EE"/>
                    </w:rPr>
                    <w:t>.</w:t>
                  </w:r>
                </w:p>
                <w:p w14:paraId="266EED5E" w14:textId="7CC1C263" w:rsidR="00A36E10" w:rsidRPr="00366F9B" w:rsidRDefault="00A36E10" w:rsidP="00366F9B">
                  <w:pPr>
                    <w:ind w:left="567"/>
                    <w:rPr>
                      <w:rFonts w:ascii="Montserrat Light" w:hAnsi="Montserrat Light" w:cs="Times New Roman"/>
                      <w:color w:val="FF0000"/>
                      <w:lang w:val="et-EE"/>
                    </w:rPr>
                  </w:pPr>
                  <w:r>
                    <w:rPr>
                      <w:rFonts w:ascii="Montserrat Light" w:hAnsi="Montserrat Light" w:cs="Times New Roman"/>
                      <w:lang w:val="et-EE"/>
                    </w:rPr>
                    <w:t xml:space="preserve">Narva Energia tänava </w:t>
                  </w:r>
                  <w:r w:rsidR="00220224">
                    <w:rPr>
                      <w:rFonts w:ascii="Montserrat Light" w:hAnsi="Montserrat Light" w:cs="Times New Roman"/>
                      <w:lang w:val="et-EE"/>
                    </w:rPr>
                    <w:t>d</w:t>
                  </w:r>
                  <w:r>
                    <w:rPr>
                      <w:rFonts w:ascii="Montserrat Light" w:hAnsi="Montserrat Light" w:cs="Times New Roman"/>
                      <w:lang w:val="et-EE"/>
                    </w:rPr>
                    <w:t>etailplaneering</w:t>
                  </w:r>
                  <w:r w:rsidR="00ED4172">
                    <w:rPr>
                      <w:rFonts w:ascii="Montserrat Light" w:hAnsi="Montserrat Light" w:cs="Times New Roman"/>
                      <w:lang w:val="et-EE"/>
                    </w:rPr>
                    <w:t xml:space="preserve"> (kehtestatud 28.10.2004)</w:t>
                  </w:r>
                  <w:r w:rsidR="005C04AA">
                    <w:rPr>
                      <w:rFonts w:ascii="Montserrat Light" w:hAnsi="Montserrat Light" w:cs="Times New Roman"/>
                      <w:lang w:val="et-EE"/>
                    </w:rPr>
                    <w:t>.</w:t>
                  </w:r>
                </w:p>
              </w:tc>
            </w:tr>
            <w:tr w:rsidR="007D21FC" w:rsidRPr="00F07648" w14:paraId="7C12A83A" w14:textId="77777777" w:rsidTr="007D21FC">
              <w:trPr>
                <w:trHeight w:val="983"/>
              </w:trPr>
              <w:tc>
                <w:tcPr>
                  <w:tcW w:w="2451" w:type="dxa"/>
                </w:tcPr>
                <w:p w14:paraId="576FD020" w14:textId="77777777" w:rsidR="007D21FC" w:rsidRPr="00366F9B" w:rsidRDefault="007D21FC" w:rsidP="007D21FC">
                  <w:pPr>
                    <w:rPr>
                      <w:rFonts w:ascii="Montserrat Light" w:hAnsi="Montserrat Light" w:cs="Times New Roman"/>
                      <w:lang w:val="et-EE"/>
                    </w:rPr>
                  </w:pPr>
                  <w:r w:rsidRPr="00366F9B">
                    <w:rPr>
                      <w:rFonts w:ascii="Montserrat Light" w:hAnsi="Montserrat Light" w:cs="Times New Roman"/>
                      <w:lang w:val="et-EE"/>
                    </w:rPr>
                    <w:t>ÜLDNÕUDED</w:t>
                  </w:r>
                </w:p>
              </w:tc>
              <w:tc>
                <w:tcPr>
                  <w:tcW w:w="6657" w:type="dxa"/>
                  <w:tcBorders>
                    <w:top w:val="single" w:sz="4" w:space="0" w:color="auto"/>
                  </w:tcBorders>
                </w:tcPr>
                <w:p w14:paraId="7E1D0FEA"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Projekti koostamisel juhinduda Eestis kehtivatest seadustest, standarditest, normdokumentidest ja juhenditest, aga samuti Narva linnas kehtivatest õigusaktidest, sealhulgas: Ehitusseadustiku alusel ehitusprojektile esitatavad nõuded; Narva Linnavolikogu 24.01.2013 otsusega nr 3 kehtestatud Narva Linna üldplaneering; Eesti Standard EVS 932: 2017 „Ehitusprojekt” ning teised asja puudutavad õigusaktid.</w:t>
                  </w:r>
                </w:p>
                <w:p w14:paraId="3BF88BDA"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 xml:space="preserve">Ehitusprojekti (selle osad) peab koostama või kontrollima vastava pädevusega vastutav spetsialist. </w:t>
                  </w:r>
                </w:p>
                <w:p w14:paraId="491A102C" w14:textId="09C25AE7" w:rsidR="007D21FC" w:rsidRPr="00062A9D"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062A9D">
                    <w:rPr>
                      <w:rFonts w:ascii="Montserrat Light" w:hAnsi="Montserrat Light" w:cs="Times New Roman"/>
                      <w:color w:val="000000"/>
                      <w:lang w:val="et-EE"/>
                    </w:rPr>
                    <w:t xml:space="preserve">Ehitusprojekt on vajalik </w:t>
                  </w:r>
                  <w:r w:rsidR="00E70527">
                    <w:rPr>
                      <w:rFonts w:ascii="Montserrat Light" w:hAnsi="Montserrat Light" w:cs="Times New Roman"/>
                      <w:color w:val="000000"/>
                      <w:lang w:val="et-EE"/>
                    </w:rPr>
                    <w:t xml:space="preserve">esitada </w:t>
                  </w:r>
                  <w:r w:rsidR="00722E2A" w:rsidRPr="00062A9D">
                    <w:rPr>
                      <w:rFonts w:ascii="Montserrat Light" w:hAnsi="Montserrat Light" w:cs="Times New Roman"/>
                      <w:color w:val="000000"/>
                      <w:lang w:val="et-EE"/>
                    </w:rPr>
                    <w:t>n</w:t>
                  </w:r>
                  <w:r w:rsidR="007034E8" w:rsidRPr="00062A9D">
                    <w:rPr>
                      <w:rFonts w:ascii="Montserrat Light" w:hAnsi="Montserrat Light" w:cs="Times New Roman"/>
                      <w:color w:val="000000"/>
                      <w:lang w:val="et-EE"/>
                    </w:rPr>
                    <w:t>aaberkruntide omanike</w:t>
                  </w:r>
                  <w:r w:rsidR="00E70527">
                    <w:rPr>
                      <w:rFonts w:ascii="Montserrat Light" w:hAnsi="Montserrat Light" w:cs="Times New Roman"/>
                      <w:color w:val="000000"/>
                      <w:lang w:val="et-EE"/>
                    </w:rPr>
                    <w:t>le arvamuse saamiseks</w:t>
                  </w:r>
                  <w:r w:rsidR="007034E8" w:rsidRPr="00062A9D">
                    <w:rPr>
                      <w:rFonts w:ascii="Montserrat Light" w:hAnsi="Montserrat Light" w:cs="Times New Roman"/>
                      <w:color w:val="000000"/>
                      <w:lang w:val="et-EE"/>
                    </w:rPr>
                    <w:t>.</w:t>
                  </w:r>
                  <w:r w:rsidR="00E70527">
                    <w:rPr>
                      <w:rFonts w:ascii="Montserrat Light" w:hAnsi="Montserrat Light" w:cs="Times New Roman"/>
                      <w:color w:val="000000"/>
                      <w:lang w:val="et-EE"/>
                    </w:rPr>
                    <w:t xml:space="preserve"> Arvamused esitada ehitusprojekti lisana.</w:t>
                  </w:r>
                  <w:r w:rsidR="007034E8" w:rsidRPr="00062A9D">
                    <w:rPr>
                      <w:rFonts w:ascii="Montserrat Light" w:hAnsi="Montserrat Light" w:cs="Times New Roman"/>
                      <w:color w:val="000000"/>
                      <w:lang w:val="et-EE"/>
                    </w:rPr>
                    <w:t xml:space="preserve"> </w:t>
                  </w:r>
                </w:p>
                <w:p w14:paraId="07EB49FF" w14:textId="74B78504"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Narva Linnavalitsuse korraldusega kinnitatud projekteerimistingimused esitada ehitusprojekti lisana</w:t>
                  </w:r>
                  <w:r w:rsidR="00E70527">
                    <w:rPr>
                      <w:rFonts w:ascii="Montserrat Light" w:hAnsi="Montserrat Light" w:cs="Times New Roman"/>
                      <w:color w:val="000000"/>
                      <w:lang w:val="et-EE"/>
                    </w:rPr>
                    <w:t>.</w:t>
                  </w:r>
                </w:p>
                <w:p w14:paraId="68825F3A"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Ehitusprojekti alusplaanina kasutada ajakohast M 1:500 geodeetilist alusplaani, mis on eelnevalt registreeritud Narva geodeesia ja maakorralduse osakonna geomõõdistuste infosüsteemis. Projekti asendiplaanil ja seletuskirjas tuleb viidata geodeetilise alusplaani tegijale (ettevõtja, töö number, töö tegemise aeg, kõrgussüsteem).</w:t>
                  </w:r>
                </w:p>
                <w:p w14:paraId="6C8C189F"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Projektlahenduses tuleb arvesse võtta tuleohutuse seadust ja selle alusel kehtestatud määruseid</w:t>
                  </w:r>
                </w:p>
                <w:p w14:paraId="559982D2" w14:textId="0025FD7B"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Naaberkinnistute omanike õiguste ja huvide kaitseks tule</w:t>
                  </w:r>
                  <w:r w:rsidR="008F6860">
                    <w:rPr>
                      <w:rFonts w:ascii="Montserrat Light" w:hAnsi="Montserrat Light" w:cs="Times New Roman"/>
                      <w:color w:val="000000"/>
                      <w:lang w:val="et-EE"/>
                    </w:rPr>
                    <w:t>b</w:t>
                  </w:r>
                  <w:r w:rsidRPr="007D21FC">
                    <w:rPr>
                      <w:rFonts w:ascii="Montserrat Light" w:hAnsi="Montserrat Light" w:cs="Times New Roman"/>
                      <w:color w:val="000000"/>
                      <w:lang w:val="et-EE"/>
                    </w:rPr>
                    <w:t xml:space="preserve"> projektis ära näidata ka lumepuhastamine </w:t>
                  </w:r>
                  <w:r w:rsidRPr="007D21FC">
                    <w:rPr>
                      <w:rFonts w:ascii="Montserrat Light" w:hAnsi="Montserrat Light" w:cs="Times New Roman"/>
                      <w:color w:val="000000"/>
                      <w:lang w:val="et-EE"/>
                    </w:rPr>
                    <w:lastRenderedPageBreak/>
                    <w:t>katuselt</w:t>
                  </w:r>
                  <w:r w:rsidR="008F6860">
                    <w:rPr>
                      <w:rFonts w:ascii="Montserrat Light" w:hAnsi="Montserrat Light" w:cs="Times New Roman"/>
                      <w:color w:val="000000"/>
                      <w:lang w:val="et-EE"/>
                    </w:rPr>
                    <w:t xml:space="preserve"> ja platsidelt</w:t>
                  </w:r>
                  <w:r w:rsidRPr="007D21FC">
                    <w:rPr>
                      <w:rFonts w:ascii="Montserrat Light" w:hAnsi="Montserrat Light" w:cs="Times New Roman"/>
                      <w:color w:val="000000"/>
                      <w:lang w:val="et-EE"/>
                    </w:rPr>
                    <w:t>, vihma- ja sulavee äravool, piirde korrashoid.</w:t>
                  </w:r>
                </w:p>
                <w:p w14:paraId="7D3CA440"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Esitada ehitiste tehnilised näitajad vastavalt Majandus- ja taristuministri 05.06.2015 määrusele nr 57 „Ehitise tehniliste andmete loetelu ja arvestamise alused“.</w:t>
                  </w:r>
                </w:p>
                <w:p w14:paraId="78FA0960"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Esitada iga ehitise kasutamise otstarve ja kood. Ehitiste kasutamise otstarbed ja koodid esitada vastavalt Majandus- ja taristuministri 02.06.2015. a määrusele nr 51 „Ehitise kasutamise otstarvete loetelu”.</w:t>
                  </w:r>
                </w:p>
                <w:p w14:paraId="0DFE9E7C" w14:textId="20765C0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 xml:space="preserve">Jäätmekäitlus: </w:t>
                  </w:r>
                  <w:r w:rsidR="008F6860">
                    <w:rPr>
                      <w:rFonts w:ascii="Montserrat Light" w:hAnsi="Montserrat Light" w:cs="Times New Roman"/>
                      <w:color w:val="000000"/>
                      <w:lang w:val="et-EE"/>
                    </w:rPr>
                    <w:t>lahendada projekti</w:t>
                  </w:r>
                  <w:r w:rsidR="008D34BA">
                    <w:rPr>
                      <w:rFonts w:ascii="Montserrat Light" w:hAnsi="Montserrat Light" w:cs="Times New Roman"/>
                      <w:color w:val="000000"/>
                      <w:lang w:val="et-EE"/>
                    </w:rPr>
                    <w:t xml:space="preserve"> osana </w:t>
                  </w:r>
                  <w:r w:rsidRPr="007D21FC">
                    <w:rPr>
                      <w:rFonts w:ascii="Montserrat Light" w:hAnsi="Montserrat Light" w:cs="Times New Roman"/>
                      <w:color w:val="000000"/>
                      <w:lang w:val="et-EE"/>
                    </w:rPr>
                    <w:t>vastavalt jäätmeseaduse ja Narva jäätmehoolduseeskirja nõuetele.</w:t>
                  </w:r>
                </w:p>
              </w:tc>
            </w:tr>
            <w:tr w:rsidR="007D21FC" w:rsidRPr="00F07648" w14:paraId="0E5E4AC8" w14:textId="77777777" w:rsidTr="007D21FC">
              <w:trPr>
                <w:trHeight w:val="983"/>
              </w:trPr>
              <w:tc>
                <w:tcPr>
                  <w:tcW w:w="2451" w:type="dxa"/>
                </w:tcPr>
                <w:p w14:paraId="7AE8549C" w14:textId="0E9427A0" w:rsidR="007D21FC" w:rsidRPr="00366F9B" w:rsidRDefault="007D21FC" w:rsidP="007D21FC">
                  <w:pPr>
                    <w:rPr>
                      <w:rFonts w:ascii="Montserrat Light" w:hAnsi="Montserrat Light" w:cs="Times New Roman"/>
                      <w:lang w:val="et-EE"/>
                    </w:rPr>
                  </w:pPr>
                  <w:r w:rsidRPr="000D18B9">
                    <w:rPr>
                      <w:rFonts w:ascii="Montserrat Light" w:hAnsi="Montserrat Light" w:cs="Times New Roman"/>
                      <w:lang w:val="et-EE"/>
                    </w:rPr>
                    <w:lastRenderedPageBreak/>
                    <w:t>PROJEKTI KOOSSEIS</w:t>
                  </w:r>
                </w:p>
              </w:tc>
              <w:tc>
                <w:tcPr>
                  <w:tcW w:w="6657" w:type="dxa"/>
                  <w:tcBorders>
                    <w:top w:val="single" w:sz="4" w:space="0" w:color="auto"/>
                  </w:tcBorders>
                </w:tcPr>
                <w:p w14:paraId="3172DFDE"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Esitada situatsiooniskeem.</w:t>
                  </w:r>
                </w:p>
                <w:p w14:paraId="1F030731" w14:textId="77777777"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Tagada inimeste liikumisvõimalused vastavalt ettevõtlus- ja infotehnoloogiaministri 29.05.2018. a määrusele nr 28 „Puudega inimeste erivajadustest tulenevad nõuded ehitisele”. Seletuskirja esitada informatsioon ligipääsetavuse nõuete täitmise kohta</w:t>
                  </w:r>
                </w:p>
                <w:p w14:paraId="52379779" w14:textId="398EF7D8"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Asendiplaan esitada mõõtkavas 1:500. Asendiplaanil esitada projekteeritava ala ja</w:t>
                  </w:r>
                  <w:r w:rsidR="00167B06">
                    <w:rPr>
                      <w:rFonts w:ascii="Montserrat Light" w:hAnsi="Montserrat Light" w:cs="Times New Roman"/>
                      <w:color w:val="000000"/>
                      <w:lang w:val="et-EE"/>
                    </w:rPr>
                    <w:t xml:space="preserve"> ehitustegevusega seotud</w:t>
                  </w:r>
                  <w:r w:rsidRPr="007D21FC">
                    <w:rPr>
                      <w:rFonts w:ascii="Montserrat Light" w:hAnsi="Montserrat Light" w:cs="Times New Roman"/>
                      <w:color w:val="000000"/>
                      <w:lang w:val="et-EE"/>
                    </w:rPr>
                    <w:t xml:space="preserve"> töömaa piirid, tänavate ehitusjooned, uue </w:t>
                  </w:r>
                  <w:r w:rsidR="00995EC6">
                    <w:rPr>
                      <w:rFonts w:ascii="Montserrat Light" w:hAnsi="Montserrat Light" w:cs="Times New Roman"/>
                      <w:color w:val="000000"/>
                      <w:lang w:val="et-EE"/>
                    </w:rPr>
                    <w:t>ehitise</w:t>
                  </w:r>
                  <w:r w:rsidR="00995EC6" w:rsidRPr="007D21FC">
                    <w:rPr>
                      <w:rFonts w:ascii="Montserrat Light" w:hAnsi="Montserrat Light" w:cs="Times New Roman"/>
                      <w:color w:val="000000"/>
                      <w:lang w:val="et-EE"/>
                    </w:rPr>
                    <w:t xml:space="preserve"> </w:t>
                  </w:r>
                  <w:r w:rsidR="00F642CA">
                    <w:rPr>
                      <w:rFonts w:ascii="Montserrat Light" w:hAnsi="Montserrat Light" w:cs="Times New Roman"/>
                      <w:color w:val="000000"/>
                      <w:lang w:val="et-EE"/>
                    </w:rPr>
                    <w:t>tehnilised</w:t>
                  </w:r>
                  <w:r w:rsidR="00F642CA" w:rsidRPr="007D21FC">
                    <w:rPr>
                      <w:rFonts w:ascii="Montserrat Light" w:hAnsi="Montserrat Light" w:cs="Times New Roman"/>
                      <w:color w:val="000000"/>
                      <w:lang w:val="et-EE"/>
                    </w:rPr>
                    <w:t xml:space="preserve"> </w:t>
                  </w:r>
                  <w:r w:rsidRPr="007D21FC">
                    <w:rPr>
                      <w:rFonts w:ascii="Montserrat Light" w:hAnsi="Montserrat Light" w:cs="Times New Roman"/>
                      <w:color w:val="000000"/>
                      <w:lang w:val="et-EE"/>
                    </w:rPr>
                    <w:t xml:space="preserve">näitajad ja mõõtmed, kaugused lähimate piiride ja ehitisteni, likvideeritavad objektid, olemasolev, likvideeritav ja kavandatav kõrghaljastus, olemasolevad ja projekteeritavad välisvõrgud, parkimiskohad, sisse- ja väljasõit krundilt, transpordi liiklussuunad, prügikonteineri või -maja asukoht jne. Määratleda pinnakatted. Määrata krundi täisehituse % ning haljastuse % jne. Anda </w:t>
                  </w:r>
                  <w:r w:rsidR="00CA1315">
                    <w:rPr>
                      <w:rFonts w:ascii="Montserrat Light" w:hAnsi="Montserrat Light" w:cs="Times New Roman"/>
                      <w:color w:val="000000"/>
                      <w:lang w:val="et-EE"/>
                    </w:rPr>
                    <w:t>ehitise</w:t>
                  </w:r>
                  <w:r w:rsidRPr="007D21FC">
                    <w:rPr>
                      <w:rFonts w:ascii="Montserrat Light" w:hAnsi="Montserrat Light" w:cs="Times New Roman"/>
                      <w:color w:val="000000"/>
                      <w:lang w:val="et-EE"/>
                    </w:rPr>
                    <w:t xml:space="preserve"> vertikaalne sidumine. Lahendada sadevee äravool (sadevett mitte juhtida kõrvalasuvatele kruntidele). Asendiplaanil esitada lisaks tabel „Ehitiste eksplikatsioon” ning kinnistu tehnilised näitajad.</w:t>
                  </w:r>
                </w:p>
                <w:p w14:paraId="39BAF165" w14:textId="3DDFB1BB" w:rsidR="007D21FC" w:rsidRPr="007D21FC" w:rsidRDefault="00995EC6"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Pr>
                      <w:rFonts w:ascii="Montserrat Light" w:hAnsi="Montserrat Light" w:cs="Times New Roman"/>
                      <w:color w:val="000000"/>
                      <w:lang w:val="et-EE"/>
                    </w:rPr>
                    <w:t>Ehitiste</w:t>
                  </w:r>
                  <w:r w:rsidRPr="007D21FC">
                    <w:rPr>
                      <w:rFonts w:ascii="Montserrat Light" w:hAnsi="Montserrat Light" w:cs="Times New Roman"/>
                      <w:color w:val="000000"/>
                      <w:lang w:val="et-EE"/>
                    </w:rPr>
                    <w:t xml:space="preserve"> </w:t>
                  </w:r>
                  <w:r w:rsidR="007D21FC" w:rsidRPr="007D21FC">
                    <w:rPr>
                      <w:rFonts w:ascii="Montserrat Light" w:hAnsi="Montserrat Light" w:cs="Times New Roman"/>
                      <w:color w:val="000000"/>
                      <w:lang w:val="et-EE"/>
                    </w:rPr>
                    <w:t xml:space="preserve">vaated esitada </w:t>
                  </w:r>
                  <w:r w:rsidR="00F642CA">
                    <w:rPr>
                      <w:rFonts w:ascii="Montserrat Light" w:hAnsi="Montserrat Light" w:cs="Times New Roman"/>
                      <w:color w:val="000000"/>
                      <w:lang w:val="et-EE"/>
                    </w:rPr>
                    <w:t xml:space="preserve">minimaalselt </w:t>
                  </w:r>
                  <w:r w:rsidR="007D21FC" w:rsidRPr="007D21FC">
                    <w:rPr>
                      <w:rFonts w:ascii="Montserrat Light" w:hAnsi="Montserrat Light" w:cs="Times New Roman"/>
                      <w:color w:val="000000"/>
                      <w:lang w:val="et-EE"/>
                    </w:rPr>
                    <w:t>mõõtkavas 1:100. Vaadetel näidata peasissepääsude detaillahendused, vaadete tähistused, akende ja uste värvitoonid, välisviimistluse materjalid, värvikoodid, värvikataloogi nimetus, kõrgused (maapind, hoone kõrgus) jne. Metallosade värvitoonid esitada RAL kataloogi järgi.</w:t>
                  </w:r>
                </w:p>
                <w:p w14:paraId="4FFB0D7A" w14:textId="32B34A5B"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 xml:space="preserve">Vajadusel esitada lammutatavate ehitiste loetelu, lammutustööde korraldamise kirjeldus, </w:t>
                  </w:r>
                  <w:r w:rsidRPr="007D21FC">
                    <w:rPr>
                      <w:rFonts w:ascii="Montserrat Light" w:hAnsi="Montserrat Light" w:cs="Times New Roman"/>
                      <w:color w:val="000000"/>
                      <w:lang w:val="et-EE"/>
                    </w:rPr>
                    <w:lastRenderedPageBreak/>
                    <w:t>lammutusjäätmete kava koos käitluskohtade määramisega.</w:t>
                  </w:r>
                  <w:r w:rsidR="00315543">
                    <w:rPr>
                      <w:rFonts w:ascii="Montserrat Light" w:hAnsi="Montserrat Light" w:cs="Times New Roman"/>
                      <w:color w:val="000000"/>
                      <w:lang w:val="et-EE"/>
                    </w:rPr>
                    <w:t xml:space="preserve"> Lammutuskava peab sisaldama ehitusmaterjalide ja demonteeritavate seadmete taaskasutamise osa.</w:t>
                  </w:r>
                </w:p>
                <w:p w14:paraId="3E02D97C" w14:textId="50953A52" w:rsidR="007D21FC" w:rsidRP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7D21FC">
                    <w:rPr>
                      <w:rFonts w:ascii="Montserrat Light" w:hAnsi="Montserrat Light" w:cs="Times New Roman"/>
                      <w:color w:val="000000"/>
                      <w:lang w:val="et-EE"/>
                    </w:rPr>
                    <w:t>Piirete rajamise juhul esitada piirde vaade</w:t>
                  </w:r>
                  <w:r w:rsidR="00315543">
                    <w:rPr>
                      <w:rFonts w:ascii="Montserrat Light" w:hAnsi="Montserrat Light" w:cs="Times New Roman"/>
                      <w:color w:val="000000"/>
                      <w:lang w:val="et-EE"/>
                    </w:rPr>
                    <w:t>, asendiplaan</w:t>
                  </w:r>
                  <w:r w:rsidRPr="007D21FC">
                    <w:rPr>
                      <w:rFonts w:ascii="Montserrat Light" w:hAnsi="Montserrat Light" w:cs="Times New Roman"/>
                      <w:color w:val="000000"/>
                      <w:lang w:val="et-EE"/>
                    </w:rPr>
                    <w:t xml:space="preserve"> ja tehnilised näitajad (rajatise ehitisalune pind, kõrgus, pikkus). Vaatele tuleb märkida piirde värvitoon ja värvikood</w:t>
                  </w:r>
                  <w:r w:rsidR="00315543">
                    <w:rPr>
                      <w:rFonts w:ascii="Montserrat Light" w:hAnsi="Montserrat Light" w:cs="Times New Roman"/>
                      <w:color w:val="000000"/>
                      <w:lang w:val="et-EE"/>
                    </w:rPr>
                    <w:t xml:space="preserve"> koos viitega kataloogile</w:t>
                  </w:r>
                  <w:r w:rsidRPr="007D21FC">
                    <w:rPr>
                      <w:rFonts w:ascii="Montserrat Light" w:hAnsi="Montserrat Light" w:cs="Times New Roman"/>
                      <w:color w:val="000000"/>
                      <w:lang w:val="et-EE"/>
                    </w:rPr>
                    <w:t xml:space="preserve">. Piirde betoonaluse projekteerimise puhul esitada vundamendiosa lõige. Piirde </w:t>
                  </w:r>
                  <w:r w:rsidR="00315543">
                    <w:rPr>
                      <w:rFonts w:ascii="Montserrat Light" w:hAnsi="Montserrat Light" w:cs="Times New Roman"/>
                      <w:color w:val="000000"/>
                      <w:lang w:val="et-EE"/>
                    </w:rPr>
                    <w:t>asendi</w:t>
                  </w:r>
                  <w:r w:rsidRPr="007D21FC">
                    <w:rPr>
                      <w:rFonts w:ascii="Montserrat Light" w:hAnsi="Montserrat Light" w:cs="Times New Roman"/>
                      <w:color w:val="000000"/>
                      <w:lang w:val="et-EE"/>
                    </w:rPr>
                    <w:t xml:space="preserve">plaanil näidata piirdeaia ja selle postide asukohad, postide vahelised mõõtmed. Kruntide vaheliste piirete </w:t>
                  </w:r>
                  <w:r w:rsidR="00315543">
                    <w:rPr>
                      <w:rFonts w:ascii="Montserrat Light" w:hAnsi="Montserrat Light" w:cs="Times New Roman"/>
                      <w:color w:val="000000"/>
                      <w:lang w:val="et-EE"/>
                    </w:rPr>
                    <w:t>puhul on vajalik võtta nõusolek</w:t>
                  </w:r>
                  <w:r w:rsidRPr="007D21FC">
                    <w:rPr>
                      <w:rFonts w:ascii="Montserrat Light" w:hAnsi="Montserrat Light" w:cs="Times New Roman"/>
                      <w:color w:val="000000"/>
                      <w:lang w:val="et-EE"/>
                    </w:rPr>
                    <w:t xml:space="preserve"> naaberkruntide omanike</w:t>
                  </w:r>
                  <w:r w:rsidR="00315543">
                    <w:rPr>
                      <w:rFonts w:ascii="Montserrat Light" w:hAnsi="Montserrat Light" w:cs="Times New Roman"/>
                      <w:color w:val="000000"/>
                      <w:lang w:val="et-EE"/>
                    </w:rPr>
                    <w:t>lt</w:t>
                  </w:r>
                  <w:r w:rsidRPr="007D21FC">
                    <w:rPr>
                      <w:rFonts w:ascii="Montserrat Light" w:hAnsi="Montserrat Light" w:cs="Times New Roman"/>
                      <w:color w:val="000000"/>
                      <w:lang w:val="et-EE"/>
                    </w:rPr>
                    <w:t xml:space="preserve"> juhul, kui piire rajatakse naaberkruntide piiril</w:t>
                  </w:r>
                  <w:r w:rsidR="00315543">
                    <w:rPr>
                      <w:rFonts w:ascii="Montserrat Light" w:hAnsi="Montserrat Light" w:cs="Times New Roman"/>
                      <w:color w:val="000000"/>
                      <w:lang w:val="et-EE"/>
                    </w:rPr>
                    <w:t>e</w:t>
                  </w:r>
                  <w:r w:rsidRPr="007D21FC">
                    <w:rPr>
                      <w:rFonts w:ascii="Montserrat Light" w:hAnsi="Montserrat Light" w:cs="Times New Roman"/>
                      <w:color w:val="000000"/>
                      <w:lang w:val="et-EE"/>
                    </w:rPr>
                    <w:t xml:space="preserve"> või piirde teenindamiseks tuleb kasutada naaberkrundi territooriumi</w:t>
                  </w:r>
                  <w:r w:rsidR="00315543">
                    <w:rPr>
                      <w:rFonts w:ascii="Montserrat Light" w:hAnsi="Montserrat Light" w:cs="Times New Roman"/>
                      <w:color w:val="000000"/>
                      <w:lang w:val="et-EE"/>
                    </w:rPr>
                    <w:t>t</w:t>
                  </w:r>
                  <w:r w:rsidRPr="007D21FC">
                    <w:rPr>
                      <w:rFonts w:ascii="Montserrat Light" w:hAnsi="Montserrat Light" w:cs="Times New Roman"/>
                      <w:color w:val="000000"/>
                      <w:lang w:val="et-EE"/>
                    </w:rPr>
                    <w:t xml:space="preserve">. </w:t>
                  </w:r>
                </w:p>
              </w:tc>
            </w:tr>
            <w:tr w:rsidR="007D21FC" w:rsidRPr="004F2EB5" w14:paraId="62341E52" w14:textId="77777777" w:rsidTr="007D21FC">
              <w:tc>
                <w:tcPr>
                  <w:tcW w:w="2451" w:type="dxa"/>
                  <w:tcBorders>
                    <w:bottom w:val="single" w:sz="4" w:space="0" w:color="auto"/>
                  </w:tcBorders>
                </w:tcPr>
                <w:p w14:paraId="72CCA736" w14:textId="77777777" w:rsidR="007D21FC" w:rsidRPr="00366F9B" w:rsidRDefault="007D21FC" w:rsidP="007D21FC">
                  <w:pPr>
                    <w:keepNext/>
                    <w:rPr>
                      <w:rFonts w:ascii="Montserrat Light" w:hAnsi="Montserrat Light" w:cs="Times New Roman"/>
                      <w:lang w:val="et-EE"/>
                    </w:rPr>
                  </w:pPr>
                  <w:r w:rsidRPr="00366F9B">
                    <w:rPr>
                      <w:rFonts w:ascii="Montserrat Light" w:hAnsi="Montserrat Light" w:cs="Times New Roman"/>
                      <w:lang w:val="et-EE"/>
                    </w:rPr>
                    <w:lastRenderedPageBreak/>
                    <w:t>LINNAEHITUSLIKUD NÕUDED</w:t>
                  </w:r>
                </w:p>
              </w:tc>
              <w:tc>
                <w:tcPr>
                  <w:tcW w:w="6657" w:type="dxa"/>
                  <w:tcBorders>
                    <w:bottom w:val="single" w:sz="4" w:space="0" w:color="auto"/>
                  </w:tcBorders>
                </w:tcPr>
                <w:p w14:paraId="3037C36C" w14:textId="29F6E916" w:rsidR="007D21FC" w:rsidRPr="00366F9B"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Narva linna üldplaneeringu punkti 2.2.5 kohaselt asub </w:t>
                  </w:r>
                  <w:r>
                    <w:rPr>
                      <w:rFonts w:ascii="Montserrat Light" w:hAnsi="Montserrat Light" w:cs="Times New Roman"/>
                      <w:color w:val="000000"/>
                      <w:lang w:val="et-EE"/>
                    </w:rPr>
                    <w:t>Energia 2b ärimaa</w:t>
                  </w:r>
                  <w:r w:rsidRPr="00366F9B">
                    <w:rPr>
                      <w:rFonts w:ascii="Montserrat Light" w:hAnsi="Montserrat Light" w:cs="Times New Roman"/>
                      <w:color w:val="000000"/>
                      <w:lang w:val="et-EE"/>
                    </w:rPr>
                    <w:t xml:space="preserve"> </w:t>
                  </w:r>
                  <w:r>
                    <w:rPr>
                      <w:rFonts w:ascii="Montserrat Light" w:hAnsi="Montserrat Light" w:cs="Times New Roman"/>
                      <w:color w:val="000000"/>
                      <w:lang w:val="et-EE"/>
                    </w:rPr>
                    <w:t xml:space="preserve">juhtfunktsiooniga </w:t>
                  </w:r>
                  <w:r w:rsidRPr="00366F9B">
                    <w:rPr>
                      <w:rFonts w:ascii="Montserrat Light" w:hAnsi="Montserrat Light" w:cs="Times New Roman"/>
                      <w:color w:val="000000"/>
                      <w:lang w:val="et-EE"/>
                    </w:rPr>
                    <w:t>hoonestusalal</w:t>
                  </w:r>
                </w:p>
                <w:p w14:paraId="6650C300" w14:textId="1EC8FD48" w:rsidR="007D21FC" w:rsidRPr="00366F9B" w:rsidRDefault="00DA7B93"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Pr>
                      <w:rFonts w:ascii="Montserrat Light" w:hAnsi="Montserrat Light" w:cs="Times New Roman"/>
                      <w:color w:val="000000"/>
                      <w:lang w:val="et-EE"/>
                    </w:rPr>
                    <w:t>Hoonestu</w:t>
                  </w:r>
                  <w:r w:rsidRPr="00366F9B">
                    <w:rPr>
                      <w:rFonts w:ascii="Montserrat Light" w:hAnsi="Montserrat Light" w:cs="Times New Roman"/>
                      <w:color w:val="000000"/>
                      <w:lang w:val="et-EE"/>
                    </w:rPr>
                    <w:t>sala</w:t>
                  </w:r>
                  <w:r w:rsidR="007D21FC" w:rsidRPr="00366F9B">
                    <w:rPr>
                      <w:rFonts w:ascii="Montserrat Light" w:hAnsi="Montserrat Light" w:cs="Times New Roman"/>
                      <w:color w:val="000000"/>
                      <w:lang w:val="et-EE"/>
                    </w:rPr>
                    <w:t xml:space="preserve">: </w:t>
                  </w:r>
                  <w:r>
                    <w:rPr>
                      <w:rFonts w:ascii="Montserrat Light" w:hAnsi="Montserrat Light" w:cs="Times New Roman"/>
                      <w:color w:val="000000"/>
                      <w:lang w:val="et-EE"/>
                    </w:rPr>
                    <w:t xml:space="preserve">Hoonestusala on määratud kehtestatud detailplaneeringuga. Projekteerimistingimused annavad õiguse </w:t>
                  </w:r>
                  <w:r w:rsidRPr="00DA7B93">
                    <w:rPr>
                      <w:rFonts w:ascii="Montserrat Light" w:hAnsi="Montserrat Light" w:cs="Times New Roman"/>
                      <w:color w:val="000000"/>
                      <w:lang w:val="et-EE"/>
                    </w:rPr>
                    <w:t>hoonestusala suurenda</w:t>
                  </w:r>
                  <w:r>
                    <w:rPr>
                      <w:rFonts w:ascii="Montserrat Light" w:hAnsi="Montserrat Light" w:cs="Times New Roman"/>
                      <w:color w:val="000000"/>
                      <w:lang w:val="et-EE"/>
                    </w:rPr>
                    <w:t>da</w:t>
                  </w:r>
                  <w:r w:rsidRPr="00DA7B93">
                    <w:rPr>
                      <w:rFonts w:ascii="Montserrat Light" w:hAnsi="Montserrat Light" w:cs="Times New Roman"/>
                      <w:color w:val="000000"/>
                      <w:lang w:val="et-EE"/>
                    </w:rPr>
                    <w:t>, vähenda</w:t>
                  </w:r>
                  <w:r>
                    <w:rPr>
                      <w:rFonts w:ascii="Montserrat Light" w:hAnsi="Montserrat Light" w:cs="Times New Roman"/>
                      <w:color w:val="000000"/>
                      <w:lang w:val="et-EE"/>
                    </w:rPr>
                    <w:t>da</w:t>
                  </w:r>
                  <w:r w:rsidRPr="00DA7B93">
                    <w:rPr>
                      <w:rFonts w:ascii="Montserrat Light" w:hAnsi="Montserrat Light" w:cs="Times New Roman"/>
                      <w:color w:val="000000"/>
                      <w:lang w:val="et-EE"/>
                    </w:rPr>
                    <w:t>, keerat</w:t>
                  </w:r>
                  <w:r>
                    <w:rPr>
                      <w:rFonts w:ascii="Montserrat Light" w:hAnsi="Montserrat Light" w:cs="Times New Roman"/>
                      <w:color w:val="000000"/>
                      <w:lang w:val="et-EE"/>
                    </w:rPr>
                    <w:t>a</w:t>
                  </w:r>
                  <w:r w:rsidRPr="00DA7B93">
                    <w:rPr>
                      <w:rFonts w:ascii="Montserrat Light" w:hAnsi="Montserrat Light" w:cs="Times New Roman"/>
                      <w:color w:val="000000"/>
                      <w:lang w:val="et-EE"/>
                    </w:rPr>
                    <w:t xml:space="preserve"> või nihuta</w:t>
                  </w:r>
                  <w:r>
                    <w:rPr>
                      <w:rFonts w:ascii="Montserrat Light" w:hAnsi="Montserrat Light" w:cs="Times New Roman"/>
                      <w:color w:val="000000"/>
                      <w:lang w:val="et-EE"/>
                    </w:rPr>
                    <w:t>da</w:t>
                  </w:r>
                  <w:r w:rsidRPr="00DA7B93">
                    <w:rPr>
                      <w:rFonts w:ascii="Montserrat Light" w:hAnsi="Montserrat Light" w:cs="Times New Roman"/>
                      <w:color w:val="000000"/>
                      <w:lang w:val="et-EE"/>
                    </w:rPr>
                    <w:t>, kuid mitte rohkem kui 10 protsendi ulatuses esialgsest lahendusest</w:t>
                  </w:r>
                </w:p>
                <w:p w14:paraId="4355BCC1" w14:textId="5564423B" w:rsidR="007D21FC" w:rsidRPr="00EE53E9"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EE53E9">
                    <w:rPr>
                      <w:rFonts w:ascii="Montserrat Light" w:hAnsi="Montserrat Light" w:cs="Times New Roman"/>
                      <w:color w:val="000000"/>
                      <w:lang w:val="et-EE"/>
                    </w:rPr>
                    <w:t xml:space="preserve">Püstitatavad hooned ja rajatised: </w:t>
                  </w:r>
                  <w:r w:rsidR="00722E2A" w:rsidRPr="00EE53E9">
                    <w:rPr>
                      <w:rFonts w:ascii="Montserrat Light" w:hAnsi="Montserrat Light" w:cs="Times New Roman"/>
                      <w:color w:val="000000"/>
                      <w:lang w:val="et-EE"/>
                    </w:rPr>
                    <w:t>t</w:t>
                  </w:r>
                  <w:r w:rsidRPr="00EE53E9">
                    <w:rPr>
                      <w:rFonts w:ascii="Montserrat Light" w:hAnsi="Montserrat Light" w:cs="Times New Roman"/>
                      <w:color w:val="000000"/>
                      <w:lang w:val="et-EE"/>
                    </w:rPr>
                    <w:t>uruhoone, müügipaviljonid</w:t>
                  </w:r>
                  <w:r w:rsidR="000E6DB7" w:rsidRPr="00EE53E9">
                    <w:rPr>
                      <w:rFonts w:ascii="Montserrat Light" w:hAnsi="Montserrat Light" w:cs="Times New Roman"/>
                      <w:color w:val="000000"/>
                      <w:lang w:val="et-EE"/>
                    </w:rPr>
                    <w:t xml:space="preserve">, varikatus, </w:t>
                  </w:r>
                  <w:r w:rsidR="00502500">
                    <w:rPr>
                      <w:rFonts w:ascii="Montserrat Light" w:hAnsi="Montserrat Light" w:cs="Times New Roman"/>
                      <w:color w:val="000000"/>
                      <w:lang w:val="et-EE"/>
                    </w:rPr>
                    <w:t xml:space="preserve">avatud müügiletid, </w:t>
                  </w:r>
                  <w:r w:rsidR="000E6DB7" w:rsidRPr="00EE53E9">
                    <w:rPr>
                      <w:rFonts w:ascii="Montserrat Light" w:hAnsi="Montserrat Light" w:cs="Times New Roman"/>
                      <w:color w:val="000000"/>
                      <w:lang w:val="et-EE"/>
                    </w:rPr>
                    <w:t>piirdeaed</w:t>
                  </w:r>
                  <w:r w:rsidR="00DA7B93">
                    <w:rPr>
                      <w:rFonts w:ascii="Montserrat Light" w:hAnsi="Montserrat Light" w:cs="Times New Roman"/>
                      <w:color w:val="000000"/>
                      <w:lang w:val="et-EE"/>
                    </w:rPr>
                    <w:t xml:space="preserve"> ja neid teenindavad rajatised</w:t>
                  </w:r>
                  <w:r w:rsidR="000E6DB7" w:rsidRPr="00EE53E9">
                    <w:rPr>
                      <w:rFonts w:ascii="Montserrat Light" w:hAnsi="Montserrat Light" w:cs="Times New Roman"/>
                      <w:color w:val="000000"/>
                      <w:lang w:val="et-EE"/>
                    </w:rPr>
                    <w:t>.</w:t>
                  </w:r>
                </w:p>
                <w:p w14:paraId="4B370537" w14:textId="6CE99774" w:rsidR="007D21FC" w:rsidRPr="00EE53E9"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EE53E9">
                    <w:rPr>
                      <w:rFonts w:ascii="Montserrat Light" w:hAnsi="Montserrat Light" w:cs="Times New Roman"/>
                      <w:color w:val="000000"/>
                      <w:lang w:val="et-EE"/>
                    </w:rPr>
                    <w:t xml:space="preserve">Ehitiste paiknemine krundil: </w:t>
                  </w:r>
                  <w:r w:rsidR="0063208A" w:rsidRPr="00EE53E9">
                    <w:rPr>
                      <w:rFonts w:ascii="Montserrat Light" w:hAnsi="Montserrat Light" w:cs="Times New Roman"/>
                      <w:color w:val="000000"/>
                      <w:lang w:val="et-EE"/>
                    </w:rPr>
                    <w:t xml:space="preserve">vastavalt </w:t>
                  </w:r>
                  <w:r w:rsidR="00DA7B93">
                    <w:rPr>
                      <w:rFonts w:ascii="Montserrat Light" w:hAnsi="Montserrat Light" w:cs="Times New Roman"/>
                      <w:color w:val="000000"/>
                      <w:lang w:val="et-EE"/>
                    </w:rPr>
                    <w:t>projekteerimistingimuste</w:t>
                  </w:r>
                  <w:r w:rsidR="003D4F02">
                    <w:rPr>
                      <w:rFonts w:ascii="Montserrat Light" w:hAnsi="Montserrat Light" w:cs="Times New Roman"/>
                      <w:color w:val="000000"/>
                      <w:lang w:val="et-EE"/>
                    </w:rPr>
                    <w:t>le</w:t>
                  </w:r>
                  <w:r w:rsidR="00DA7B93">
                    <w:rPr>
                      <w:rFonts w:ascii="Montserrat Light" w:hAnsi="Montserrat Light" w:cs="Times New Roman"/>
                      <w:color w:val="000000"/>
                      <w:lang w:val="et-EE"/>
                    </w:rPr>
                    <w:t xml:space="preserve"> lisatud </w:t>
                  </w:r>
                  <w:r w:rsidR="0063208A" w:rsidRPr="00EE53E9">
                    <w:rPr>
                      <w:rFonts w:ascii="Montserrat Light" w:hAnsi="Montserrat Light" w:cs="Times New Roman"/>
                      <w:color w:val="000000"/>
                      <w:lang w:val="et-EE"/>
                    </w:rPr>
                    <w:t>asendiskeemile.</w:t>
                  </w:r>
                </w:p>
                <w:p w14:paraId="6DAF443D" w14:textId="2D7F3CD7" w:rsidR="007D21FC"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Minimaalne nõutav haljastuse protsent: </w:t>
                  </w:r>
                  <w:r>
                    <w:rPr>
                      <w:rFonts w:ascii="Montserrat Light" w:hAnsi="Montserrat Light" w:cs="Times New Roman"/>
                      <w:color w:val="000000"/>
                      <w:lang w:val="et-EE"/>
                    </w:rPr>
                    <w:t>10</w:t>
                  </w:r>
                  <w:r w:rsidRPr="00366F9B">
                    <w:rPr>
                      <w:rFonts w:ascii="Montserrat Light" w:hAnsi="Montserrat Light" w:cs="Times New Roman"/>
                      <w:color w:val="000000"/>
                      <w:lang w:val="et-EE"/>
                    </w:rPr>
                    <w:t xml:space="preserve">%. </w:t>
                  </w:r>
                  <w:r>
                    <w:rPr>
                      <w:rFonts w:ascii="Montserrat Light" w:hAnsi="Montserrat Light" w:cs="Times New Roman"/>
                      <w:color w:val="000000"/>
                      <w:lang w:val="et-EE"/>
                    </w:rPr>
                    <w:t>Vastavalt detailplaneeringu seletuskirjale tuleb maksimaalses mahus säilitada väljakujunenud kõrghaljastus. Likvideeritavate puude osas</w:t>
                  </w:r>
                  <w:r w:rsidR="00037B03">
                    <w:rPr>
                      <w:rFonts w:ascii="Montserrat Light" w:hAnsi="Montserrat Light" w:cs="Times New Roman"/>
                      <w:color w:val="000000"/>
                      <w:lang w:val="et-EE"/>
                    </w:rPr>
                    <w:t xml:space="preserve"> </w:t>
                  </w:r>
                  <w:r>
                    <w:rPr>
                      <w:rFonts w:ascii="Montserrat Light" w:hAnsi="Montserrat Light" w:cs="Times New Roman"/>
                      <w:color w:val="000000"/>
                      <w:lang w:val="et-EE"/>
                    </w:rPr>
                    <w:t>esitada dendroloogiline uurin</w:t>
                  </w:r>
                  <w:r w:rsidR="00037B03">
                    <w:rPr>
                      <w:rFonts w:ascii="Montserrat Light" w:hAnsi="Montserrat Light" w:cs="Times New Roman"/>
                      <w:color w:val="000000"/>
                      <w:lang w:val="et-EE"/>
                    </w:rPr>
                    <w:t>g. L</w:t>
                  </w:r>
                  <w:r>
                    <w:rPr>
                      <w:rFonts w:ascii="Montserrat Light" w:hAnsi="Montserrat Light" w:cs="Times New Roman"/>
                      <w:color w:val="000000"/>
                      <w:lang w:val="et-EE"/>
                    </w:rPr>
                    <w:t xml:space="preserve">innamajandusameti haljastusspetsialistiga kooskõlastatult </w:t>
                  </w:r>
                  <w:r w:rsidR="001E36B7">
                    <w:rPr>
                      <w:rFonts w:ascii="Montserrat Light" w:hAnsi="Montserrat Light" w:cs="Times New Roman"/>
                      <w:color w:val="000000"/>
                      <w:lang w:val="et-EE"/>
                    </w:rPr>
                    <w:t xml:space="preserve">viia läbi </w:t>
                  </w:r>
                  <w:r>
                    <w:rPr>
                      <w:rFonts w:ascii="Montserrat Light" w:hAnsi="Montserrat Light" w:cs="Times New Roman"/>
                      <w:color w:val="000000"/>
                      <w:lang w:val="et-EE"/>
                    </w:rPr>
                    <w:t>asendusistutus. Haljastuse p</w:t>
                  </w:r>
                  <w:r w:rsidRPr="00366F9B">
                    <w:rPr>
                      <w:rFonts w:ascii="Montserrat Light" w:hAnsi="Montserrat Light" w:cs="Times New Roman"/>
                      <w:color w:val="000000"/>
                      <w:lang w:val="et-EE"/>
                    </w:rPr>
                    <w:t xml:space="preserve">õhimõtteline kujunduslik-funktsionaalne lahendus näidata asendiplaanil. </w:t>
                  </w:r>
                </w:p>
                <w:p w14:paraId="5FB5F2E5" w14:textId="77D9BB23" w:rsidR="007D21FC" w:rsidRPr="00366F9B" w:rsidRDefault="007D21FC" w:rsidP="007D21FC">
                  <w:pPr>
                    <w:keepNext/>
                    <w:autoSpaceDE w:val="0"/>
                    <w:autoSpaceDN w:val="0"/>
                    <w:spacing w:after="160" w:line="259" w:lineRule="auto"/>
                    <w:ind w:left="192"/>
                    <w:jc w:val="both"/>
                    <w:rPr>
                      <w:rFonts w:ascii="Montserrat Light" w:hAnsi="Montserrat Light" w:cs="Times New Roman"/>
                      <w:color w:val="000000"/>
                      <w:lang w:val="et-EE"/>
                    </w:rPr>
                  </w:pPr>
                </w:p>
              </w:tc>
            </w:tr>
            <w:tr w:rsidR="007D21FC" w:rsidRPr="00EE53E9" w14:paraId="2210806C" w14:textId="77777777" w:rsidTr="007D21FC">
              <w:trPr>
                <w:cantSplit/>
                <w:trHeight w:val="4479"/>
              </w:trPr>
              <w:tc>
                <w:tcPr>
                  <w:tcW w:w="2451" w:type="dxa"/>
                  <w:tcBorders>
                    <w:top w:val="nil"/>
                    <w:bottom w:val="single" w:sz="4" w:space="0" w:color="auto"/>
                  </w:tcBorders>
                </w:tcPr>
                <w:p w14:paraId="047C158C" w14:textId="77777777" w:rsidR="007D21FC" w:rsidRPr="00366F9B" w:rsidRDefault="007D21FC" w:rsidP="007D21FC">
                  <w:pPr>
                    <w:keepNext/>
                    <w:rPr>
                      <w:rFonts w:ascii="Montserrat Light" w:hAnsi="Montserrat Light" w:cs="Times New Roman"/>
                      <w:lang w:val="et-EE"/>
                    </w:rPr>
                  </w:pPr>
                  <w:r w:rsidRPr="00366F9B">
                    <w:rPr>
                      <w:rFonts w:ascii="Montserrat Light" w:hAnsi="Montserrat Light" w:cs="Times New Roman"/>
                      <w:lang w:val="et-EE"/>
                    </w:rPr>
                    <w:lastRenderedPageBreak/>
                    <w:t>ARHITEKTUURSED NÕUDED</w:t>
                  </w:r>
                </w:p>
              </w:tc>
              <w:tc>
                <w:tcPr>
                  <w:tcW w:w="6657" w:type="dxa"/>
                  <w:tcBorders>
                    <w:top w:val="single" w:sz="4" w:space="0" w:color="auto"/>
                    <w:bottom w:val="single" w:sz="4" w:space="0" w:color="auto"/>
                  </w:tcBorders>
                </w:tcPr>
                <w:p w14:paraId="27534299" w14:textId="3D5E959D" w:rsid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Arhitektuur peab olema piirkonna hoonestuslaadile </w:t>
                  </w:r>
                  <w:r w:rsidRPr="0042559F">
                    <w:rPr>
                      <w:rFonts w:ascii="Montserrat Light" w:hAnsi="Montserrat Light" w:cs="Times New Roman"/>
                      <w:color w:val="000000"/>
                      <w:lang w:val="et-EE"/>
                    </w:rPr>
                    <w:t>sobiv, piirkonna arhitektuurset kvalitee</w:t>
                  </w:r>
                  <w:r w:rsidR="003D4F02" w:rsidRPr="0042559F">
                    <w:rPr>
                      <w:rFonts w:ascii="Montserrat Light" w:hAnsi="Montserrat Light" w:cs="Times New Roman"/>
                      <w:color w:val="000000"/>
                      <w:lang w:val="et-EE"/>
                    </w:rPr>
                    <w:t>t</w:t>
                  </w:r>
                  <w:r w:rsidRPr="0042559F">
                    <w:rPr>
                      <w:rFonts w:ascii="Montserrat Light" w:hAnsi="Montserrat Light" w:cs="Times New Roman"/>
                      <w:color w:val="000000"/>
                      <w:lang w:val="et-EE"/>
                    </w:rPr>
                    <w:t xml:space="preserve">i parandav. </w:t>
                  </w:r>
                  <w:r w:rsidR="0042559F" w:rsidRPr="004F2EB5">
                    <w:rPr>
                      <w:rFonts w:ascii="Montserrat Light" w:hAnsi="Montserrat Light" w:cs="Times New Roman"/>
                      <w:color w:val="000000"/>
                      <w:lang w:val="et-EE"/>
                    </w:rPr>
                    <w:t>Ehitiste</w:t>
                  </w:r>
                  <w:r w:rsidR="0042559F" w:rsidRPr="0042559F">
                    <w:rPr>
                      <w:rFonts w:ascii="Montserrat Light" w:hAnsi="Montserrat Light" w:cs="Times New Roman"/>
                      <w:color w:val="000000"/>
                      <w:lang w:val="et-EE"/>
                    </w:rPr>
                    <w:t xml:space="preserve"> </w:t>
                  </w:r>
                  <w:r w:rsidRPr="0042559F">
                    <w:rPr>
                      <w:rFonts w:ascii="Montserrat Light" w:hAnsi="Montserrat Light" w:cs="Times New Roman"/>
                      <w:color w:val="000000"/>
                      <w:lang w:val="et-EE"/>
                    </w:rPr>
                    <w:t xml:space="preserve">arhitektuur ja välisviimistlus peavad </w:t>
                  </w:r>
                  <w:r w:rsidR="0042559F" w:rsidRPr="004F2EB5">
                    <w:rPr>
                      <w:rFonts w:ascii="Montserrat Light" w:hAnsi="Montserrat Light" w:cs="Times New Roman"/>
                      <w:color w:val="000000"/>
                      <w:lang w:val="et-EE"/>
                    </w:rPr>
                    <w:t xml:space="preserve">moodustama nii omavahel kui kõrvalasuvate hoonetega linnaehitusliku terviku. </w:t>
                  </w:r>
                  <w:r w:rsidRPr="0042559F">
                    <w:rPr>
                      <w:rFonts w:ascii="Montserrat Light" w:hAnsi="Montserrat Light" w:cs="Times New Roman"/>
                      <w:color w:val="000000"/>
                      <w:lang w:val="et-EE"/>
                    </w:rPr>
                    <w:t>Soovitatav</w:t>
                  </w:r>
                  <w:r w:rsidRPr="00366F9B">
                    <w:rPr>
                      <w:rFonts w:ascii="Montserrat Light" w:hAnsi="Montserrat Light" w:cs="Times New Roman"/>
                      <w:color w:val="000000"/>
                      <w:lang w:val="et-EE"/>
                    </w:rPr>
                    <w:t xml:space="preserve"> eelistada naturaalseid materjale (puit, kivi, betoon, metall, katusekivi, valtsplekk). Soovitav on vältida naturaalseid materjale imiteerivaid materjale (plastvoodrid, plastaknad jms.). </w:t>
                  </w:r>
                </w:p>
                <w:p w14:paraId="45E90440" w14:textId="6BA24742" w:rsidR="003C54C7" w:rsidRDefault="003C54C7"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Pr>
                      <w:rFonts w:ascii="Montserrat Light" w:hAnsi="Montserrat Light" w:cs="Times New Roman"/>
                      <w:color w:val="000000"/>
                      <w:lang w:val="et-EE"/>
                    </w:rPr>
                    <w:t>Turuhoone maksimaalne ehitisealune pind: 1736m2</w:t>
                  </w:r>
                </w:p>
                <w:p w14:paraId="2572C919" w14:textId="1512AE00" w:rsidR="003C54C7" w:rsidRPr="003C54C7" w:rsidRDefault="003C54C7" w:rsidP="003C54C7">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Pr>
                      <w:rFonts w:ascii="Montserrat Light" w:hAnsi="Montserrat Light" w:cs="Times New Roman"/>
                      <w:color w:val="000000"/>
                      <w:lang w:val="et-EE"/>
                    </w:rPr>
                    <w:t>Turuhoone m</w:t>
                  </w:r>
                  <w:r w:rsidR="007D21FC" w:rsidRPr="00023A1D">
                    <w:rPr>
                      <w:rFonts w:ascii="Montserrat Light" w:hAnsi="Montserrat Light" w:cs="Times New Roman"/>
                      <w:color w:val="000000"/>
                      <w:lang w:val="et-EE"/>
                    </w:rPr>
                    <w:t xml:space="preserve">aksimaalne korruselisus: </w:t>
                  </w:r>
                  <w:r w:rsidR="007034E8">
                    <w:rPr>
                      <w:rFonts w:ascii="Montserrat Light" w:hAnsi="Montserrat Light" w:cs="Times New Roman"/>
                      <w:color w:val="000000"/>
                      <w:lang w:val="et-EE"/>
                    </w:rPr>
                    <w:t>3</w:t>
                  </w:r>
                </w:p>
                <w:p w14:paraId="5C3803FC" w14:textId="1C5AFA4F" w:rsidR="007D21FC" w:rsidRPr="00366F9B" w:rsidRDefault="003C54C7"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Pr>
                      <w:rFonts w:ascii="Montserrat Light" w:hAnsi="Montserrat Light" w:cs="Times New Roman"/>
                      <w:color w:val="000000"/>
                      <w:lang w:val="et-EE"/>
                    </w:rPr>
                    <w:t>Turuhoone l</w:t>
                  </w:r>
                  <w:r w:rsidR="007D21FC" w:rsidRPr="00023A1D">
                    <w:rPr>
                      <w:rFonts w:ascii="Montserrat Light" w:hAnsi="Montserrat Light" w:cs="Times New Roman"/>
                      <w:color w:val="000000"/>
                      <w:lang w:val="et-EE"/>
                    </w:rPr>
                    <w:t xml:space="preserve">ubatud suurim kõrgus: </w:t>
                  </w:r>
                  <w:r w:rsidR="007034E8">
                    <w:rPr>
                      <w:rFonts w:ascii="Montserrat Light" w:hAnsi="Montserrat Light" w:cs="Times New Roman"/>
                      <w:color w:val="000000"/>
                      <w:lang w:val="et-EE"/>
                    </w:rPr>
                    <w:t>14</w:t>
                  </w:r>
                  <w:r w:rsidR="007D21FC" w:rsidRPr="00023A1D">
                    <w:rPr>
                      <w:rFonts w:ascii="Montserrat Light" w:hAnsi="Montserrat Light" w:cs="Times New Roman"/>
                      <w:color w:val="000000"/>
                      <w:lang w:val="et-EE"/>
                    </w:rPr>
                    <w:t>m</w:t>
                  </w:r>
                </w:p>
                <w:p w14:paraId="6BFDB5CF" w14:textId="3E93FB39" w:rsidR="007D21FC" w:rsidRDefault="003C54C7"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Pr>
                      <w:rFonts w:ascii="Montserrat Light" w:hAnsi="Montserrat Light" w:cs="Times New Roman"/>
                      <w:color w:val="000000"/>
                      <w:lang w:val="et-EE"/>
                    </w:rPr>
                    <w:t>Turuhoone k</w:t>
                  </w:r>
                  <w:r w:rsidR="007D21FC" w:rsidRPr="00366F9B">
                    <w:rPr>
                      <w:rFonts w:ascii="Montserrat Light" w:hAnsi="Montserrat Light" w:cs="Times New Roman"/>
                      <w:color w:val="000000"/>
                      <w:lang w:val="et-EE"/>
                    </w:rPr>
                    <w:t xml:space="preserve">atus: </w:t>
                  </w:r>
                  <w:r w:rsidR="007034E8">
                    <w:rPr>
                      <w:rFonts w:ascii="Montserrat Light" w:hAnsi="Montserrat Light" w:cs="Times New Roman"/>
                      <w:color w:val="000000"/>
                      <w:lang w:val="et-EE"/>
                    </w:rPr>
                    <w:t>kalle 0-</w:t>
                  </w:r>
                  <w:r w:rsidR="006A5A65">
                    <w:rPr>
                      <w:rFonts w:ascii="Montserrat Light" w:hAnsi="Montserrat Light" w:cs="Times New Roman"/>
                      <w:color w:val="000000"/>
                      <w:lang w:val="et-EE"/>
                    </w:rPr>
                    <w:t>30</w:t>
                  </w:r>
                  <w:r w:rsidR="007034E8" w:rsidRPr="007034E8">
                    <w:rPr>
                      <w:rFonts w:ascii="Montserrat Light" w:hAnsi="Montserrat Light" w:cs="Times New Roman"/>
                      <w:color w:val="000000"/>
                      <w:lang w:val="et-EE"/>
                    </w:rPr>
                    <w:t>°</w:t>
                  </w:r>
                </w:p>
                <w:p w14:paraId="06FFB37B" w14:textId="1480DD6D" w:rsidR="003C54C7" w:rsidRDefault="003C54C7"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Pr>
                      <w:rFonts w:ascii="Montserrat Light" w:hAnsi="Montserrat Light" w:cs="Times New Roman"/>
                      <w:color w:val="000000"/>
                      <w:lang w:val="et-EE"/>
                    </w:rPr>
                    <w:t>Varikatuse maksimaalne ehitisealune pind: 420m2</w:t>
                  </w:r>
                </w:p>
                <w:p w14:paraId="2EBB5E5D" w14:textId="5DFF07F9" w:rsidR="003C54C7" w:rsidRDefault="003C54C7"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Pr>
                      <w:rFonts w:ascii="Montserrat Light" w:hAnsi="Montserrat Light" w:cs="Times New Roman"/>
                      <w:color w:val="000000"/>
                      <w:lang w:val="et-EE"/>
                    </w:rPr>
                    <w:t>Varikatuse lubatud suurim kõrgus: 14m</w:t>
                  </w:r>
                </w:p>
                <w:p w14:paraId="2CAE9937" w14:textId="1BE1BA52" w:rsidR="003C54C7" w:rsidRDefault="003C54C7" w:rsidP="003C54C7">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Pr>
                      <w:rFonts w:ascii="Montserrat Light" w:hAnsi="Montserrat Light" w:cs="Times New Roman"/>
                      <w:color w:val="000000"/>
                      <w:lang w:val="et-EE"/>
                    </w:rPr>
                    <w:t>Varik</w:t>
                  </w:r>
                  <w:r w:rsidRPr="00366F9B">
                    <w:rPr>
                      <w:rFonts w:ascii="Montserrat Light" w:hAnsi="Montserrat Light" w:cs="Times New Roman"/>
                      <w:color w:val="000000"/>
                      <w:lang w:val="et-EE"/>
                    </w:rPr>
                    <w:t xml:space="preserve">atus: </w:t>
                  </w:r>
                  <w:r>
                    <w:rPr>
                      <w:rFonts w:ascii="Montserrat Light" w:hAnsi="Montserrat Light" w:cs="Times New Roman"/>
                      <w:color w:val="000000"/>
                      <w:lang w:val="et-EE"/>
                    </w:rPr>
                    <w:t>kalle 0-</w:t>
                  </w:r>
                  <w:r w:rsidR="006A5A65">
                    <w:rPr>
                      <w:rFonts w:ascii="Montserrat Light" w:hAnsi="Montserrat Light" w:cs="Times New Roman"/>
                      <w:color w:val="000000"/>
                      <w:lang w:val="et-EE"/>
                    </w:rPr>
                    <w:t>30</w:t>
                  </w:r>
                  <w:r w:rsidRPr="007034E8">
                    <w:rPr>
                      <w:rFonts w:ascii="Montserrat Light" w:hAnsi="Montserrat Light" w:cs="Times New Roman"/>
                      <w:color w:val="000000"/>
                      <w:lang w:val="et-EE"/>
                    </w:rPr>
                    <w:t>°</w:t>
                  </w:r>
                </w:p>
                <w:p w14:paraId="71986968" w14:textId="3DB58D9E" w:rsidR="003C54C7" w:rsidRPr="00EE53E9" w:rsidRDefault="003C54C7" w:rsidP="003C54C7">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EE53E9">
                    <w:rPr>
                      <w:rFonts w:ascii="Montserrat Light" w:hAnsi="Montserrat Light" w:cs="Times New Roman"/>
                      <w:color w:val="000000"/>
                      <w:lang w:val="et-EE"/>
                    </w:rPr>
                    <w:t>Müügipaviljonide</w:t>
                  </w:r>
                  <w:r w:rsidR="00BF0DEF">
                    <w:rPr>
                      <w:rFonts w:ascii="Montserrat Light" w:hAnsi="Montserrat Light" w:cs="Times New Roman"/>
                      <w:color w:val="000000"/>
                      <w:lang w:val="et-EE"/>
                    </w:rPr>
                    <w:t xml:space="preserve"> arv: maksimaalselt 9</w:t>
                  </w:r>
                </w:p>
                <w:p w14:paraId="7C3BD026" w14:textId="156DB38A" w:rsidR="003C54C7" w:rsidRPr="00EE53E9" w:rsidRDefault="003C54C7" w:rsidP="003C54C7">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EE53E9">
                    <w:rPr>
                      <w:rFonts w:ascii="Montserrat Light" w:hAnsi="Montserrat Light" w:cs="Times New Roman"/>
                      <w:color w:val="000000"/>
                      <w:lang w:val="et-EE"/>
                    </w:rPr>
                    <w:t>Müügipaviljonide paiknemine</w:t>
                  </w:r>
                  <w:r w:rsidR="00DB0C64">
                    <w:rPr>
                      <w:rFonts w:ascii="Montserrat Light" w:hAnsi="Montserrat Light" w:cs="Times New Roman"/>
                      <w:color w:val="000000"/>
                      <w:lang w:val="et-EE"/>
                    </w:rPr>
                    <w:t>:</w:t>
                  </w:r>
                  <w:r w:rsidRPr="00EE53E9">
                    <w:rPr>
                      <w:rFonts w:ascii="Montserrat Light" w:hAnsi="Montserrat Light" w:cs="Times New Roman"/>
                      <w:color w:val="000000"/>
                      <w:lang w:val="et-EE"/>
                    </w:rPr>
                    <w:t xml:space="preserve"> vastavalt asendiskeemile. </w:t>
                  </w:r>
                </w:p>
                <w:p w14:paraId="1DAD3E90" w14:textId="7906B838" w:rsidR="003C54C7" w:rsidRPr="00EE53E9" w:rsidRDefault="003C54C7" w:rsidP="003C54C7">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EE53E9">
                    <w:rPr>
                      <w:rFonts w:ascii="Montserrat Light" w:hAnsi="Montserrat Light" w:cs="Times New Roman"/>
                      <w:color w:val="000000"/>
                      <w:lang w:val="et-EE"/>
                    </w:rPr>
                    <w:t>Müügipaviljon</w:t>
                  </w:r>
                  <w:r w:rsidR="00DB0C64">
                    <w:rPr>
                      <w:rFonts w:ascii="Montserrat Light" w:hAnsi="Montserrat Light" w:cs="Times New Roman"/>
                      <w:color w:val="000000"/>
                      <w:lang w:val="et-EE"/>
                    </w:rPr>
                    <w:t>i</w:t>
                  </w:r>
                  <w:r w:rsidRPr="00EE53E9">
                    <w:rPr>
                      <w:rFonts w:ascii="Montserrat Light" w:hAnsi="Montserrat Light" w:cs="Times New Roman"/>
                      <w:color w:val="000000"/>
                      <w:lang w:val="et-EE"/>
                    </w:rPr>
                    <w:t xml:space="preserve"> ehitisealune pind: maksimaalselt 20</w:t>
                  </w:r>
                  <w:r w:rsidR="00220224">
                    <w:rPr>
                      <w:rFonts w:ascii="Montserrat Light" w:hAnsi="Montserrat Light" w:cs="Times New Roman"/>
                      <w:color w:val="000000"/>
                      <w:lang w:val="et-EE"/>
                    </w:rPr>
                    <w:t xml:space="preserve"> </w:t>
                  </w:r>
                  <w:r w:rsidRPr="00EE53E9">
                    <w:rPr>
                      <w:rFonts w:ascii="Montserrat Light" w:hAnsi="Montserrat Light" w:cs="Times New Roman"/>
                      <w:color w:val="000000"/>
                      <w:lang w:val="et-EE"/>
                    </w:rPr>
                    <w:t>m</w:t>
                  </w:r>
                  <w:r w:rsidR="00220224">
                    <w:rPr>
                      <w:rFonts w:ascii="Montserrat Light" w:hAnsi="Montserrat Light" w:cs="Times New Roman"/>
                      <w:color w:val="000000"/>
                      <w:lang w:val="et-EE"/>
                    </w:rPr>
                    <w:t>2</w:t>
                  </w:r>
                </w:p>
                <w:p w14:paraId="1A45DE6D" w14:textId="11D623AC" w:rsidR="003C54C7" w:rsidRDefault="003C54C7" w:rsidP="003C54C7">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EE53E9">
                    <w:rPr>
                      <w:rFonts w:ascii="Montserrat Light" w:hAnsi="Montserrat Light" w:cs="Times New Roman"/>
                      <w:color w:val="000000"/>
                      <w:lang w:val="et-EE"/>
                    </w:rPr>
                    <w:t>Müügipaviljonide maksimaalne kõrgus: 5</w:t>
                  </w:r>
                  <w:r w:rsidR="00220224">
                    <w:rPr>
                      <w:rFonts w:ascii="Montserrat Light" w:hAnsi="Montserrat Light" w:cs="Times New Roman"/>
                      <w:color w:val="000000"/>
                      <w:lang w:val="et-EE"/>
                    </w:rPr>
                    <w:t xml:space="preserve"> </w:t>
                  </w:r>
                  <w:r w:rsidRPr="00EE53E9">
                    <w:rPr>
                      <w:rFonts w:ascii="Montserrat Light" w:hAnsi="Montserrat Light" w:cs="Times New Roman"/>
                      <w:color w:val="000000"/>
                      <w:lang w:val="et-EE"/>
                    </w:rPr>
                    <w:t>m</w:t>
                  </w:r>
                </w:p>
                <w:p w14:paraId="53C89D43" w14:textId="49D130C8" w:rsidR="000D39AE" w:rsidRPr="0042559F" w:rsidRDefault="000438B6" w:rsidP="0042559F">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Pr>
                      <w:rFonts w:ascii="Montserrat Light" w:hAnsi="Montserrat Light" w:cs="Times New Roman"/>
                      <w:color w:val="000000"/>
                      <w:lang w:val="et-EE"/>
                    </w:rPr>
                    <w:t>Müügipaviljonide k</w:t>
                  </w:r>
                  <w:r w:rsidR="00502500">
                    <w:rPr>
                      <w:rFonts w:ascii="Montserrat Light" w:hAnsi="Montserrat Light" w:cs="Times New Roman"/>
                      <w:color w:val="000000"/>
                      <w:lang w:val="et-EE"/>
                    </w:rPr>
                    <w:t>atusekal</w:t>
                  </w:r>
                  <w:r>
                    <w:rPr>
                      <w:rFonts w:ascii="Montserrat Light" w:hAnsi="Montserrat Light" w:cs="Times New Roman"/>
                      <w:color w:val="000000"/>
                      <w:lang w:val="et-EE"/>
                    </w:rPr>
                    <w:t>let ei reguleerita</w:t>
                  </w:r>
                  <w:r w:rsidR="00A27510">
                    <w:rPr>
                      <w:rFonts w:ascii="Montserrat Light" w:hAnsi="Montserrat Light" w:cs="Times New Roman"/>
                      <w:color w:val="000000"/>
                      <w:lang w:val="et-EE"/>
                    </w:rPr>
                    <w:t>.</w:t>
                  </w:r>
                </w:p>
                <w:p w14:paraId="25761A4D" w14:textId="63668224" w:rsidR="000D39AE" w:rsidRPr="000D39AE" w:rsidRDefault="000D39AE" w:rsidP="000D39AE">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EE53E9">
                    <w:rPr>
                      <w:rFonts w:ascii="Montserrat Light" w:hAnsi="Montserrat Light" w:cs="Times New Roman"/>
                      <w:color w:val="000000"/>
                      <w:lang w:val="et-EE"/>
                    </w:rPr>
                    <w:t xml:space="preserve">Müügipaviljonid kavandada kaasaegses arhitektuurikeeles ja linnaruumi </w:t>
                  </w:r>
                  <w:r w:rsidRPr="009500E9">
                    <w:rPr>
                      <w:rFonts w:ascii="Montserrat Light" w:hAnsi="Montserrat Light" w:cs="Times New Roman"/>
                      <w:color w:val="000000"/>
                      <w:lang w:val="et-EE"/>
                    </w:rPr>
                    <w:t>sobituvalt</w:t>
                  </w:r>
                  <w:r w:rsidR="009500E9" w:rsidRPr="004F2EB5">
                    <w:rPr>
                      <w:rFonts w:ascii="Montserrat Light" w:hAnsi="Montserrat Light" w:cs="Times New Roman"/>
                      <w:color w:val="000000"/>
                      <w:lang w:val="et-EE"/>
                    </w:rPr>
                    <w:t>.</w:t>
                  </w:r>
                  <w:r w:rsidRPr="009500E9">
                    <w:rPr>
                      <w:rFonts w:ascii="Montserrat Light" w:hAnsi="Montserrat Light" w:cs="Times New Roman"/>
                      <w:color w:val="000000"/>
                      <w:lang w:val="et-EE"/>
                    </w:rPr>
                    <w:t xml:space="preserve"> Lubatud</w:t>
                  </w:r>
                  <w:r>
                    <w:rPr>
                      <w:rFonts w:ascii="Montserrat Light" w:hAnsi="Montserrat Light" w:cs="Times New Roman"/>
                      <w:color w:val="000000"/>
                      <w:lang w:val="et-EE"/>
                    </w:rPr>
                    <w:t xml:space="preserve"> ei ole</w:t>
                  </w:r>
                  <w:r w:rsidRPr="00EE53E9">
                    <w:rPr>
                      <w:rFonts w:ascii="Montserrat Light" w:hAnsi="Montserrat Light" w:cs="Times New Roman"/>
                      <w:color w:val="000000"/>
                      <w:lang w:val="et-EE"/>
                    </w:rPr>
                    <w:t xml:space="preserve"> palk- ja freespalk viim</w:t>
                  </w:r>
                  <w:r w:rsidR="00857E6E">
                    <w:rPr>
                      <w:rFonts w:ascii="Montserrat Light" w:hAnsi="Montserrat Light" w:cs="Times New Roman"/>
                      <w:color w:val="000000"/>
                      <w:lang w:val="et-EE"/>
                    </w:rPr>
                    <w:t>i</w:t>
                  </w:r>
                  <w:r w:rsidRPr="00EE53E9">
                    <w:rPr>
                      <w:rFonts w:ascii="Montserrat Light" w:hAnsi="Montserrat Light" w:cs="Times New Roman"/>
                      <w:color w:val="000000"/>
                      <w:lang w:val="et-EE"/>
                    </w:rPr>
                    <w:t>stlusega paviljon</w:t>
                  </w:r>
                  <w:r>
                    <w:rPr>
                      <w:rFonts w:ascii="Montserrat Light" w:hAnsi="Montserrat Light" w:cs="Times New Roman"/>
                      <w:color w:val="000000"/>
                      <w:lang w:val="et-EE"/>
                    </w:rPr>
                    <w:t>id</w:t>
                  </w:r>
                  <w:r w:rsidRPr="00EE53E9">
                    <w:rPr>
                      <w:rFonts w:ascii="Montserrat Light" w:hAnsi="Montserrat Light" w:cs="Times New Roman"/>
                      <w:color w:val="000000"/>
                      <w:lang w:val="et-EE"/>
                    </w:rPr>
                    <w:t>.</w:t>
                  </w:r>
                </w:p>
                <w:p w14:paraId="7F34A92D" w14:textId="6E9B87AD" w:rsidR="007D21FC" w:rsidRPr="00366F9B"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Katusekate: plekk, kivi jmt. Vältida matkivaid materjale.</w:t>
                  </w:r>
                </w:p>
                <w:p w14:paraId="6533D0D1" w14:textId="10442064" w:rsidR="00DA396C" w:rsidRDefault="00DA396C" w:rsidP="00DA396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Pr>
                      <w:rFonts w:ascii="Montserrat Light" w:hAnsi="Montserrat Light" w:cs="Times New Roman"/>
                      <w:color w:val="000000"/>
                      <w:lang w:val="et-EE"/>
                    </w:rPr>
                    <w:t xml:space="preserve">Avatud </w:t>
                  </w:r>
                  <w:r w:rsidR="00063A78">
                    <w:rPr>
                      <w:rFonts w:ascii="Montserrat Light" w:hAnsi="Montserrat Light" w:cs="Times New Roman"/>
                      <w:color w:val="000000"/>
                      <w:lang w:val="et-EE"/>
                    </w:rPr>
                    <w:t xml:space="preserve">statsionaarsed </w:t>
                  </w:r>
                  <w:r>
                    <w:rPr>
                      <w:rFonts w:ascii="Montserrat Light" w:hAnsi="Montserrat Light" w:cs="Times New Roman"/>
                      <w:color w:val="000000"/>
                      <w:lang w:val="et-EE"/>
                    </w:rPr>
                    <w:t xml:space="preserve">müügiletid paigutada kavandatava varikatuse alla. Krundile ei ole lubatud avatud </w:t>
                  </w:r>
                  <w:r w:rsidR="001E52A0">
                    <w:rPr>
                      <w:rFonts w:ascii="Montserrat Light" w:hAnsi="Montserrat Light" w:cs="Times New Roman"/>
                      <w:color w:val="000000"/>
                      <w:lang w:val="et-EE"/>
                    </w:rPr>
                    <w:t xml:space="preserve">statsionaarseid </w:t>
                  </w:r>
                  <w:r>
                    <w:rPr>
                      <w:rFonts w:ascii="Montserrat Light" w:hAnsi="Montserrat Light" w:cs="Times New Roman"/>
                      <w:color w:val="000000"/>
                      <w:lang w:val="et-EE"/>
                    </w:rPr>
                    <w:t xml:space="preserve">müügilette paigutada väljapoole varikatuse alust ala. Avatud müügilettide kujundus peab olema kooskõlas hoonete ja varikatuse arhitektuuriga. Müügilettide parameetreid </w:t>
                  </w:r>
                  <w:r w:rsidR="00DE6ED9">
                    <w:rPr>
                      <w:rFonts w:ascii="Montserrat Light" w:hAnsi="Montserrat Light" w:cs="Times New Roman"/>
                      <w:color w:val="000000"/>
                      <w:lang w:val="et-EE"/>
                    </w:rPr>
                    <w:t xml:space="preserve">ja arvu </w:t>
                  </w:r>
                  <w:r>
                    <w:rPr>
                      <w:rFonts w:ascii="Montserrat Light" w:hAnsi="Montserrat Light" w:cs="Times New Roman"/>
                      <w:color w:val="000000"/>
                      <w:lang w:val="et-EE"/>
                    </w:rPr>
                    <w:t xml:space="preserve">ei reguleerita. </w:t>
                  </w:r>
                </w:p>
                <w:p w14:paraId="1B880A21" w14:textId="7940E655" w:rsidR="001E52A0" w:rsidRDefault="00232897" w:rsidP="00DA396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Pr>
                      <w:rFonts w:ascii="Montserrat Light" w:hAnsi="Montserrat Light" w:cs="Times New Roman"/>
                      <w:color w:val="000000"/>
                      <w:lang w:val="et-EE"/>
                    </w:rPr>
                    <w:t>A</w:t>
                  </w:r>
                  <w:r w:rsidR="001E52A0">
                    <w:rPr>
                      <w:rFonts w:ascii="Montserrat Light" w:hAnsi="Montserrat Light" w:cs="Times New Roman"/>
                      <w:color w:val="000000"/>
                      <w:lang w:val="et-EE"/>
                    </w:rPr>
                    <w:t xml:space="preserve">jutise (hooajalise) kasutusega </w:t>
                  </w:r>
                  <w:r>
                    <w:rPr>
                      <w:rFonts w:ascii="Montserrat Light" w:hAnsi="Montserrat Light" w:cs="Times New Roman"/>
                      <w:color w:val="000000"/>
                      <w:lang w:val="et-EE"/>
                    </w:rPr>
                    <w:t xml:space="preserve">avatud </w:t>
                  </w:r>
                  <w:r w:rsidR="001E52A0">
                    <w:rPr>
                      <w:rFonts w:ascii="Montserrat Light" w:hAnsi="Montserrat Light" w:cs="Times New Roman"/>
                      <w:color w:val="000000"/>
                      <w:lang w:val="et-EE"/>
                    </w:rPr>
                    <w:t xml:space="preserve">müügilettide asukohad, arv ja kujundus kooskõlastada enne </w:t>
                  </w:r>
                  <w:r w:rsidR="001E52A0">
                    <w:rPr>
                      <w:rFonts w:ascii="Montserrat Light" w:hAnsi="Montserrat Light" w:cs="Times New Roman"/>
                      <w:color w:val="000000"/>
                      <w:lang w:val="et-EE"/>
                    </w:rPr>
                    <w:lastRenderedPageBreak/>
                    <w:t xml:space="preserve">paigaldamist </w:t>
                  </w:r>
                  <w:r w:rsidR="001E52A0" w:rsidRPr="0042559F">
                    <w:rPr>
                      <w:rFonts w:ascii="Montserrat Light" w:hAnsi="Montserrat Light" w:cs="Times New Roman"/>
                      <w:color w:val="000000"/>
                      <w:lang w:val="et-EE"/>
                    </w:rPr>
                    <w:t xml:space="preserve">Narva Linnavalitsuse </w:t>
                  </w:r>
                  <w:r w:rsidR="001E52A0">
                    <w:rPr>
                      <w:rFonts w:ascii="Montserrat Light" w:hAnsi="Montserrat Light" w:cs="Times New Roman"/>
                      <w:color w:val="000000"/>
                      <w:lang w:val="et-EE"/>
                    </w:rPr>
                    <w:t>a</w:t>
                  </w:r>
                  <w:r w:rsidR="001E52A0" w:rsidRPr="0042559F">
                    <w:rPr>
                      <w:rFonts w:ascii="Montserrat Light" w:hAnsi="Montserrat Light" w:cs="Times New Roman"/>
                      <w:color w:val="000000"/>
                      <w:lang w:val="et-EE"/>
                    </w:rPr>
                    <w:t xml:space="preserve">rhitektuuri ja </w:t>
                  </w:r>
                  <w:r w:rsidR="001E52A0">
                    <w:rPr>
                      <w:rFonts w:ascii="Montserrat Light" w:hAnsi="Montserrat Light" w:cs="Times New Roman"/>
                      <w:color w:val="000000"/>
                      <w:lang w:val="et-EE"/>
                    </w:rPr>
                    <w:t>linna</w:t>
                  </w:r>
                  <w:r w:rsidR="001E52A0" w:rsidRPr="0042559F">
                    <w:rPr>
                      <w:rFonts w:ascii="Montserrat Light" w:hAnsi="Montserrat Light" w:cs="Times New Roman"/>
                      <w:color w:val="000000"/>
                      <w:lang w:val="et-EE"/>
                    </w:rPr>
                    <w:t>planeerimise osakonna</w:t>
                  </w:r>
                  <w:r w:rsidR="001E52A0">
                    <w:rPr>
                      <w:rFonts w:ascii="Montserrat Light" w:hAnsi="Montserrat Light" w:cs="Times New Roman"/>
                      <w:color w:val="000000"/>
                      <w:lang w:val="et-EE"/>
                    </w:rPr>
                    <w:t>ga</w:t>
                  </w:r>
                  <w:r w:rsidR="00A27510">
                    <w:rPr>
                      <w:rFonts w:ascii="Montserrat Light" w:hAnsi="Montserrat Light" w:cs="Times New Roman"/>
                      <w:color w:val="000000"/>
                      <w:lang w:val="et-EE"/>
                    </w:rPr>
                    <w:t>.</w:t>
                  </w:r>
                </w:p>
                <w:p w14:paraId="224B219B" w14:textId="24416984" w:rsid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P</w:t>
                  </w:r>
                  <w:r w:rsidR="00EE53E9">
                    <w:rPr>
                      <w:rFonts w:ascii="Montserrat Light" w:hAnsi="Montserrat Light" w:cs="Times New Roman"/>
                      <w:color w:val="000000"/>
                      <w:lang w:val="et-EE"/>
                    </w:rPr>
                    <w:t>iirata on lubatud varikatuse</w:t>
                  </w:r>
                  <w:r w:rsidR="00A27510">
                    <w:rPr>
                      <w:rFonts w:ascii="Montserrat Light" w:hAnsi="Montserrat Light" w:cs="Times New Roman"/>
                      <w:color w:val="000000"/>
                      <w:lang w:val="et-EE"/>
                    </w:rPr>
                    <w:t xml:space="preserve"> alust osa varikatuse</w:t>
                  </w:r>
                  <w:r w:rsidR="00EE53E9">
                    <w:rPr>
                      <w:rFonts w:ascii="Montserrat Light" w:hAnsi="Montserrat Light" w:cs="Times New Roman"/>
                      <w:color w:val="000000"/>
                      <w:lang w:val="et-EE"/>
                    </w:rPr>
                    <w:t xml:space="preserve"> perimeet</w:t>
                  </w:r>
                  <w:r w:rsidR="00A27510">
                    <w:rPr>
                      <w:rFonts w:ascii="Montserrat Light" w:hAnsi="Montserrat Light" w:cs="Times New Roman"/>
                      <w:color w:val="000000"/>
                      <w:lang w:val="et-EE"/>
                    </w:rPr>
                    <w:t>rit mööda</w:t>
                  </w:r>
                  <w:r w:rsidR="00EE53E9">
                    <w:rPr>
                      <w:rFonts w:ascii="Montserrat Light" w:hAnsi="Montserrat Light" w:cs="Times New Roman"/>
                      <w:color w:val="000000"/>
                      <w:lang w:val="et-EE"/>
                    </w:rPr>
                    <w:t>.</w:t>
                  </w:r>
                  <w:r w:rsidR="00062A9D">
                    <w:rPr>
                      <w:rFonts w:ascii="Montserrat Light" w:hAnsi="Montserrat Light" w:cs="Times New Roman"/>
                      <w:color w:val="000000"/>
                      <w:lang w:val="et-EE"/>
                    </w:rPr>
                    <w:t xml:space="preserve"> </w:t>
                  </w:r>
                  <w:r w:rsidR="00EE53E9">
                    <w:rPr>
                      <w:rFonts w:ascii="Montserrat Light" w:hAnsi="Montserrat Light" w:cs="Times New Roman"/>
                      <w:color w:val="000000"/>
                      <w:lang w:val="et-EE"/>
                    </w:rPr>
                    <w:t>P</w:t>
                  </w:r>
                  <w:r w:rsidR="00062A9D">
                    <w:rPr>
                      <w:rFonts w:ascii="Montserrat Light" w:hAnsi="Montserrat Light" w:cs="Times New Roman"/>
                      <w:color w:val="000000"/>
                      <w:lang w:val="et-EE"/>
                    </w:rPr>
                    <w:t>iird</w:t>
                  </w:r>
                  <w:r w:rsidR="00EE53E9">
                    <w:rPr>
                      <w:rFonts w:ascii="Montserrat Light" w:hAnsi="Montserrat Light" w:cs="Times New Roman"/>
                      <w:color w:val="000000"/>
                      <w:lang w:val="et-EE"/>
                    </w:rPr>
                    <w:t xml:space="preserve">eaia maksimaalne kõrgus </w:t>
                  </w:r>
                  <w:r w:rsidR="00062A9D">
                    <w:rPr>
                      <w:rFonts w:ascii="Montserrat Light" w:hAnsi="Montserrat Light" w:cs="Times New Roman"/>
                      <w:color w:val="000000"/>
                      <w:lang w:val="et-EE"/>
                    </w:rPr>
                    <w:t>1,</w:t>
                  </w:r>
                  <w:r w:rsidR="00A27510">
                    <w:rPr>
                      <w:rFonts w:ascii="Montserrat Light" w:hAnsi="Montserrat Light" w:cs="Times New Roman"/>
                      <w:color w:val="000000"/>
                      <w:lang w:val="et-EE"/>
                    </w:rPr>
                    <w:t xml:space="preserve">8 </w:t>
                  </w:r>
                  <w:r w:rsidR="00062A9D">
                    <w:rPr>
                      <w:rFonts w:ascii="Montserrat Light" w:hAnsi="Montserrat Light" w:cs="Times New Roman"/>
                      <w:color w:val="000000"/>
                      <w:lang w:val="et-EE"/>
                    </w:rPr>
                    <w:t>m</w:t>
                  </w:r>
                  <w:r w:rsidR="00EE53E9">
                    <w:rPr>
                      <w:rFonts w:ascii="Montserrat Light" w:hAnsi="Montserrat Light" w:cs="Times New Roman"/>
                      <w:color w:val="000000"/>
                      <w:lang w:val="et-EE"/>
                    </w:rPr>
                    <w:t>.</w:t>
                  </w:r>
                </w:p>
                <w:p w14:paraId="3754ED55" w14:textId="6094B864" w:rsid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Hoone </w:t>
                  </w:r>
                  <w:r w:rsidR="00A27510">
                    <w:rPr>
                      <w:rFonts w:ascii="Montserrat Light" w:hAnsi="Montserrat Light" w:cs="Times New Roman"/>
                      <w:color w:val="000000"/>
                      <w:lang w:val="et-EE"/>
                    </w:rPr>
                    <w:t>aadress</w:t>
                  </w:r>
                  <w:r w:rsidRPr="00366F9B">
                    <w:rPr>
                      <w:rFonts w:ascii="Montserrat Light" w:hAnsi="Montserrat Light" w:cs="Times New Roman"/>
                      <w:color w:val="000000"/>
                      <w:lang w:val="et-EE"/>
                    </w:rPr>
                    <w:t xml:space="preserve">: näha ette </w:t>
                  </w:r>
                  <w:r w:rsidR="00A27510">
                    <w:rPr>
                      <w:rFonts w:ascii="Montserrat Light" w:hAnsi="Montserrat Light" w:cs="Times New Roman"/>
                      <w:color w:val="000000"/>
                      <w:lang w:val="et-EE"/>
                    </w:rPr>
                    <w:t xml:space="preserve">silt </w:t>
                  </w:r>
                  <w:r w:rsidRPr="00366F9B">
                    <w:rPr>
                      <w:rFonts w:ascii="Montserrat Light" w:hAnsi="Montserrat Light" w:cs="Times New Roman"/>
                      <w:color w:val="000000"/>
                      <w:lang w:val="et-EE"/>
                    </w:rPr>
                    <w:t>tänavapoolsel seinal või krundi piirde küljes nähtaval kohal (näidata joonistel)</w:t>
                  </w:r>
                  <w:r w:rsidR="00A27510">
                    <w:rPr>
                      <w:rFonts w:ascii="Montserrat Light" w:hAnsi="Montserrat Light" w:cs="Times New Roman"/>
                      <w:color w:val="000000"/>
                      <w:lang w:val="et-EE"/>
                    </w:rPr>
                    <w:t xml:space="preserve"> vastavalt </w:t>
                  </w:r>
                  <w:r w:rsidR="00A27510" w:rsidRPr="00A27510">
                    <w:rPr>
                      <w:rFonts w:ascii="Montserrat Light" w:hAnsi="Montserrat Light" w:cs="Times New Roman"/>
                      <w:color w:val="000000"/>
                      <w:lang w:val="et-EE"/>
                    </w:rPr>
                    <w:t>13.05.2009 määrus</w:t>
                  </w:r>
                  <w:r w:rsidR="00A27510">
                    <w:rPr>
                      <w:rFonts w:ascii="Montserrat Light" w:hAnsi="Montserrat Light" w:cs="Times New Roman"/>
                      <w:color w:val="000000"/>
                      <w:lang w:val="et-EE"/>
                    </w:rPr>
                    <w:t>ele</w:t>
                  </w:r>
                  <w:r w:rsidR="00A27510" w:rsidRPr="00A27510">
                    <w:rPr>
                      <w:rFonts w:ascii="Montserrat Light" w:hAnsi="Montserrat Light" w:cs="Times New Roman"/>
                      <w:color w:val="000000"/>
                      <w:lang w:val="et-EE"/>
                    </w:rPr>
                    <w:t xml:space="preserve"> nr 537</w:t>
                  </w:r>
                  <w:r w:rsidR="00A27510">
                    <w:rPr>
                      <w:rFonts w:ascii="Montserrat Light" w:hAnsi="Montserrat Light" w:cs="Times New Roman"/>
                      <w:color w:val="000000"/>
                      <w:lang w:val="et-EE"/>
                    </w:rPr>
                    <w:t xml:space="preserve"> „</w:t>
                  </w:r>
                  <w:r w:rsidR="00A27510" w:rsidRPr="00A27510">
                    <w:rPr>
                      <w:rFonts w:ascii="Montserrat Light" w:hAnsi="Montserrat Light" w:cs="Times New Roman"/>
                      <w:color w:val="000000"/>
                      <w:lang w:val="et-EE"/>
                    </w:rPr>
                    <w:t>Narva linna tänavate nimede ja majanu</w:t>
                  </w:r>
                  <w:r w:rsidR="00A27510">
                    <w:rPr>
                      <w:rFonts w:ascii="Montserrat Light" w:hAnsi="Montserrat Light" w:cs="Times New Roman"/>
                      <w:color w:val="000000"/>
                      <w:lang w:val="et-EE"/>
                    </w:rPr>
                    <w:t>m</w:t>
                  </w:r>
                  <w:r w:rsidR="00A27510" w:rsidRPr="00A27510">
                    <w:rPr>
                      <w:rFonts w:ascii="Montserrat Light" w:hAnsi="Montserrat Light" w:cs="Times New Roman"/>
                      <w:color w:val="000000"/>
                      <w:lang w:val="et-EE"/>
                    </w:rPr>
                    <w:t>brite stilistika ja tehniline lahendus</w:t>
                  </w:r>
                  <w:r w:rsidR="00A27510">
                    <w:rPr>
                      <w:rFonts w:ascii="Montserrat Light" w:hAnsi="Montserrat Light" w:cs="Times New Roman"/>
                      <w:color w:val="000000"/>
                      <w:lang w:val="et-EE"/>
                    </w:rPr>
                    <w:t>“</w:t>
                  </w:r>
                  <w:r w:rsidRPr="00366F9B">
                    <w:rPr>
                      <w:rFonts w:ascii="Montserrat Light" w:hAnsi="Montserrat Light" w:cs="Times New Roman"/>
                      <w:color w:val="000000"/>
                      <w:lang w:val="et-EE"/>
                    </w:rPr>
                    <w:t>.</w:t>
                  </w:r>
                </w:p>
                <w:p w14:paraId="26C5E23F" w14:textId="4472C23F" w:rsidR="007D21FC" w:rsidRPr="00EE53E9"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023A1D">
                    <w:rPr>
                      <w:rFonts w:ascii="Montserrat Light" w:hAnsi="Montserrat Light" w:cs="Times New Roman"/>
                      <w:color w:val="000000"/>
                      <w:lang w:val="et-EE"/>
                    </w:rPr>
                    <w:t>Projekti koosseisus esitada insenertehnili</w:t>
                  </w:r>
                  <w:r>
                    <w:rPr>
                      <w:rFonts w:ascii="Montserrat Light" w:hAnsi="Montserrat Light" w:cs="Times New Roman"/>
                      <w:color w:val="000000"/>
                      <w:lang w:val="et-EE"/>
                    </w:rPr>
                    <w:t>sed</w:t>
                  </w:r>
                  <w:r w:rsidRPr="00023A1D">
                    <w:rPr>
                      <w:rFonts w:ascii="Montserrat Light" w:hAnsi="Montserrat Light" w:cs="Times New Roman"/>
                      <w:color w:val="000000"/>
                      <w:lang w:val="et-EE"/>
                    </w:rPr>
                    <w:t xml:space="preserve"> </w:t>
                  </w:r>
                  <w:r w:rsidRPr="00EE53E9">
                    <w:rPr>
                      <w:rFonts w:ascii="Montserrat Light" w:hAnsi="Montserrat Light" w:cs="Times New Roman"/>
                      <w:color w:val="000000"/>
                      <w:lang w:val="et-EE"/>
                    </w:rPr>
                    <w:t>lahendused vee-, kanalisatsiooni, elektri- ja sidevarustusele ning küttele ja ventilatsioonile</w:t>
                  </w:r>
                  <w:r w:rsidR="00A27510">
                    <w:rPr>
                      <w:rFonts w:ascii="Montserrat Light" w:hAnsi="Montserrat Light" w:cs="Times New Roman"/>
                      <w:color w:val="000000"/>
                      <w:lang w:val="et-EE"/>
                    </w:rPr>
                    <w:t>.</w:t>
                  </w:r>
                  <w:r w:rsidRPr="00EE53E9">
                    <w:rPr>
                      <w:rFonts w:ascii="Montserrat Light" w:hAnsi="Montserrat Light" w:cs="Times New Roman"/>
                      <w:color w:val="000000"/>
                      <w:lang w:val="et-EE"/>
                    </w:rPr>
                    <w:t xml:space="preserve"> </w:t>
                  </w:r>
                </w:p>
                <w:p w14:paraId="32D9B85B" w14:textId="49AF5E22" w:rsidR="007D21FC"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EE53E9">
                    <w:rPr>
                      <w:rFonts w:ascii="Montserrat Light" w:hAnsi="Montserrat Light" w:cs="Times New Roman"/>
                      <w:color w:val="000000"/>
                      <w:lang w:val="et-EE"/>
                    </w:rPr>
                    <w:t>Tehnovõrkudega liitumiseks</w:t>
                  </w:r>
                  <w:r w:rsidRPr="00A2367F">
                    <w:rPr>
                      <w:rFonts w:ascii="Montserrat Light" w:hAnsi="Montserrat Light" w:cs="Times New Roman"/>
                      <w:color w:val="000000"/>
                      <w:lang w:val="et-EE"/>
                    </w:rPr>
                    <w:t xml:space="preserve"> taotleda tehnilised tingimused.</w:t>
                  </w:r>
                </w:p>
                <w:p w14:paraId="67BB0B27" w14:textId="0192D6A3" w:rsidR="00DA6E40" w:rsidRPr="00EE53E9" w:rsidRDefault="00DA6E40"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EE53E9">
                    <w:rPr>
                      <w:rFonts w:ascii="Montserrat Light" w:hAnsi="Montserrat Light" w:cs="Times New Roman"/>
                      <w:color w:val="000000"/>
                      <w:lang w:val="et-EE"/>
                    </w:rPr>
                    <w:t>Taotleda tehnilised tingimused linna sadeveekanalisatsiooniga liitumiseks või lahendada sadevee imbumine krundisiseselt</w:t>
                  </w:r>
                  <w:r w:rsidR="00A27510">
                    <w:rPr>
                      <w:rFonts w:ascii="Montserrat Light" w:hAnsi="Montserrat Light" w:cs="Times New Roman"/>
                      <w:color w:val="000000"/>
                      <w:lang w:val="et-EE"/>
                    </w:rPr>
                    <w:t>.</w:t>
                  </w:r>
                </w:p>
                <w:p w14:paraId="0FD00070" w14:textId="77777777" w:rsidR="007D21FC" w:rsidRPr="00EE53E9"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EE53E9">
                    <w:rPr>
                      <w:rFonts w:ascii="Montserrat Light" w:hAnsi="Montserrat Light" w:cs="Times New Roman"/>
                      <w:color w:val="000000"/>
                      <w:lang w:val="et-EE"/>
                    </w:rPr>
                    <w:t>Teostada radooniuuring ja vajadusel rakendada radoonikaitse meetmed.</w:t>
                  </w:r>
                </w:p>
                <w:p w14:paraId="372859F9" w14:textId="5F8ABD5D" w:rsidR="00940C64" w:rsidRPr="00366F9B" w:rsidRDefault="00940C64" w:rsidP="003C54C7">
                  <w:pPr>
                    <w:keepNext/>
                    <w:autoSpaceDE w:val="0"/>
                    <w:autoSpaceDN w:val="0"/>
                    <w:ind w:left="552"/>
                    <w:jc w:val="both"/>
                    <w:rPr>
                      <w:rFonts w:ascii="Montserrat Light" w:hAnsi="Montserrat Light" w:cs="Times New Roman"/>
                      <w:color w:val="000000"/>
                      <w:lang w:val="et-EE"/>
                    </w:rPr>
                  </w:pPr>
                </w:p>
              </w:tc>
            </w:tr>
            <w:tr w:rsidR="007D21FC" w:rsidRPr="005C0A87" w14:paraId="4F9078FC" w14:textId="77777777" w:rsidTr="007D21FC">
              <w:trPr>
                <w:cantSplit/>
                <w:trHeight w:val="5386"/>
              </w:trPr>
              <w:tc>
                <w:tcPr>
                  <w:tcW w:w="2451" w:type="dxa"/>
                  <w:tcBorders>
                    <w:top w:val="single" w:sz="4" w:space="0" w:color="auto"/>
                    <w:bottom w:val="single" w:sz="4" w:space="0" w:color="auto"/>
                  </w:tcBorders>
                </w:tcPr>
                <w:p w14:paraId="6E1B7657" w14:textId="77777777" w:rsidR="007D21FC" w:rsidRPr="00366F9B" w:rsidRDefault="007D21FC" w:rsidP="007D21FC">
                  <w:pPr>
                    <w:keepNext/>
                    <w:rPr>
                      <w:rFonts w:ascii="Montserrat Light" w:hAnsi="Montserrat Light" w:cs="Times New Roman"/>
                      <w:lang w:val="et-EE"/>
                    </w:rPr>
                  </w:pPr>
                  <w:r w:rsidRPr="00366F9B">
                    <w:rPr>
                      <w:rFonts w:ascii="Montserrat Light" w:hAnsi="Montserrat Light" w:cs="Times New Roman"/>
                      <w:lang w:val="et-EE"/>
                    </w:rPr>
                    <w:lastRenderedPageBreak/>
                    <w:t>NÕUDED LIIKLUSELE</w:t>
                  </w:r>
                </w:p>
              </w:tc>
              <w:tc>
                <w:tcPr>
                  <w:tcW w:w="6657" w:type="dxa"/>
                  <w:tcBorders>
                    <w:top w:val="single" w:sz="4" w:space="0" w:color="auto"/>
                    <w:bottom w:val="single" w:sz="4" w:space="0" w:color="auto"/>
                  </w:tcBorders>
                </w:tcPr>
                <w:p w14:paraId="2E97CFE8" w14:textId="0E3273A9" w:rsidR="007D21FC" w:rsidRPr="00366F9B"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Parkimine </w:t>
                  </w:r>
                  <w:r w:rsidR="007034E8">
                    <w:rPr>
                      <w:rFonts w:ascii="Montserrat Light" w:hAnsi="Montserrat Light" w:cs="Times New Roman"/>
                      <w:color w:val="000000"/>
                      <w:lang w:val="et-EE"/>
                    </w:rPr>
                    <w:t>lahendada krundisiseselt</w:t>
                  </w:r>
                  <w:r w:rsidR="00995EC6">
                    <w:rPr>
                      <w:rFonts w:ascii="Montserrat Light" w:hAnsi="Montserrat Light" w:cs="Times New Roman"/>
                      <w:color w:val="000000"/>
                      <w:lang w:val="et-EE"/>
                    </w:rPr>
                    <w:t xml:space="preserve"> </w:t>
                  </w:r>
                  <w:r w:rsidR="007034E8">
                    <w:rPr>
                      <w:rFonts w:ascii="Montserrat Light" w:hAnsi="Montserrat Light" w:cs="Times New Roman"/>
                      <w:color w:val="000000"/>
                      <w:lang w:val="et-EE"/>
                    </w:rPr>
                    <w:t xml:space="preserve">- </w:t>
                  </w:r>
                  <w:r w:rsidR="00CA1315">
                    <w:rPr>
                      <w:rFonts w:ascii="Montserrat Light" w:hAnsi="Montserrat Light" w:cs="Times New Roman"/>
                      <w:color w:val="000000"/>
                      <w:lang w:val="et-EE"/>
                    </w:rPr>
                    <w:t>ehitise</w:t>
                  </w:r>
                  <w:r w:rsidRPr="00366F9B">
                    <w:rPr>
                      <w:rFonts w:ascii="Montserrat Light" w:hAnsi="Montserrat Light" w:cs="Times New Roman"/>
                      <w:color w:val="000000"/>
                      <w:lang w:val="et-EE"/>
                    </w:rPr>
                    <w:t xml:space="preserve"> juurde näha ette vajalikud inva</w:t>
                  </w:r>
                  <w:r w:rsidR="007034E8">
                    <w:rPr>
                      <w:rFonts w:ascii="Montserrat Light" w:hAnsi="Montserrat Light" w:cs="Times New Roman"/>
                      <w:color w:val="000000"/>
                      <w:lang w:val="et-EE"/>
                    </w:rPr>
                    <w:t>- ja pere</w:t>
                  </w:r>
                  <w:r w:rsidRPr="00366F9B">
                    <w:rPr>
                      <w:rFonts w:ascii="Montserrat Light" w:hAnsi="Montserrat Light" w:cs="Times New Roman"/>
                      <w:color w:val="000000"/>
                      <w:lang w:val="et-EE"/>
                    </w:rPr>
                    <w:t xml:space="preserve">parkimiskohad ning võimalusel vajalik kogus </w:t>
                  </w:r>
                  <w:r w:rsidR="005D6659">
                    <w:rPr>
                      <w:rFonts w:ascii="Montserrat Light" w:hAnsi="Montserrat Light" w:cs="Times New Roman"/>
                      <w:color w:val="000000"/>
                      <w:lang w:val="et-EE"/>
                    </w:rPr>
                    <w:t>ehitisi</w:t>
                  </w:r>
                  <w:r w:rsidRPr="00366F9B">
                    <w:rPr>
                      <w:rFonts w:ascii="Montserrat Light" w:hAnsi="Montserrat Light" w:cs="Times New Roman"/>
                      <w:color w:val="000000"/>
                      <w:lang w:val="et-EE"/>
                    </w:rPr>
                    <w:t xml:space="preserve"> teenindavate sõidukite parkimiskohti. </w:t>
                  </w:r>
                  <w:r w:rsidR="00995EC6">
                    <w:rPr>
                      <w:rFonts w:ascii="Montserrat Light" w:hAnsi="Montserrat Light" w:cs="Times New Roman"/>
                      <w:color w:val="000000"/>
                      <w:lang w:val="et-EE"/>
                    </w:rPr>
                    <w:t>Ehitiste</w:t>
                  </w:r>
                  <w:r w:rsidR="00995EC6" w:rsidRPr="00366F9B">
                    <w:rPr>
                      <w:rFonts w:ascii="Montserrat Light" w:hAnsi="Montserrat Light" w:cs="Times New Roman"/>
                      <w:color w:val="000000"/>
                      <w:lang w:val="et-EE"/>
                    </w:rPr>
                    <w:t xml:space="preserve"> </w:t>
                  </w:r>
                  <w:r w:rsidRPr="00366F9B">
                    <w:rPr>
                      <w:rFonts w:ascii="Montserrat Light" w:hAnsi="Montserrat Light" w:cs="Times New Roman"/>
                      <w:color w:val="000000"/>
                      <w:lang w:val="et-EE"/>
                    </w:rPr>
                    <w:t>projekteerimisel ja krundiplaani koostamisel tuleb arvestada, et kogu krundi kasutamiseks vajalik parkimine on korraldatud nii, et sellega ei suleta tänavaid või teid ja ei takistata tänava liiklust.</w:t>
                  </w:r>
                  <w:r w:rsidR="00E92C6F">
                    <w:rPr>
                      <w:rFonts w:ascii="Montserrat Light" w:hAnsi="Montserrat Light" w:cs="Times New Roman"/>
                      <w:color w:val="000000"/>
                      <w:lang w:val="et-EE"/>
                    </w:rPr>
                    <w:t xml:space="preserve"> Parkimiskohtade arv vastavalt kehtivale detailplaneeringule</w:t>
                  </w:r>
                  <w:r w:rsidR="00D74A8A">
                    <w:rPr>
                      <w:rFonts w:ascii="Montserrat Light" w:hAnsi="Montserrat Light" w:cs="Times New Roman"/>
                      <w:color w:val="000000"/>
                      <w:lang w:val="et-EE"/>
                    </w:rPr>
                    <w:t xml:space="preserve"> minimaalselt normatiivsete kohtade alusel</w:t>
                  </w:r>
                  <w:r w:rsidR="00E92C6F">
                    <w:rPr>
                      <w:rFonts w:ascii="Montserrat Light" w:hAnsi="Montserrat Light" w:cs="Times New Roman"/>
                      <w:color w:val="000000"/>
                      <w:lang w:val="et-EE"/>
                    </w:rPr>
                    <w:t>.</w:t>
                  </w:r>
                  <w:r w:rsidR="00DA396C">
                    <w:rPr>
                      <w:rFonts w:ascii="Montserrat Light" w:hAnsi="Montserrat Light" w:cs="Times New Roman"/>
                      <w:color w:val="000000"/>
                      <w:lang w:val="et-EE"/>
                    </w:rPr>
                    <w:t xml:space="preserve"> </w:t>
                  </w:r>
                </w:p>
                <w:p w14:paraId="110FCB21" w14:textId="3DEC6297" w:rsidR="007D21FC" w:rsidRPr="00366F9B"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Kuni 20 autole parkimisplatsi rajamise võib teha ilma </w:t>
                  </w:r>
                  <w:r w:rsidR="00857E6E">
                    <w:rPr>
                      <w:rFonts w:ascii="Montserrat Light" w:hAnsi="Montserrat Light" w:cs="Times New Roman"/>
                      <w:color w:val="000000"/>
                      <w:lang w:val="et-EE"/>
                    </w:rPr>
                    <w:t xml:space="preserve">sademevee </w:t>
                  </w:r>
                  <w:r w:rsidRPr="00366F9B">
                    <w:rPr>
                      <w:rFonts w:ascii="Montserrat Light" w:hAnsi="Montserrat Light" w:cs="Times New Roman"/>
                      <w:color w:val="000000"/>
                      <w:lang w:val="et-EE"/>
                    </w:rPr>
                    <w:t>kanalisatsiooni süsteemi lülitamiseta. Kohustuslikuks nõudeks on sademevee parkimisplatsilt pinnasesse imbumine (nt murukivi, vett läbilaskva asfaldi kasutamine).</w:t>
                  </w:r>
                </w:p>
                <w:p w14:paraId="25F06E48" w14:textId="38E8FACD" w:rsidR="007D21FC" w:rsidRPr="00366F9B" w:rsidRDefault="007D21FC" w:rsidP="004F2EB5">
                  <w:pPr>
                    <w:pStyle w:val="Loendilik"/>
                    <w:keepNext/>
                    <w:numPr>
                      <w:ilvl w:val="0"/>
                      <w:numId w:val="1"/>
                    </w:numPr>
                    <w:shd w:val="clear" w:color="auto" w:fill="FFFFFF"/>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Enam kui 20 autoga parklatele tuleb rajada õli-liivapüüdurid, v.a territooriumid,  kust sadevesi juhitakse otse lahkvoolsesse sademevee</w:t>
                  </w:r>
                  <w:r w:rsidR="00857E6E">
                    <w:rPr>
                      <w:rFonts w:ascii="Montserrat Light" w:hAnsi="Montserrat Light" w:cs="Times New Roman"/>
                      <w:color w:val="000000"/>
                      <w:lang w:val="et-EE"/>
                    </w:rPr>
                    <w:t>-</w:t>
                  </w:r>
                  <w:r w:rsidRPr="00366F9B">
                    <w:rPr>
                      <w:rFonts w:ascii="Montserrat Light" w:hAnsi="Montserrat Light" w:cs="Times New Roman"/>
                      <w:color w:val="000000"/>
                      <w:lang w:val="et-EE"/>
                    </w:rPr>
                    <w:t xml:space="preserve">kanalisatsiooni, millel on õli-liivapüüdur juba olemas </w:t>
                  </w:r>
                  <w:r w:rsidRPr="00366F9B">
                    <w:rPr>
                      <w:rFonts w:ascii="Montserrat Light" w:hAnsi="Montserrat Light" w:cs="Times New Roman"/>
                      <w:color w:val="000000"/>
                      <w:lang w:val="et-EE"/>
                    </w:rPr>
                    <w:lastRenderedPageBreak/>
                    <w:t xml:space="preserve">enne väljalasku Narva jõkke. Viimane kehtib parklatele </w:t>
                  </w:r>
                  <w:r w:rsidR="00A27510">
                    <w:rPr>
                      <w:rFonts w:ascii="Montserrat Light" w:hAnsi="Montserrat Light" w:cs="Times New Roman"/>
                      <w:color w:val="000000"/>
                      <w:lang w:val="et-EE"/>
                    </w:rPr>
                    <w:t>parkimiskohtade arvuga</w:t>
                  </w:r>
                  <w:r w:rsidRPr="00366F9B">
                    <w:rPr>
                      <w:rFonts w:ascii="Montserrat Light" w:hAnsi="Montserrat Light" w:cs="Times New Roman"/>
                      <w:color w:val="000000"/>
                      <w:lang w:val="et-EE"/>
                    </w:rPr>
                    <w:t xml:space="preserve"> 20-49</w:t>
                  </w:r>
                  <w:r w:rsidR="00A27510">
                    <w:rPr>
                      <w:rFonts w:ascii="Montserrat Light" w:hAnsi="Montserrat Light" w:cs="Times New Roman"/>
                      <w:color w:val="000000"/>
                      <w:lang w:val="et-EE"/>
                    </w:rPr>
                    <w:t>.</w:t>
                  </w:r>
                </w:p>
                <w:p w14:paraId="175924D4" w14:textId="651CAE8B" w:rsidR="007034E8" w:rsidRPr="006153A9" w:rsidRDefault="007D21FC"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6153A9">
                    <w:rPr>
                      <w:rFonts w:ascii="Montserrat Light" w:hAnsi="Montserrat Light" w:cs="Times New Roman"/>
                      <w:color w:val="000000"/>
                      <w:lang w:val="et-EE"/>
                    </w:rPr>
                    <w:t xml:space="preserve">Lubatud transpordi juurdepääs: </w:t>
                  </w:r>
                  <w:r w:rsidR="00960B4A" w:rsidRPr="006153A9">
                    <w:rPr>
                      <w:rFonts w:ascii="Montserrat Light" w:hAnsi="Montserrat Light" w:cs="Times New Roman"/>
                      <w:color w:val="000000"/>
                      <w:lang w:val="et-EE"/>
                    </w:rPr>
                    <w:t>Energia põi</w:t>
                  </w:r>
                  <w:r w:rsidR="00253D84">
                    <w:rPr>
                      <w:rFonts w:ascii="Montserrat Light" w:hAnsi="Montserrat Light" w:cs="Times New Roman"/>
                      <w:color w:val="000000"/>
                      <w:lang w:val="et-EE"/>
                    </w:rPr>
                    <w:t>k tänava</w:t>
                  </w:r>
                  <w:r w:rsidR="00960B4A" w:rsidRPr="006153A9">
                    <w:rPr>
                      <w:rFonts w:ascii="Montserrat Light" w:hAnsi="Montserrat Light" w:cs="Times New Roman"/>
                      <w:color w:val="000000"/>
                      <w:lang w:val="et-EE"/>
                    </w:rPr>
                    <w:t xml:space="preserve"> </w:t>
                  </w:r>
                  <w:r w:rsidRPr="006153A9">
                    <w:rPr>
                      <w:rFonts w:ascii="Montserrat Light" w:hAnsi="Montserrat Light" w:cs="Times New Roman"/>
                      <w:color w:val="000000"/>
                      <w:lang w:val="et-EE"/>
                    </w:rPr>
                    <w:t xml:space="preserve">poolt. </w:t>
                  </w:r>
                  <w:r w:rsidR="00857E6E">
                    <w:rPr>
                      <w:rFonts w:ascii="Montserrat Light" w:hAnsi="Montserrat Light" w:cs="Times New Roman"/>
                      <w:color w:val="000000"/>
                      <w:lang w:val="et-EE"/>
                    </w:rPr>
                    <w:t xml:space="preserve">Projekteerimistingimused täpsustavad liikluskorralduse põhimõtteid- </w:t>
                  </w:r>
                  <w:r w:rsidR="000E6DB7" w:rsidRPr="006153A9">
                    <w:rPr>
                      <w:rFonts w:ascii="Montserrat Light" w:hAnsi="Montserrat Light" w:cs="Times New Roman"/>
                      <w:color w:val="000000"/>
                      <w:lang w:val="et-EE"/>
                    </w:rPr>
                    <w:t xml:space="preserve">Lasteaia tänavalt </w:t>
                  </w:r>
                  <w:r w:rsidR="00857E6E">
                    <w:rPr>
                      <w:rFonts w:ascii="Montserrat Light" w:hAnsi="Montserrat Light" w:cs="Times New Roman"/>
                      <w:color w:val="000000"/>
                      <w:lang w:val="et-EE"/>
                    </w:rPr>
                    <w:t xml:space="preserve">ligipääsu kinnistule </w:t>
                  </w:r>
                  <w:r w:rsidR="00253D84">
                    <w:rPr>
                      <w:rFonts w:ascii="Montserrat Light" w:hAnsi="Montserrat Light" w:cs="Times New Roman"/>
                      <w:color w:val="000000"/>
                      <w:lang w:val="et-EE"/>
                    </w:rPr>
                    <w:t>ei ole lubatud.</w:t>
                  </w:r>
                </w:p>
                <w:p w14:paraId="6D8162B2" w14:textId="77777777" w:rsidR="007034E8" w:rsidRPr="006153A9" w:rsidRDefault="007034E8"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6153A9">
                    <w:rPr>
                      <w:rFonts w:ascii="Montserrat Light" w:hAnsi="Montserrat Light" w:cs="Times New Roman"/>
                      <w:color w:val="000000"/>
                      <w:lang w:val="et-EE"/>
                    </w:rPr>
                    <w:t>Autoparkla valgustuslahendus lahe</w:t>
                  </w:r>
                  <w:r w:rsidR="00DD1E4E" w:rsidRPr="006153A9">
                    <w:rPr>
                      <w:rFonts w:ascii="Montserrat Light" w:hAnsi="Montserrat Light" w:cs="Times New Roman"/>
                      <w:color w:val="000000"/>
                      <w:lang w:val="et-EE"/>
                    </w:rPr>
                    <w:t>n</w:t>
                  </w:r>
                  <w:r w:rsidRPr="006153A9">
                    <w:rPr>
                      <w:rFonts w:ascii="Montserrat Light" w:hAnsi="Montserrat Light" w:cs="Times New Roman"/>
                      <w:color w:val="000000"/>
                      <w:lang w:val="et-EE"/>
                    </w:rPr>
                    <w:t>dada koos hoone terviklahendusega.</w:t>
                  </w:r>
                </w:p>
                <w:p w14:paraId="4A118869" w14:textId="1860EE01" w:rsidR="000E6DB7" w:rsidRPr="006153A9" w:rsidRDefault="000E6DB7"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6153A9">
                    <w:rPr>
                      <w:rFonts w:ascii="Montserrat Light" w:hAnsi="Montserrat Light" w:cs="Times New Roman"/>
                      <w:color w:val="000000"/>
                      <w:lang w:val="et-EE"/>
                    </w:rPr>
                    <w:t xml:space="preserve">Autoparkla jagada haljasaladega maksimaalselt </w:t>
                  </w:r>
                  <w:r w:rsidR="00E92C6F">
                    <w:rPr>
                      <w:rFonts w:ascii="Montserrat Light" w:hAnsi="Montserrat Light" w:cs="Times New Roman"/>
                      <w:color w:val="000000"/>
                      <w:lang w:val="et-EE"/>
                    </w:rPr>
                    <w:t>10</w:t>
                  </w:r>
                  <w:r w:rsidR="00E92C6F" w:rsidRPr="006153A9">
                    <w:rPr>
                      <w:rFonts w:ascii="Montserrat Light" w:hAnsi="Montserrat Light" w:cs="Times New Roman"/>
                      <w:color w:val="000000"/>
                      <w:lang w:val="et-EE"/>
                    </w:rPr>
                    <w:t xml:space="preserve"> </w:t>
                  </w:r>
                  <w:r w:rsidRPr="006153A9">
                    <w:rPr>
                      <w:rFonts w:ascii="Montserrat Light" w:hAnsi="Montserrat Light" w:cs="Times New Roman"/>
                      <w:color w:val="000000"/>
                      <w:lang w:val="et-EE"/>
                    </w:rPr>
                    <w:t>parkimiskohast koosnevatesse kogumitesse.</w:t>
                  </w:r>
                </w:p>
                <w:p w14:paraId="6685A3BF" w14:textId="5CEA5699" w:rsidR="00940C64" w:rsidRPr="006153A9" w:rsidRDefault="00940C64"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6153A9">
                    <w:rPr>
                      <w:rFonts w:ascii="Montserrat Light" w:hAnsi="Montserrat Light" w:cs="Times New Roman"/>
                      <w:color w:val="000000"/>
                      <w:lang w:val="et-EE"/>
                    </w:rPr>
                    <w:t>Säilitada planeeringujärg</w:t>
                  </w:r>
                  <w:r w:rsidR="00F96A4F">
                    <w:rPr>
                      <w:rFonts w:ascii="Montserrat Light" w:hAnsi="Montserrat Light" w:cs="Times New Roman"/>
                      <w:color w:val="000000"/>
                      <w:lang w:val="et-EE"/>
                    </w:rPr>
                    <w:t>sed</w:t>
                  </w:r>
                  <w:r w:rsidRPr="006153A9">
                    <w:rPr>
                      <w:rFonts w:ascii="Montserrat Light" w:hAnsi="Montserrat Light" w:cs="Times New Roman"/>
                      <w:color w:val="000000"/>
                      <w:lang w:val="et-EE"/>
                    </w:rPr>
                    <w:t xml:space="preserve"> servituu</w:t>
                  </w:r>
                  <w:r w:rsidR="00F96A4F">
                    <w:rPr>
                      <w:rFonts w:ascii="Montserrat Light" w:hAnsi="Montserrat Light" w:cs="Times New Roman"/>
                      <w:color w:val="000000"/>
                      <w:lang w:val="et-EE"/>
                    </w:rPr>
                    <w:t>di vajadusega alad</w:t>
                  </w:r>
                  <w:r w:rsidRPr="006153A9">
                    <w:rPr>
                      <w:rFonts w:ascii="Montserrat Light" w:hAnsi="Montserrat Light" w:cs="Times New Roman"/>
                      <w:color w:val="000000"/>
                      <w:lang w:val="et-EE"/>
                    </w:rPr>
                    <w:t xml:space="preserve"> ja ligipääs Energia 4e </w:t>
                  </w:r>
                  <w:r w:rsidR="003948DD">
                    <w:rPr>
                      <w:rFonts w:ascii="Montserrat Light" w:hAnsi="Montserrat Light" w:cs="Times New Roman"/>
                      <w:color w:val="000000"/>
                      <w:lang w:val="et-EE"/>
                    </w:rPr>
                    <w:t xml:space="preserve">ja Energia 4c </w:t>
                  </w:r>
                  <w:r w:rsidRPr="006153A9">
                    <w:rPr>
                      <w:rFonts w:ascii="Montserrat Light" w:hAnsi="Montserrat Light" w:cs="Times New Roman"/>
                      <w:color w:val="000000"/>
                      <w:lang w:val="et-EE"/>
                    </w:rPr>
                    <w:t>kinnistu</w:t>
                  </w:r>
                  <w:r w:rsidR="00512382">
                    <w:rPr>
                      <w:rFonts w:ascii="Montserrat Light" w:hAnsi="Montserrat Light" w:cs="Times New Roman"/>
                      <w:color w:val="000000"/>
                      <w:lang w:val="et-EE"/>
                    </w:rPr>
                    <w:t>te</w:t>
                  </w:r>
                  <w:r w:rsidRPr="006153A9">
                    <w:rPr>
                      <w:rFonts w:ascii="Montserrat Light" w:hAnsi="Montserrat Light" w:cs="Times New Roman"/>
                      <w:color w:val="000000"/>
                      <w:lang w:val="et-EE"/>
                    </w:rPr>
                    <w:t>le</w:t>
                  </w:r>
                  <w:r w:rsidR="00A27510">
                    <w:rPr>
                      <w:rFonts w:ascii="Montserrat Light" w:hAnsi="Montserrat Light" w:cs="Times New Roman"/>
                      <w:color w:val="000000"/>
                      <w:lang w:val="et-EE"/>
                    </w:rPr>
                    <w:t>.</w:t>
                  </w:r>
                </w:p>
                <w:p w14:paraId="7AF129EB" w14:textId="3BC97312" w:rsidR="00940C64" w:rsidRPr="006153A9" w:rsidRDefault="00940C64"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6153A9">
                    <w:rPr>
                      <w:rFonts w:ascii="Montserrat Light" w:hAnsi="Montserrat Light" w:cs="Times New Roman"/>
                      <w:color w:val="000000"/>
                      <w:lang w:val="et-EE"/>
                    </w:rPr>
                    <w:t>Jalakäijate liiklus alal lahendada projekti osana. Lahendada terviklik liikluskorraldus ohutuks kasutamiseks</w:t>
                  </w:r>
                  <w:r w:rsidR="00062A9D" w:rsidRPr="006153A9">
                    <w:rPr>
                      <w:rFonts w:ascii="Montserrat Light" w:hAnsi="Montserrat Light" w:cs="Times New Roman"/>
                      <w:color w:val="000000"/>
                      <w:lang w:val="et-EE"/>
                    </w:rPr>
                    <w:t xml:space="preserve">. Kaasaarvatud ööpäevaringne  liikumine mööda Energia põiku avatud müügilettide ala idaküljel. </w:t>
                  </w:r>
                  <w:r w:rsidR="003948DD">
                    <w:rPr>
                      <w:rFonts w:ascii="Montserrat Light" w:hAnsi="Montserrat Light" w:cs="Times New Roman"/>
                      <w:color w:val="000000"/>
                      <w:lang w:val="et-EE"/>
                    </w:rPr>
                    <w:t>Tagada tuleb Lasteaia tänava äärne kergliiklustee .</w:t>
                  </w:r>
                </w:p>
                <w:p w14:paraId="443629FE" w14:textId="25091A67" w:rsidR="00940C64" w:rsidRPr="006153A9" w:rsidRDefault="00940C64"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6153A9">
                    <w:rPr>
                      <w:rFonts w:ascii="Montserrat Light" w:hAnsi="Montserrat Light" w:cs="Times New Roman"/>
                      <w:color w:val="000000"/>
                      <w:lang w:val="et-EE"/>
                    </w:rPr>
                    <w:t>Kõnniteede minimaalne laius: 2</w:t>
                  </w:r>
                  <w:r w:rsidR="00A27510">
                    <w:rPr>
                      <w:rFonts w:ascii="Montserrat Light" w:hAnsi="Montserrat Light" w:cs="Times New Roman"/>
                      <w:color w:val="000000"/>
                      <w:lang w:val="et-EE"/>
                    </w:rPr>
                    <w:t xml:space="preserve"> </w:t>
                  </w:r>
                  <w:r w:rsidRPr="006153A9">
                    <w:rPr>
                      <w:rFonts w:ascii="Montserrat Light" w:hAnsi="Montserrat Light" w:cs="Times New Roman"/>
                      <w:color w:val="000000"/>
                      <w:lang w:val="et-EE"/>
                    </w:rPr>
                    <w:t>m</w:t>
                  </w:r>
                </w:p>
                <w:p w14:paraId="60EBF2FC" w14:textId="1E20AE4C" w:rsidR="00441ABF" w:rsidRDefault="00441ABF"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6153A9">
                    <w:rPr>
                      <w:rFonts w:ascii="Montserrat Light" w:hAnsi="Montserrat Light" w:cs="Times New Roman"/>
                      <w:color w:val="000000"/>
                      <w:lang w:val="et-EE"/>
                    </w:rPr>
                    <w:t>Tagada jalakäijatele ligipääs parkimiskohalt kergliiklusalale ka parkla täieliku täitumise korral.</w:t>
                  </w:r>
                  <w:r>
                    <w:rPr>
                      <w:rFonts w:ascii="Montserrat Light" w:hAnsi="Montserrat Light" w:cs="Times New Roman"/>
                      <w:color w:val="000000"/>
                      <w:lang w:val="et-EE"/>
                    </w:rPr>
                    <w:t xml:space="preserve"> </w:t>
                  </w:r>
                  <w:r w:rsidR="0042559F">
                    <w:rPr>
                      <w:rFonts w:ascii="Montserrat Light" w:hAnsi="Montserrat Light" w:cs="Times New Roman"/>
                      <w:color w:val="000000"/>
                      <w:lang w:val="et-EE"/>
                    </w:rPr>
                    <w:t>Paigaldada füüsilised tõkked parkimiskohtadel olevate autode osaliselt kõnniteele, kergliiklusteele või muule jalakäijate aladele ulatumise vältimiseks.</w:t>
                  </w:r>
                </w:p>
                <w:p w14:paraId="13C389F7" w14:textId="6BF3D4B6" w:rsidR="003948DD" w:rsidRPr="007034E8" w:rsidRDefault="003948DD" w:rsidP="007034E8">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Pr>
                      <w:rFonts w:ascii="Montserrat Light" w:hAnsi="Montserrat Light" w:cs="Times New Roman"/>
                      <w:color w:val="000000"/>
                      <w:lang w:val="et-EE"/>
                    </w:rPr>
                    <w:t>Auto parkimiskohti mitte kavandada kinnistu piirile lähemale kui 0,5 meetrit, et tagada piirile piirde rajamise võimalus ja lumekoristus parklast.</w:t>
                  </w:r>
                </w:p>
              </w:tc>
            </w:tr>
            <w:tr w:rsidR="007D21FC" w:rsidRPr="00F07648" w14:paraId="35BB74E0" w14:textId="77777777" w:rsidTr="007D21FC">
              <w:trPr>
                <w:trHeight w:val="3345"/>
              </w:trPr>
              <w:tc>
                <w:tcPr>
                  <w:tcW w:w="2451" w:type="dxa"/>
                  <w:tcBorders>
                    <w:top w:val="single" w:sz="4" w:space="0" w:color="auto"/>
                    <w:bottom w:val="single" w:sz="4" w:space="0" w:color="auto"/>
                  </w:tcBorders>
                </w:tcPr>
                <w:p w14:paraId="747E347C" w14:textId="77777777" w:rsidR="007D21FC" w:rsidRPr="00366F9B" w:rsidRDefault="007D21FC" w:rsidP="007D21FC">
                  <w:pPr>
                    <w:rPr>
                      <w:rFonts w:ascii="Montserrat Light" w:hAnsi="Montserrat Light" w:cs="Times New Roman"/>
                      <w:lang w:val="et-EE"/>
                    </w:rPr>
                  </w:pPr>
                  <w:r w:rsidRPr="00366F9B">
                    <w:rPr>
                      <w:rFonts w:ascii="Montserrat Light" w:hAnsi="Montserrat Light" w:cs="Times New Roman"/>
                      <w:lang w:val="et-EE"/>
                    </w:rPr>
                    <w:t>KOOSKÕLASTUSED JA KAASAMINE</w:t>
                  </w:r>
                </w:p>
              </w:tc>
              <w:tc>
                <w:tcPr>
                  <w:tcW w:w="6657" w:type="dxa"/>
                  <w:tcBorders>
                    <w:top w:val="single" w:sz="4" w:space="0" w:color="auto"/>
                    <w:bottom w:val="single" w:sz="4" w:space="0" w:color="auto"/>
                  </w:tcBorders>
                </w:tcPr>
                <w:p w14:paraId="28B06A31" w14:textId="6946ADB1" w:rsidR="007D21FC" w:rsidRPr="00366F9B"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Projekt kooskõlastada projekti tellijaga.</w:t>
                  </w:r>
                </w:p>
                <w:p w14:paraId="12E69812" w14:textId="74F20891" w:rsidR="007D21FC" w:rsidRPr="00366F9B" w:rsidRDefault="007D21FC" w:rsidP="007D21FC">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sidRPr="00366F9B">
                    <w:rPr>
                      <w:rFonts w:ascii="Montserrat Light" w:hAnsi="Montserrat Light" w:cs="Times New Roman"/>
                      <w:color w:val="000000"/>
                      <w:lang w:val="et-EE"/>
                    </w:rPr>
                    <w:t xml:space="preserve">Ehitiste projekteerimisel tuleb arvestada naabrite õigusi ja huve. Haldusmenetluse seaduse §16 lg 1 alusel soovitame Teil menetluse kiiruse ja ökonoomia huvides, vaidluste vältimiseks ja tulevase ehitisega külgnevate kinnisasjade omanike õiguste kaitse tagamiseks </w:t>
                  </w:r>
                  <w:r w:rsidR="001C70CD">
                    <w:rPr>
                      <w:rFonts w:ascii="Montserrat Light" w:hAnsi="Montserrat Light" w:cs="Times New Roman"/>
                      <w:color w:val="000000"/>
                      <w:lang w:val="et-EE"/>
                    </w:rPr>
                    <w:t>võtta nõusolek/ arvamus</w:t>
                  </w:r>
                  <w:r w:rsidR="001C70CD" w:rsidRPr="00366F9B">
                    <w:rPr>
                      <w:rFonts w:ascii="Montserrat Light" w:hAnsi="Montserrat Light" w:cs="Times New Roman"/>
                      <w:color w:val="000000"/>
                      <w:lang w:val="et-EE"/>
                    </w:rPr>
                    <w:t xml:space="preserve"> naaberkinnisasjade omanike</w:t>
                  </w:r>
                  <w:r w:rsidR="001C70CD">
                    <w:rPr>
                      <w:rFonts w:ascii="Montserrat Light" w:hAnsi="Montserrat Light" w:cs="Times New Roman"/>
                      <w:color w:val="000000"/>
                      <w:lang w:val="et-EE"/>
                    </w:rPr>
                    <w:t>lt</w:t>
                  </w:r>
                  <w:r w:rsidR="001C70CD" w:rsidRPr="00366F9B">
                    <w:rPr>
                      <w:rFonts w:ascii="Montserrat Light" w:hAnsi="Montserrat Light" w:cs="Times New Roman"/>
                      <w:color w:val="000000"/>
                      <w:lang w:val="et-EE"/>
                    </w:rPr>
                    <w:t xml:space="preserve"> </w:t>
                  </w:r>
                  <w:r w:rsidRPr="00366F9B">
                    <w:rPr>
                      <w:rFonts w:ascii="Montserrat Light" w:hAnsi="Montserrat Light" w:cs="Times New Roman"/>
                      <w:color w:val="000000"/>
                      <w:lang w:val="et-EE"/>
                    </w:rPr>
                    <w:t xml:space="preserve">projekteeritavate ehitiste </w:t>
                  </w:r>
                  <w:r w:rsidR="001C70CD" w:rsidRPr="00366F9B">
                    <w:rPr>
                      <w:rFonts w:ascii="Montserrat Light" w:hAnsi="Montserrat Light" w:cs="Times New Roman"/>
                      <w:color w:val="000000"/>
                      <w:lang w:val="et-EE"/>
                    </w:rPr>
                    <w:t>asukoh</w:t>
                  </w:r>
                  <w:r w:rsidR="001C70CD">
                    <w:rPr>
                      <w:rFonts w:ascii="Montserrat Light" w:hAnsi="Montserrat Light" w:cs="Times New Roman"/>
                      <w:color w:val="000000"/>
                      <w:lang w:val="et-EE"/>
                    </w:rPr>
                    <w:t>a</w:t>
                  </w:r>
                  <w:r w:rsidR="001C70CD" w:rsidRPr="00366F9B">
                    <w:rPr>
                      <w:rFonts w:ascii="Montserrat Light" w:hAnsi="Montserrat Light" w:cs="Times New Roman"/>
                      <w:color w:val="000000"/>
                      <w:lang w:val="et-EE"/>
                    </w:rPr>
                    <w:t xml:space="preserve"> </w:t>
                  </w:r>
                  <w:r w:rsidRPr="00366F9B">
                    <w:rPr>
                      <w:rFonts w:ascii="Montserrat Light" w:hAnsi="Montserrat Light" w:cs="Times New Roman"/>
                      <w:color w:val="000000"/>
                      <w:lang w:val="et-EE"/>
                    </w:rPr>
                    <w:t>ja kõrguse</w:t>
                  </w:r>
                  <w:r w:rsidR="001C70CD">
                    <w:rPr>
                      <w:rFonts w:ascii="Montserrat Light" w:hAnsi="Montserrat Light" w:cs="Times New Roman"/>
                      <w:color w:val="000000"/>
                      <w:lang w:val="et-EE"/>
                    </w:rPr>
                    <w:t xml:space="preserve"> kohta</w:t>
                  </w:r>
                  <w:r w:rsidRPr="00366F9B">
                    <w:rPr>
                      <w:rFonts w:ascii="Montserrat Light" w:hAnsi="Montserrat Light" w:cs="Times New Roman"/>
                      <w:color w:val="000000"/>
                      <w:lang w:val="et-EE"/>
                    </w:rPr>
                    <w:t>, kui ehitis projekteeritakse naaberkrundile lähemale kui 5,0 m.</w:t>
                  </w:r>
                </w:p>
                <w:p w14:paraId="70D7CFB1" w14:textId="77777777" w:rsidR="00382442" w:rsidRDefault="0042559F" w:rsidP="00382442">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Pr>
                      <w:rFonts w:ascii="Montserrat Light" w:hAnsi="Montserrat Light" w:cs="Times New Roman"/>
                      <w:color w:val="000000"/>
                      <w:lang w:val="et-EE"/>
                    </w:rPr>
                    <w:t>Vastavalt üldplaneeringus nõutule esitada e</w:t>
                  </w:r>
                  <w:r w:rsidR="007D21FC" w:rsidRPr="00366F9B">
                    <w:rPr>
                      <w:rFonts w:ascii="Montserrat Light" w:hAnsi="Montserrat Light" w:cs="Times New Roman"/>
                      <w:color w:val="000000"/>
                      <w:lang w:val="et-EE"/>
                    </w:rPr>
                    <w:t>nne</w:t>
                  </w:r>
                  <w:r>
                    <w:rPr>
                      <w:rFonts w:ascii="Montserrat Light" w:hAnsi="Montserrat Light" w:cs="Times New Roman"/>
                      <w:color w:val="000000"/>
                      <w:lang w:val="et-EE"/>
                    </w:rPr>
                    <w:t xml:space="preserve"> </w:t>
                  </w:r>
                  <w:r w:rsidRPr="0042559F">
                    <w:rPr>
                      <w:rFonts w:ascii="Montserrat Light" w:hAnsi="Montserrat Light" w:cs="Times New Roman"/>
                      <w:color w:val="000000"/>
                      <w:lang w:val="et-EE"/>
                    </w:rPr>
                    <w:t>ehitiste</w:t>
                  </w:r>
                  <w:r w:rsidR="007D21FC" w:rsidRPr="0042559F">
                    <w:rPr>
                      <w:rFonts w:ascii="Montserrat Light" w:hAnsi="Montserrat Light" w:cs="Times New Roman"/>
                      <w:color w:val="000000"/>
                      <w:lang w:val="et-EE"/>
                    </w:rPr>
                    <w:t xml:space="preserve"> ehitusprojekti koostamist </w:t>
                  </w:r>
                  <w:r w:rsidRPr="0042559F">
                    <w:rPr>
                      <w:rFonts w:ascii="Montserrat Light" w:hAnsi="Montserrat Light" w:cs="Times New Roman"/>
                      <w:color w:val="000000"/>
                      <w:lang w:val="et-EE"/>
                    </w:rPr>
                    <w:t xml:space="preserve">eskiisprojekt </w:t>
                  </w:r>
                  <w:r w:rsidR="007D21FC" w:rsidRPr="0042559F">
                    <w:rPr>
                      <w:rFonts w:ascii="Montserrat Light" w:hAnsi="Montserrat Light" w:cs="Times New Roman"/>
                      <w:color w:val="000000"/>
                      <w:lang w:val="et-EE"/>
                    </w:rPr>
                    <w:t xml:space="preserve">Narva Linnavalitsuse </w:t>
                  </w:r>
                  <w:r w:rsidR="001E52A0">
                    <w:rPr>
                      <w:rFonts w:ascii="Montserrat Light" w:hAnsi="Montserrat Light" w:cs="Times New Roman"/>
                      <w:color w:val="000000"/>
                      <w:lang w:val="et-EE"/>
                    </w:rPr>
                    <w:t>a</w:t>
                  </w:r>
                  <w:r w:rsidR="007D21FC" w:rsidRPr="0042559F">
                    <w:rPr>
                      <w:rFonts w:ascii="Montserrat Light" w:hAnsi="Montserrat Light" w:cs="Times New Roman"/>
                      <w:color w:val="000000"/>
                      <w:lang w:val="et-EE"/>
                    </w:rPr>
                    <w:t xml:space="preserve">rhitektuuri ja </w:t>
                  </w:r>
                  <w:r w:rsidR="009500E9">
                    <w:rPr>
                      <w:rFonts w:ascii="Montserrat Light" w:hAnsi="Montserrat Light" w:cs="Times New Roman"/>
                      <w:color w:val="000000"/>
                      <w:lang w:val="et-EE"/>
                    </w:rPr>
                    <w:t>linna</w:t>
                  </w:r>
                  <w:r w:rsidR="007D21FC" w:rsidRPr="0042559F">
                    <w:rPr>
                      <w:rFonts w:ascii="Montserrat Light" w:hAnsi="Montserrat Light" w:cs="Times New Roman"/>
                      <w:color w:val="000000"/>
                      <w:lang w:val="et-EE"/>
                    </w:rPr>
                    <w:t xml:space="preserve">planeerimise </w:t>
                  </w:r>
                  <w:r w:rsidR="007D21FC" w:rsidRPr="0042559F">
                    <w:rPr>
                      <w:rFonts w:ascii="Montserrat Light" w:hAnsi="Montserrat Light" w:cs="Times New Roman"/>
                      <w:color w:val="000000"/>
                      <w:lang w:val="et-EE"/>
                    </w:rPr>
                    <w:lastRenderedPageBreak/>
                    <w:t xml:space="preserve">osakonnale </w:t>
                  </w:r>
                  <w:r w:rsidRPr="004F2EB5">
                    <w:rPr>
                      <w:rFonts w:ascii="Montserrat Light" w:hAnsi="Montserrat Light" w:cs="Times New Roman"/>
                      <w:color w:val="000000"/>
                      <w:lang w:val="et-EE"/>
                    </w:rPr>
                    <w:t>esteetilise ja mahulise sobivuse hindamiseks.</w:t>
                  </w:r>
                </w:p>
                <w:p w14:paraId="31995E95" w14:textId="5AC5BD8F" w:rsidR="00382442" w:rsidRPr="00382442" w:rsidRDefault="00382442" w:rsidP="00382442">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bookmarkStart w:id="7" w:name="_Hlk132803968"/>
                  <w:r>
                    <w:rPr>
                      <w:rFonts w:ascii="Montserrat Light" w:hAnsi="Montserrat Light"/>
                      <w:lang w:val="et-EE"/>
                    </w:rPr>
                    <w:t>T</w:t>
                  </w:r>
                  <w:r w:rsidRPr="00382442">
                    <w:rPr>
                      <w:rFonts w:ascii="Montserrat Light" w:hAnsi="Montserrat Light"/>
                      <w:lang w:val="et-EE"/>
                    </w:rPr>
                    <w:t xml:space="preserve">aotleda tehnilised tingimused Narva Linnavalitsuse Linnamajandusametilt seoses täiendavate nõuetega Narva linnale kuuluvate välisvalgustuse mastide demonteerimise osas. </w:t>
                  </w:r>
                </w:p>
                <w:p w14:paraId="7E324DA5" w14:textId="3A42EB04" w:rsidR="00382442" w:rsidRPr="00382442" w:rsidRDefault="00382442" w:rsidP="00382442">
                  <w:pPr>
                    <w:keepNext/>
                    <w:numPr>
                      <w:ilvl w:val="0"/>
                      <w:numId w:val="1"/>
                    </w:numPr>
                    <w:autoSpaceDE w:val="0"/>
                    <w:autoSpaceDN w:val="0"/>
                    <w:spacing w:after="160" w:line="259" w:lineRule="auto"/>
                    <w:ind w:left="552" w:hanging="360"/>
                    <w:jc w:val="both"/>
                    <w:rPr>
                      <w:rFonts w:ascii="Montserrat Light" w:hAnsi="Montserrat Light" w:cs="Times New Roman"/>
                      <w:color w:val="000000"/>
                      <w:lang w:val="et-EE"/>
                    </w:rPr>
                  </w:pPr>
                  <w:r>
                    <w:rPr>
                      <w:rFonts w:ascii="Montserrat Light" w:hAnsi="Montserrat Light"/>
                      <w:lang w:val="et-EE"/>
                    </w:rPr>
                    <w:t>E</w:t>
                  </w:r>
                  <w:r w:rsidRPr="00382442">
                    <w:rPr>
                      <w:rFonts w:ascii="Montserrat Light" w:hAnsi="Montserrat Light"/>
                      <w:lang w:val="et-EE"/>
                    </w:rPr>
                    <w:t xml:space="preserve">nne ehitustööde algust vormistada linnale kuuluvate kinnistute kasutusõigus (nt isikliku kasutusõigusega koormamine). </w:t>
                  </w:r>
                </w:p>
                <w:bookmarkEnd w:id="7"/>
                <w:p w14:paraId="33649BD8" w14:textId="6694DD3A" w:rsidR="00382442" w:rsidRPr="007034E8" w:rsidRDefault="00382442" w:rsidP="00382442">
                  <w:pPr>
                    <w:keepNext/>
                    <w:autoSpaceDE w:val="0"/>
                    <w:autoSpaceDN w:val="0"/>
                    <w:spacing w:after="160" w:line="259" w:lineRule="auto"/>
                    <w:ind w:left="192"/>
                    <w:jc w:val="both"/>
                    <w:rPr>
                      <w:rFonts w:ascii="Montserrat Light" w:hAnsi="Montserrat Light" w:cs="Times New Roman"/>
                      <w:color w:val="000000"/>
                      <w:lang w:val="et-EE"/>
                    </w:rPr>
                  </w:pPr>
                </w:p>
              </w:tc>
            </w:tr>
          </w:tbl>
          <w:p w14:paraId="241B5620" w14:textId="77777777" w:rsidR="00232897" w:rsidRPr="00366F9B" w:rsidRDefault="00232897" w:rsidP="00366F9B">
            <w:pPr>
              <w:rPr>
                <w:rFonts w:ascii="Montserrat Light" w:hAnsi="Montserrat Light" w:cs="Times New Roman"/>
                <w:lang w:val="et-EE"/>
              </w:rPr>
            </w:pPr>
          </w:p>
          <w:p w14:paraId="003E5BCD" w14:textId="77777777" w:rsidR="000B31C9" w:rsidRPr="00366F9B" w:rsidRDefault="000B31C9" w:rsidP="000B31C9">
            <w:pPr>
              <w:pStyle w:val="Pealkiri2"/>
              <w:numPr>
                <w:ilvl w:val="0"/>
                <w:numId w:val="2"/>
              </w:numPr>
              <w:tabs>
                <w:tab w:val="left" w:pos="142"/>
                <w:tab w:val="num" w:pos="360"/>
              </w:tabs>
              <w:ind w:left="709" w:hanging="822"/>
              <w:jc w:val="both"/>
              <w:rPr>
                <w:rFonts w:ascii="Montserrat Light" w:hAnsi="Montserrat Light"/>
                <w:bCs/>
                <w:sz w:val="22"/>
                <w:szCs w:val="22"/>
                <w:lang w:val="et-EE"/>
              </w:rPr>
            </w:pPr>
            <w:r w:rsidRPr="00366F9B">
              <w:rPr>
                <w:rFonts w:ascii="Montserrat Light" w:hAnsi="Montserrat Light"/>
                <w:bCs/>
                <w:sz w:val="22"/>
                <w:szCs w:val="22"/>
                <w:lang w:val="et-EE"/>
              </w:rPr>
              <w:t>RAKENDUSSÄTTED</w:t>
            </w:r>
          </w:p>
          <w:p w14:paraId="73548656" w14:textId="77777777" w:rsidR="000B31C9" w:rsidRPr="00366F9B" w:rsidRDefault="000B31C9" w:rsidP="00A27510">
            <w:pPr>
              <w:pStyle w:val="Loendilik"/>
              <w:numPr>
                <w:ilvl w:val="1"/>
                <w:numId w:val="2"/>
              </w:numPr>
              <w:jc w:val="both"/>
              <w:rPr>
                <w:rFonts w:ascii="Montserrat Light" w:hAnsi="Montserrat Light" w:cs="Times New Roman"/>
                <w:lang w:val="et-EE"/>
              </w:rPr>
            </w:pPr>
            <w:r w:rsidRPr="00366F9B">
              <w:rPr>
                <w:rFonts w:ascii="Montserrat Light" w:hAnsi="Montserrat Light"/>
                <w:lang w:val="et-EE"/>
              </w:rPr>
              <w:t>Käesolev korraldus jõustub alates teatavakstegemisest.</w:t>
            </w:r>
          </w:p>
          <w:p w14:paraId="0CB27A4C" w14:textId="1DEA7B0B" w:rsidR="000B31C9" w:rsidRPr="00366F9B" w:rsidRDefault="000B31C9" w:rsidP="00A27510">
            <w:pPr>
              <w:pStyle w:val="Loendilik"/>
              <w:numPr>
                <w:ilvl w:val="1"/>
                <w:numId w:val="2"/>
              </w:numPr>
              <w:jc w:val="both"/>
              <w:rPr>
                <w:rFonts w:ascii="Montserrat Light" w:hAnsi="Montserrat Light" w:cs="Times New Roman"/>
                <w:lang w:val="et-EE"/>
              </w:rPr>
            </w:pPr>
            <w:r w:rsidRPr="00366F9B">
              <w:rPr>
                <w:rFonts w:ascii="Montserrat Light" w:hAnsi="Montserrat Light" w:cs="Times New Roman"/>
                <w:lang w:val="et-EE"/>
              </w:rPr>
              <w:t>Käesoleva</w:t>
            </w:r>
            <w:r w:rsidR="00A27510">
              <w:rPr>
                <w:rFonts w:ascii="Montserrat Light" w:hAnsi="Montserrat Light" w:cs="Times New Roman"/>
                <w:lang w:val="et-EE"/>
              </w:rPr>
              <w:t>te</w:t>
            </w:r>
            <w:r w:rsidRPr="00366F9B">
              <w:rPr>
                <w:rFonts w:ascii="Montserrat Light" w:hAnsi="Montserrat Light" w:cs="Times New Roman"/>
                <w:lang w:val="et-EE"/>
              </w:rPr>
              <w:t xml:space="preserve"> </w:t>
            </w:r>
            <w:r w:rsidR="00A27510">
              <w:rPr>
                <w:rFonts w:ascii="Montserrat Light" w:hAnsi="Montserrat Light" w:cs="Times New Roman"/>
                <w:lang w:val="et-EE"/>
              </w:rPr>
              <w:t>p</w:t>
            </w:r>
            <w:r w:rsidRPr="00366F9B">
              <w:rPr>
                <w:rFonts w:ascii="Montserrat Light" w:hAnsi="Montserrat Light" w:cs="Times New Roman"/>
                <w:color w:val="000000"/>
                <w:lang w:val="et-EE"/>
              </w:rPr>
              <w:t xml:space="preserve">rojekteerimistingimuste kehtivusaeg on </w:t>
            </w:r>
            <w:r w:rsidRPr="00366F9B">
              <w:rPr>
                <w:rFonts w:ascii="Montserrat Light" w:hAnsi="Montserrat Light" w:cs="Times New Roman"/>
                <w:b/>
                <w:bCs/>
                <w:color w:val="000000"/>
                <w:lang w:val="et-EE"/>
              </w:rPr>
              <w:t>viis aastat</w:t>
            </w:r>
            <w:r w:rsidRPr="00366F9B">
              <w:rPr>
                <w:rFonts w:ascii="Montserrat Light" w:hAnsi="Montserrat Light" w:cs="Times New Roman"/>
                <w:color w:val="000000"/>
                <w:lang w:val="et-EE"/>
              </w:rPr>
              <w:t xml:space="preserve"> alates määramisest.</w:t>
            </w:r>
          </w:p>
          <w:p w14:paraId="360A6A6F" w14:textId="77777777" w:rsidR="000B31C9" w:rsidRPr="00366F9B" w:rsidRDefault="000B31C9" w:rsidP="00A27510">
            <w:pPr>
              <w:pStyle w:val="Loendilik"/>
              <w:numPr>
                <w:ilvl w:val="1"/>
                <w:numId w:val="2"/>
              </w:numPr>
              <w:jc w:val="both"/>
              <w:rPr>
                <w:rFonts w:ascii="Montserrat Light" w:hAnsi="Montserrat Light" w:cs="Times New Roman"/>
                <w:lang w:val="et-EE"/>
              </w:rPr>
            </w:pPr>
            <w:r w:rsidRPr="00366F9B">
              <w:rPr>
                <w:rFonts w:ascii="Montserrat Light" w:hAnsi="Montserrat Light" w:cs="Times New Roman"/>
                <w:color w:val="000000"/>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48A20056" w14:textId="77777777" w:rsidR="000B31C9" w:rsidRPr="00366F9B" w:rsidRDefault="000B31C9" w:rsidP="00366F9B">
            <w:pPr>
              <w:rPr>
                <w:rFonts w:ascii="Montserrat Light" w:hAnsi="Montserrat Light" w:cs="Times New Roman"/>
                <w:lang w:val="et-EE"/>
              </w:rPr>
            </w:pPr>
          </w:p>
          <w:p w14:paraId="09F3BF2F" w14:textId="77777777" w:rsidR="000B31C9" w:rsidRPr="00366F9B" w:rsidRDefault="000B31C9" w:rsidP="00366F9B">
            <w:pPr>
              <w:rPr>
                <w:rFonts w:ascii="Montserrat Light" w:hAnsi="Montserrat Light" w:cs="Times New Roman"/>
                <w:lang w:val="et-EE"/>
              </w:rPr>
            </w:pPr>
          </w:p>
          <w:p w14:paraId="66FA1CAD" w14:textId="77777777" w:rsidR="000B31C9" w:rsidRPr="00366F9B" w:rsidRDefault="000B31C9" w:rsidP="00366F9B">
            <w:pPr>
              <w:rPr>
                <w:rFonts w:ascii="Montserrat Light" w:hAnsi="Montserrat Light" w:cs="Times New Roman"/>
                <w:lang w:val="et-EE"/>
              </w:rPr>
            </w:pPr>
            <w:r w:rsidRPr="00366F9B">
              <w:rPr>
                <w:rFonts w:ascii="Montserrat Light" w:hAnsi="Montserrat Light" w:cs="Times New Roman"/>
                <w:lang w:val="et-EE"/>
              </w:rPr>
              <w:t>Katri Raik</w:t>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t>Üllar Kaljuste</w:t>
            </w:r>
          </w:p>
          <w:p w14:paraId="242B184D" w14:textId="77777777" w:rsidR="000B31C9" w:rsidRPr="00366F9B" w:rsidRDefault="000B31C9" w:rsidP="00366F9B">
            <w:pPr>
              <w:rPr>
                <w:rFonts w:ascii="Montserrat Light" w:hAnsi="Montserrat Light" w:cs="Times New Roman"/>
                <w:lang w:val="et-EE"/>
              </w:rPr>
            </w:pPr>
            <w:r w:rsidRPr="00366F9B">
              <w:rPr>
                <w:rFonts w:ascii="Montserrat Light" w:hAnsi="Montserrat Light" w:cs="Times New Roman"/>
                <w:lang w:val="et-EE"/>
              </w:rPr>
              <w:t>Linnapea</w:t>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r>
            <w:r w:rsidRPr="00366F9B">
              <w:rPr>
                <w:rFonts w:ascii="Montserrat Light" w:hAnsi="Montserrat Light" w:cs="Times New Roman"/>
                <w:lang w:val="et-EE"/>
              </w:rPr>
              <w:tab/>
              <w:t>linnasekretär</w:t>
            </w:r>
          </w:p>
        </w:tc>
      </w:tr>
      <w:tr w:rsidR="001F5EAD" w:rsidRPr="004B1ADA" w14:paraId="59C9798E" w14:textId="77777777" w:rsidTr="001F5EAD">
        <w:trPr>
          <w:trHeight w:val="182"/>
        </w:trPr>
        <w:tc>
          <w:tcPr>
            <w:tcW w:w="10065" w:type="dxa"/>
            <w:tcBorders>
              <w:bottom w:val="single" w:sz="4" w:space="0" w:color="auto"/>
            </w:tcBorders>
            <w:shd w:val="clear" w:color="auto" w:fill="FFFFFF"/>
          </w:tcPr>
          <w:p w14:paraId="2AFA277C" w14:textId="77777777" w:rsidR="001F5EAD" w:rsidRPr="00366F9B" w:rsidRDefault="001F5EAD" w:rsidP="00366F9B">
            <w:pPr>
              <w:tabs>
                <w:tab w:val="left" w:pos="741"/>
              </w:tabs>
              <w:spacing w:line="256" w:lineRule="auto"/>
              <w:ind w:left="741" w:right="173" w:hanging="2"/>
              <w:jc w:val="both"/>
              <w:rPr>
                <w:rFonts w:ascii="Montserrat Light" w:hAnsi="Montserrat Light"/>
                <w:b/>
                <w:bCs/>
                <w:lang w:val="et-EE" w:eastAsia="et-EE"/>
              </w:rPr>
            </w:pPr>
          </w:p>
        </w:tc>
      </w:tr>
    </w:tbl>
    <w:p w14:paraId="301CAE2D" w14:textId="77777777" w:rsidR="000B31C9" w:rsidRPr="00366F9B" w:rsidRDefault="000B31C9" w:rsidP="000B31C9">
      <w:pPr>
        <w:rPr>
          <w:rFonts w:ascii="Montserrat Light" w:hAnsi="Montserrat Light" w:cs="Times New Roman"/>
          <w:lang w:val="et-EE"/>
        </w:rPr>
      </w:pPr>
    </w:p>
    <w:p w14:paraId="07B50FDC" w14:textId="77777777" w:rsidR="00621E4A" w:rsidRDefault="00621E4A">
      <w:pPr>
        <w:rPr>
          <w:rFonts w:ascii="Montserrat Light" w:hAnsi="Montserrat Light" w:cs="Times New Roman"/>
          <w:lang w:val="et-EE"/>
        </w:rPr>
      </w:pPr>
      <w:r>
        <w:rPr>
          <w:rFonts w:ascii="Montserrat Light" w:hAnsi="Montserrat Light" w:cs="Times New Roman"/>
          <w:lang w:val="et-EE"/>
        </w:rPr>
        <w:br w:type="page"/>
      </w:r>
    </w:p>
    <w:p w14:paraId="5752BED3" w14:textId="68510837" w:rsidR="000B31C9" w:rsidRPr="00366F9B" w:rsidRDefault="000B31C9" w:rsidP="000B31C9">
      <w:pPr>
        <w:jc w:val="right"/>
        <w:rPr>
          <w:rFonts w:ascii="Montserrat Light" w:hAnsi="Montserrat Light" w:cs="Times New Roman"/>
          <w:lang w:val="et-EE"/>
        </w:rPr>
      </w:pPr>
      <w:r w:rsidRPr="00366F9B">
        <w:rPr>
          <w:rFonts w:ascii="Montserrat Light" w:hAnsi="Montserrat Light" w:cs="Times New Roman"/>
          <w:lang w:val="et-EE"/>
        </w:rPr>
        <w:lastRenderedPageBreak/>
        <w:t>Korralduse lisa</w:t>
      </w:r>
    </w:p>
    <w:p w14:paraId="0F1FB13F" w14:textId="77777777" w:rsidR="00621E4A" w:rsidRDefault="000B31C9" w:rsidP="000B31C9">
      <w:pPr>
        <w:jc w:val="right"/>
        <w:rPr>
          <w:rFonts w:ascii="Montserrat Light" w:hAnsi="Montserrat Light" w:cs="Times New Roman"/>
          <w:lang w:val="et-EE"/>
        </w:rPr>
      </w:pPr>
      <w:r w:rsidRPr="00366F9B">
        <w:rPr>
          <w:rFonts w:ascii="Montserrat Light" w:hAnsi="Montserrat Light" w:cs="Times New Roman"/>
          <w:lang w:val="et-EE"/>
        </w:rPr>
        <w:t>Asendiskeem</w:t>
      </w:r>
    </w:p>
    <w:p w14:paraId="0E943F67" w14:textId="77777777" w:rsidR="00621E4A" w:rsidRDefault="00621E4A" w:rsidP="000B31C9">
      <w:pPr>
        <w:jc w:val="right"/>
        <w:rPr>
          <w:rFonts w:ascii="Montserrat Light" w:hAnsi="Montserrat Light" w:cs="Times New Roman"/>
          <w:lang w:val="et-EE"/>
        </w:rPr>
      </w:pPr>
    </w:p>
    <w:p w14:paraId="399849CB" w14:textId="575886D2" w:rsidR="005741B2" w:rsidRPr="00DD707E" w:rsidRDefault="00621E4A" w:rsidP="00DD707E">
      <w:pPr>
        <w:jc w:val="center"/>
        <w:rPr>
          <w:rFonts w:ascii="Montserrat Light" w:hAnsi="Montserrat Light" w:cs="Times New Roman"/>
          <w:lang w:val="et-EE"/>
        </w:rPr>
      </w:pPr>
      <w:r w:rsidRPr="00621E4A">
        <w:rPr>
          <w:rFonts w:ascii="Montserrat Light" w:hAnsi="Montserrat Light" w:cs="Times New Roman"/>
          <w:noProof/>
          <w:lang w:val="et-EE"/>
        </w:rPr>
        <w:drawing>
          <wp:inline distT="0" distB="0" distL="0" distR="0" wp14:anchorId="5E1B89E9" wp14:editId="36701B89">
            <wp:extent cx="5327069" cy="7627620"/>
            <wp:effectExtent l="0" t="0" r="698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9"/>
                    <a:stretch>
                      <a:fillRect/>
                    </a:stretch>
                  </pic:blipFill>
                  <pic:spPr>
                    <a:xfrm>
                      <a:off x="0" y="0"/>
                      <a:ext cx="5330185" cy="7632082"/>
                    </a:xfrm>
                    <a:prstGeom prst="rect">
                      <a:avLst/>
                    </a:prstGeom>
                  </pic:spPr>
                </pic:pic>
              </a:graphicData>
            </a:graphic>
          </wp:inline>
        </w:drawing>
      </w:r>
    </w:p>
    <w:sectPr w:rsidR="005741B2" w:rsidRPr="00DD707E">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ABB2" w14:textId="77777777" w:rsidR="00D034B1" w:rsidRDefault="00D034B1" w:rsidP="000B31C9">
      <w:pPr>
        <w:spacing w:after="0" w:line="240" w:lineRule="auto"/>
      </w:pPr>
      <w:r>
        <w:separator/>
      </w:r>
    </w:p>
  </w:endnote>
  <w:endnote w:type="continuationSeparator" w:id="0">
    <w:p w14:paraId="6D2FF759" w14:textId="77777777" w:rsidR="00D034B1" w:rsidRDefault="00D034B1" w:rsidP="000B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Montserrat Light">
    <w:panose1 w:val="00000000000000000000"/>
    <w:charset w:val="BA"/>
    <w:family w:val="auto"/>
    <w:pitch w:val="variable"/>
    <w:sig w:usb0="A00002FF" w:usb1="4000207B" w:usb2="00000000" w:usb3="00000000" w:csb0="00000197"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96A3" w14:textId="77777777" w:rsidR="00D034B1" w:rsidRDefault="00D034B1" w:rsidP="000B31C9">
      <w:pPr>
        <w:spacing w:after="0" w:line="240" w:lineRule="auto"/>
      </w:pPr>
      <w:r>
        <w:separator/>
      </w:r>
    </w:p>
  </w:footnote>
  <w:footnote w:type="continuationSeparator" w:id="0">
    <w:p w14:paraId="19A2E03B" w14:textId="77777777" w:rsidR="00D034B1" w:rsidRDefault="00D034B1" w:rsidP="000B3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4C0"/>
    <w:multiLevelType w:val="hybridMultilevel"/>
    <w:tmpl w:val="ECC49A6E"/>
    <w:lvl w:ilvl="0" w:tplc="FFFFFFF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21161192"/>
    <w:multiLevelType w:val="hybridMultilevel"/>
    <w:tmpl w:val="846CA698"/>
    <w:lvl w:ilvl="0" w:tplc="FFFFFFF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2B483756"/>
    <w:multiLevelType w:val="hybridMultilevel"/>
    <w:tmpl w:val="5420D1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998033A"/>
    <w:multiLevelType w:val="multilevel"/>
    <w:tmpl w:val="64B027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FBD14DE"/>
    <w:multiLevelType w:val="hybridMultilevel"/>
    <w:tmpl w:val="5420D1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BC47D8B"/>
    <w:multiLevelType w:val="multilevel"/>
    <w:tmpl w:val="2E8E42B0"/>
    <w:lvl w:ilvl="0">
      <w:start w:val="1"/>
      <w:numFmt w:val="decimal"/>
      <w:lvlText w:val="%1."/>
      <w:legacy w:legacy="1" w:legacySpace="0" w:legacyIndent="0"/>
      <w:lvlJc w:val="left"/>
      <w:pPr>
        <w:ind w:left="283"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num w:numId="1" w16cid:durableId="107042049">
    <w:abstractNumId w:val="5"/>
  </w:num>
  <w:num w:numId="2" w16cid:durableId="1418870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797575">
    <w:abstractNumId w:val="2"/>
  </w:num>
  <w:num w:numId="4" w16cid:durableId="1118379628">
    <w:abstractNumId w:val="4"/>
  </w:num>
  <w:num w:numId="5" w16cid:durableId="396897619">
    <w:abstractNumId w:val="0"/>
  </w:num>
  <w:num w:numId="6" w16cid:durableId="149100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9"/>
    <w:rsid w:val="00037B03"/>
    <w:rsid w:val="000438B6"/>
    <w:rsid w:val="00061DF3"/>
    <w:rsid w:val="00062A9D"/>
    <w:rsid w:val="00063A78"/>
    <w:rsid w:val="00094107"/>
    <w:rsid w:val="000B31C9"/>
    <w:rsid w:val="000D08D4"/>
    <w:rsid w:val="000D39AE"/>
    <w:rsid w:val="000E6DB7"/>
    <w:rsid w:val="000F6200"/>
    <w:rsid w:val="001140E3"/>
    <w:rsid w:val="001241E2"/>
    <w:rsid w:val="00140E4F"/>
    <w:rsid w:val="001544E4"/>
    <w:rsid w:val="00164A6A"/>
    <w:rsid w:val="00167B06"/>
    <w:rsid w:val="001C2311"/>
    <w:rsid w:val="001C70CD"/>
    <w:rsid w:val="001D3BA8"/>
    <w:rsid w:val="001E36B7"/>
    <w:rsid w:val="001E52A0"/>
    <w:rsid w:val="001F5EAD"/>
    <w:rsid w:val="00206E54"/>
    <w:rsid w:val="00220224"/>
    <w:rsid w:val="00232897"/>
    <w:rsid w:val="00253D84"/>
    <w:rsid w:val="002836BE"/>
    <w:rsid w:val="002A0D03"/>
    <w:rsid w:val="00315543"/>
    <w:rsid w:val="003256CF"/>
    <w:rsid w:val="00327036"/>
    <w:rsid w:val="00382442"/>
    <w:rsid w:val="003948DD"/>
    <w:rsid w:val="003C1BFE"/>
    <w:rsid w:val="003C54C7"/>
    <w:rsid w:val="003D4F02"/>
    <w:rsid w:val="00424A00"/>
    <w:rsid w:val="0042559F"/>
    <w:rsid w:val="00441ABF"/>
    <w:rsid w:val="004625E8"/>
    <w:rsid w:val="004F2EB5"/>
    <w:rsid w:val="00502500"/>
    <w:rsid w:val="00505876"/>
    <w:rsid w:val="00512382"/>
    <w:rsid w:val="005741B2"/>
    <w:rsid w:val="005C04AA"/>
    <w:rsid w:val="005C0A87"/>
    <w:rsid w:val="005D6659"/>
    <w:rsid w:val="005F45A5"/>
    <w:rsid w:val="006153A9"/>
    <w:rsid w:val="00621E4A"/>
    <w:rsid w:val="0063208A"/>
    <w:rsid w:val="00643A50"/>
    <w:rsid w:val="006970F1"/>
    <w:rsid w:val="006A5A65"/>
    <w:rsid w:val="007034E8"/>
    <w:rsid w:val="00722E2A"/>
    <w:rsid w:val="007436A5"/>
    <w:rsid w:val="007A3332"/>
    <w:rsid w:val="007D21FC"/>
    <w:rsid w:val="00817DE9"/>
    <w:rsid w:val="008550EE"/>
    <w:rsid w:val="00857E6E"/>
    <w:rsid w:val="008A2AC7"/>
    <w:rsid w:val="008C17DA"/>
    <w:rsid w:val="008D34BA"/>
    <w:rsid w:val="008D7350"/>
    <w:rsid w:val="008F6860"/>
    <w:rsid w:val="009306F8"/>
    <w:rsid w:val="00940C64"/>
    <w:rsid w:val="009500E9"/>
    <w:rsid w:val="00960B4A"/>
    <w:rsid w:val="00975D1E"/>
    <w:rsid w:val="009805C9"/>
    <w:rsid w:val="00995EC6"/>
    <w:rsid w:val="009C340F"/>
    <w:rsid w:val="009E3A74"/>
    <w:rsid w:val="00A27510"/>
    <w:rsid w:val="00A3364C"/>
    <w:rsid w:val="00A36E10"/>
    <w:rsid w:val="00A5079A"/>
    <w:rsid w:val="00A8699D"/>
    <w:rsid w:val="00AA3E7B"/>
    <w:rsid w:val="00AD7E73"/>
    <w:rsid w:val="00AF6C32"/>
    <w:rsid w:val="00B92858"/>
    <w:rsid w:val="00BA6067"/>
    <w:rsid w:val="00BB306C"/>
    <w:rsid w:val="00BF0DEF"/>
    <w:rsid w:val="00BF19B5"/>
    <w:rsid w:val="00C336A0"/>
    <w:rsid w:val="00C47C54"/>
    <w:rsid w:val="00C55DE4"/>
    <w:rsid w:val="00C81E3E"/>
    <w:rsid w:val="00C943E4"/>
    <w:rsid w:val="00CA1315"/>
    <w:rsid w:val="00CA314B"/>
    <w:rsid w:val="00D034B1"/>
    <w:rsid w:val="00D07151"/>
    <w:rsid w:val="00D4232E"/>
    <w:rsid w:val="00D5539A"/>
    <w:rsid w:val="00D74A8A"/>
    <w:rsid w:val="00D840C7"/>
    <w:rsid w:val="00DA396C"/>
    <w:rsid w:val="00DA6E40"/>
    <w:rsid w:val="00DA7B93"/>
    <w:rsid w:val="00DB0C64"/>
    <w:rsid w:val="00DD1E4E"/>
    <w:rsid w:val="00DD707E"/>
    <w:rsid w:val="00DE19CE"/>
    <w:rsid w:val="00DE6ED9"/>
    <w:rsid w:val="00E022AC"/>
    <w:rsid w:val="00E4230C"/>
    <w:rsid w:val="00E577BB"/>
    <w:rsid w:val="00E7013B"/>
    <w:rsid w:val="00E70527"/>
    <w:rsid w:val="00E92C6F"/>
    <w:rsid w:val="00EB1454"/>
    <w:rsid w:val="00ED4172"/>
    <w:rsid w:val="00EE53E9"/>
    <w:rsid w:val="00F07648"/>
    <w:rsid w:val="00F24B29"/>
    <w:rsid w:val="00F2707B"/>
    <w:rsid w:val="00F31D23"/>
    <w:rsid w:val="00F642CA"/>
    <w:rsid w:val="00F655BC"/>
    <w:rsid w:val="00F96A4F"/>
    <w:rsid w:val="00FB2862"/>
    <w:rsid w:val="00FC119F"/>
    <w:rsid w:val="00FC26AC"/>
    <w:rsid w:val="00FC55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8F04"/>
  <w15:chartTrackingRefBased/>
  <w15:docId w15:val="{4791CADA-26C7-4EE8-9005-F317A7AF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B31C9"/>
    <w:rPr>
      <w:lang w:val="en-US"/>
    </w:rPr>
  </w:style>
  <w:style w:type="paragraph" w:styleId="Pealkiri2">
    <w:name w:val="heading 2"/>
    <w:basedOn w:val="Normaallaad"/>
    <w:next w:val="Normaallaad"/>
    <w:link w:val="Pealkiri2Mrk"/>
    <w:semiHidden/>
    <w:unhideWhenUsed/>
    <w:qFormat/>
    <w:rsid w:val="000B31C9"/>
    <w:pPr>
      <w:keepNext/>
      <w:spacing w:after="0" w:line="240" w:lineRule="auto"/>
      <w:jc w:val="center"/>
      <w:outlineLvl w:val="1"/>
    </w:pPr>
    <w:rPr>
      <w:rFonts w:ascii="EE Times New Roman" w:eastAsia="Times New Roman" w:hAnsi="EE Times New Roman" w:cs="Times New Roman"/>
      <w:b/>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semiHidden/>
    <w:rsid w:val="000B31C9"/>
    <w:rPr>
      <w:rFonts w:ascii="EE Times New Roman" w:eastAsia="Times New Roman" w:hAnsi="EE Times New Roman" w:cs="Times New Roman"/>
      <w:b/>
      <w:sz w:val="28"/>
      <w:szCs w:val="20"/>
      <w:lang w:val="en-US"/>
    </w:rPr>
  </w:style>
  <w:style w:type="table" w:styleId="Kontuurtabel">
    <w:name w:val="Table Grid"/>
    <w:basedOn w:val="Normaaltabel"/>
    <w:uiPriority w:val="39"/>
    <w:rsid w:val="000B31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0B31C9"/>
    <w:pPr>
      <w:ind w:left="720"/>
      <w:contextualSpacing/>
    </w:pPr>
  </w:style>
  <w:style w:type="paragraph" w:styleId="Pis">
    <w:name w:val="header"/>
    <w:basedOn w:val="Normaallaad"/>
    <w:link w:val="PisMrk"/>
    <w:uiPriority w:val="99"/>
    <w:unhideWhenUsed/>
    <w:rsid w:val="000B31C9"/>
    <w:pPr>
      <w:tabs>
        <w:tab w:val="center" w:pos="4536"/>
        <w:tab w:val="right" w:pos="9072"/>
      </w:tabs>
      <w:spacing w:after="0" w:line="240" w:lineRule="auto"/>
    </w:pPr>
  </w:style>
  <w:style w:type="character" w:customStyle="1" w:styleId="PisMrk">
    <w:name w:val="Päis Märk"/>
    <w:basedOn w:val="Liguvaikefont"/>
    <w:link w:val="Pis"/>
    <w:uiPriority w:val="99"/>
    <w:rsid w:val="000B31C9"/>
    <w:rPr>
      <w:lang w:val="en-US"/>
    </w:rPr>
  </w:style>
  <w:style w:type="paragraph" w:styleId="Jalus">
    <w:name w:val="footer"/>
    <w:basedOn w:val="Normaallaad"/>
    <w:link w:val="JalusMrk"/>
    <w:uiPriority w:val="99"/>
    <w:unhideWhenUsed/>
    <w:rsid w:val="000B31C9"/>
    <w:pPr>
      <w:tabs>
        <w:tab w:val="center" w:pos="4536"/>
        <w:tab w:val="right" w:pos="9072"/>
      </w:tabs>
      <w:spacing w:after="0" w:line="240" w:lineRule="auto"/>
    </w:pPr>
  </w:style>
  <w:style w:type="character" w:customStyle="1" w:styleId="JalusMrk">
    <w:name w:val="Jalus Märk"/>
    <w:basedOn w:val="Liguvaikefont"/>
    <w:link w:val="Jalus"/>
    <w:uiPriority w:val="99"/>
    <w:rsid w:val="000B31C9"/>
    <w:rPr>
      <w:lang w:val="en-US"/>
    </w:rPr>
  </w:style>
  <w:style w:type="character" w:styleId="Hperlink">
    <w:name w:val="Hyperlink"/>
    <w:basedOn w:val="Liguvaikefont"/>
    <w:uiPriority w:val="99"/>
    <w:unhideWhenUsed/>
    <w:rsid w:val="001C2311"/>
    <w:rPr>
      <w:color w:val="0563C1" w:themeColor="hyperlink"/>
      <w:u w:val="single"/>
    </w:rPr>
  </w:style>
  <w:style w:type="character" w:styleId="Lahendamatamainimine">
    <w:name w:val="Unresolved Mention"/>
    <w:basedOn w:val="Liguvaikefont"/>
    <w:uiPriority w:val="99"/>
    <w:semiHidden/>
    <w:unhideWhenUsed/>
    <w:rsid w:val="001C2311"/>
    <w:rPr>
      <w:color w:val="605E5C"/>
      <w:shd w:val="clear" w:color="auto" w:fill="E1DFDD"/>
    </w:rPr>
  </w:style>
  <w:style w:type="paragraph" w:styleId="Normaallaadveeb">
    <w:name w:val="Normal (Web)"/>
    <w:basedOn w:val="Normaallaad"/>
    <w:uiPriority w:val="99"/>
    <w:unhideWhenUsed/>
    <w:rsid w:val="000F620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styleId="Redaktsioon">
    <w:name w:val="Revision"/>
    <w:hidden/>
    <w:uiPriority w:val="99"/>
    <w:semiHidden/>
    <w:rsid w:val="00B92858"/>
    <w:pPr>
      <w:spacing w:after="0" w:line="240" w:lineRule="auto"/>
    </w:pPr>
    <w:rPr>
      <w:lang w:val="en-US"/>
    </w:rPr>
  </w:style>
  <w:style w:type="character" w:styleId="Kommentaariviide">
    <w:name w:val="annotation reference"/>
    <w:basedOn w:val="Liguvaikefont"/>
    <w:uiPriority w:val="99"/>
    <w:semiHidden/>
    <w:unhideWhenUsed/>
    <w:rsid w:val="00E70527"/>
    <w:rPr>
      <w:sz w:val="16"/>
      <w:szCs w:val="16"/>
    </w:rPr>
  </w:style>
  <w:style w:type="paragraph" w:styleId="Kommentaaritekst">
    <w:name w:val="annotation text"/>
    <w:basedOn w:val="Normaallaad"/>
    <w:link w:val="KommentaaritekstMrk"/>
    <w:uiPriority w:val="99"/>
    <w:unhideWhenUsed/>
    <w:rsid w:val="00E70527"/>
    <w:pPr>
      <w:spacing w:line="240" w:lineRule="auto"/>
    </w:pPr>
    <w:rPr>
      <w:sz w:val="20"/>
      <w:szCs w:val="20"/>
    </w:rPr>
  </w:style>
  <w:style w:type="character" w:customStyle="1" w:styleId="KommentaaritekstMrk">
    <w:name w:val="Kommentaari tekst Märk"/>
    <w:basedOn w:val="Liguvaikefont"/>
    <w:link w:val="Kommentaaritekst"/>
    <w:uiPriority w:val="99"/>
    <w:rsid w:val="00E70527"/>
    <w:rPr>
      <w:sz w:val="20"/>
      <w:szCs w:val="20"/>
      <w:lang w:val="en-US"/>
    </w:rPr>
  </w:style>
  <w:style w:type="paragraph" w:styleId="Kommentaariteema">
    <w:name w:val="annotation subject"/>
    <w:basedOn w:val="Kommentaaritekst"/>
    <w:next w:val="Kommentaaritekst"/>
    <w:link w:val="KommentaariteemaMrk"/>
    <w:uiPriority w:val="99"/>
    <w:semiHidden/>
    <w:unhideWhenUsed/>
    <w:rsid w:val="00E70527"/>
    <w:rPr>
      <w:b/>
      <w:bCs/>
    </w:rPr>
  </w:style>
  <w:style w:type="character" w:customStyle="1" w:styleId="KommentaariteemaMrk">
    <w:name w:val="Kommentaari teema Märk"/>
    <w:basedOn w:val="KommentaaritekstMrk"/>
    <w:link w:val="Kommentaariteema"/>
    <w:uiPriority w:val="99"/>
    <w:semiHidden/>
    <w:rsid w:val="00E7052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718">
      <w:bodyDiv w:val="1"/>
      <w:marLeft w:val="0"/>
      <w:marRight w:val="0"/>
      <w:marTop w:val="0"/>
      <w:marBottom w:val="0"/>
      <w:divBdr>
        <w:top w:val="none" w:sz="0" w:space="0" w:color="auto"/>
        <w:left w:val="none" w:sz="0" w:space="0" w:color="auto"/>
        <w:bottom w:val="none" w:sz="0" w:space="0" w:color="auto"/>
        <w:right w:val="none" w:sz="0" w:space="0" w:color="auto"/>
      </w:divBdr>
    </w:div>
    <w:div w:id="109320952">
      <w:bodyDiv w:val="1"/>
      <w:marLeft w:val="0"/>
      <w:marRight w:val="0"/>
      <w:marTop w:val="0"/>
      <w:marBottom w:val="0"/>
      <w:divBdr>
        <w:top w:val="none" w:sz="0" w:space="0" w:color="auto"/>
        <w:left w:val="none" w:sz="0" w:space="0" w:color="auto"/>
        <w:bottom w:val="none" w:sz="0" w:space="0" w:color="auto"/>
        <w:right w:val="none" w:sz="0" w:space="0" w:color="auto"/>
      </w:divBdr>
    </w:div>
    <w:div w:id="244346788">
      <w:bodyDiv w:val="1"/>
      <w:marLeft w:val="0"/>
      <w:marRight w:val="0"/>
      <w:marTop w:val="0"/>
      <w:marBottom w:val="0"/>
      <w:divBdr>
        <w:top w:val="none" w:sz="0" w:space="0" w:color="auto"/>
        <w:left w:val="none" w:sz="0" w:space="0" w:color="auto"/>
        <w:bottom w:val="none" w:sz="0" w:space="0" w:color="auto"/>
        <w:right w:val="none" w:sz="0" w:space="0" w:color="auto"/>
      </w:divBdr>
    </w:div>
    <w:div w:id="284582215">
      <w:bodyDiv w:val="1"/>
      <w:marLeft w:val="0"/>
      <w:marRight w:val="0"/>
      <w:marTop w:val="0"/>
      <w:marBottom w:val="0"/>
      <w:divBdr>
        <w:top w:val="none" w:sz="0" w:space="0" w:color="auto"/>
        <w:left w:val="none" w:sz="0" w:space="0" w:color="auto"/>
        <w:bottom w:val="none" w:sz="0" w:space="0" w:color="auto"/>
        <w:right w:val="none" w:sz="0" w:space="0" w:color="auto"/>
      </w:divBdr>
    </w:div>
    <w:div w:id="304355885">
      <w:bodyDiv w:val="1"/>
      <w:marLeft w:val="0"/>
      <w:marRight w:val="0"/>
      <w:marTop w:val="0"/>
      <w:marBottom w:val="0"/>
      <w:divBdr>
        <w:top w:val="none" w:sz="0" w:space="0" w:color="auto"/>
        <w:left w:val="none" w:sz="0" w:space="0" w:color="auto"/>
        <w:bottom w:val="none" w:sz="0" w:space="0" w:color="auto"/>
        <w:right w:val="none" w:sz="0" w:space="0" w:color="auto"/>
      </w:divBdr>
    </w:div>
    <w:div w:id="391077681">
      <w:bodyDiv w:val="1"/>
      <w:marLeft w:val="0"/>
      <w:marRight w:val="0"/>
      <w:marTop w:val="0"/>
      <w:marBottom w:val="0"/>
      <w:divBdr>
        <w:top w:val="none" w:sz="0" w:space="0" w:color="auto"/>
        <w:left w:val="none" w:sz="0" w:space="0" w:color="auto"/>
        <w:bottom w:val="none" w:sz="0" w:space="0" w:color="auto"/>
        <w:right w:val="none" w:sz="0" w:space="0" w:color="auto"/>
      </w:divBdr>
    </w:div>
    <w:div w:id="517504187">
      <w:bodyDiv w:val="1"/>
      <w:marLeft w:val="0"/>
      <w:marRight w:val="0"/>
      <w:marTop w:val="0"/>
      <w:marBottom w:val="0"/>
      <w:divBdr>
        <w:top w:val="none" w:sz="0" w:space="0" w:color="auto"/>
        <w:left w:val="none" w:sz="0" w:space="0" w:color="auto"/>
        <w:bottom w:val="none" w:sz="0" w:space="0" w:color="auto"/>
        <w:right w:val="none" w:sz="0" w:space="0" w:color="auto"/>
      </w:divBdr>
    </w:div>
    <w:div w:id="522937515">
      <w:bodyDiv w:val="1"/>
      <w:marLeft w:val="0"/>
      <w:marRight w:val="0"/>
      <w:marTop w:val="0"/>
      <w:marBottom w:val="0"/>
      <w:divBdr>
        <w:top w:val="none" w:sz="0" w:space="0" w:color="auto"/>
        <w:left w:val="none" w:sz="0" w:space="0" w:color="auto"/>
        <w:bottom w:val="none" w:sz="0" w:space="0" w:color="auto"/>
        <w:right w:val="none" w:sz="0" w:space="0" w:color="auto"/>
      </w:divBdr>
    </w:div>
    <w:div w:id="575435439">
      <w:bodyDiv w:val="1"/>
      <w:marLeft w:val="0"/>
      <w:marRight w:val="0"/>
      <w:marTop w:val="0"/>
      <w:marBottom w:val="0"/>
      <w:divBdr>
        <w:top w:val="none" w:sz="0" w:space="0" w:color="auto"/>
        <w:left w:val="none" w:sz="0" w:space="0" w:color="auto"/>
        <w:bottom w:val="none" w:sz="0" w:space="0" w:color="auto"/>
        <w:right w:val="none" w:sz="0" w:space="0" w:color="auto"/>
      </w:divBdr>
    </w:div>
    <w:div w:id="576018383">
      <w:bodyDiv w:val="1"/>
      <w:marLeft w:val="0"/>
      <w:marRight w:val="0"/>
      <w:marTop w:val="0"/>
      <w:marBottom w:val="0"/>
      <w:divBdr>
        <w:top w:val="none" w:sz="0" w:space="0" w:color="auto"/>
        <w:left w:val="none" w:sz="0" w:space="0" w:color="auto"/>
        <w:bottom w:val="none" w:sz="0" w:space="0" w:color="auto"/>
        <w:right w:val="none" w:sz="0" w:space="0" w:color="auto"/>
      </w:divBdr>
    </w:div>
    <w:div w:id="663750794">
      <w:bodyDiv w:val="1"/>
      <w:marLeft w:val="0"/>
      <w:marRight w:val="0"/>
      <w:marTop w:val="0"/>
      <w:marBottom w:val="0"/>
      <w:divBdr>
        <w:top w:val="none" w:sz="0" w:space="0" w:color="auto"/>
        <w:left w:val="none" w:sz="0" w:space="0" w:color="auto"/>
        <w:bottom w:val="none" w:sz="0" w:space="0" w:color="auto"/>
        <w:right w:val="none" w:sz="0" w:space="0" w:color="auto"/>
      </w:divBdr>
    </w:div>
    <w:div w:id="737359525">
      <w:bodyDiv w:val="1"/>
      <w:marLeft w:val="0"/>
      <w:marRight w:val="0"/>
      <w:marTop w:val="0"/>
      <w:marBottom w:val="0"/>
      <w:divBdr>
        <w:top w:val="none" w:sz="0" w:space="0" w:color="auto"/>
        <w:left w:val="none" w:sz="0" w:space="0" w:color="auto"/>
        <w:bottom w:val="none" w:sz="0" w:space="0" w:color="auto"/>
        <w:right w:val="none" w:sz="0" w:space="0" w:color="auto"/>
      </w:divBdr>
    </w:div>
    <w:div w:id="1014571485">
      <w:bodyDiv w:val="1"/>
      <w:marLeft w:val="0"/>
      <w:marRight w:val="0"/>
      <w:marTop w:val="0"/>
      <w:marBottom w:val="0"/>
      <w:divBdr>
        <w:top w:val="none" w:sz="0" w:space="0" w:color="auto"/>
        <w:left w:val="none" w:sz="0" w:space="0" w:color="auto"/>
        <w:bottom w:val="none" w:sz="0" w:space="0" w:color="auto"/>
        <w:right w:val="none" w:sz="0" w:space="0" w:color="auto"/>
      </w:divBdr>
    </w:div>
    <w:div w:id="1177041889">
      <w:bodyDiv w:val="1"/>
      <w:marLeft w:val="0"/>
      <w:marRight w:val="0"/>
      <w:marTop w:val="0"/>
      <w:marBottom w:val="0"/>
      <w:divBdr>
        <w:top w:val="none" w:sz="0" w:space="0" w:color="auto"/>
        <w:left w:val="none" w:sz="0" w:space="0" w:color="auto"/>
        <w:bottom w:val="none" w:sz="0" w:space="0" w:color="auto"/>
        <w:right w:val="none" w:sz="0" w:space="0" w:color="auto"/>
      </w:divBdr>
    </w:div>
    <w:div w:id="1463228161">
      <w:bodyDiv w:val="1"/>
      <w:marLeft w:val="0"/>
      <w:marRight w:val="0"/>
      <w:marTop w:val="0"/>
      <w:marBottom w:val="0"/>
      <w:divBdr>
        <w:top w:val="none" w:sz="0" w:space="0" w:color="auto"/>
        <w:left w:val="none" w:sz="0" w:space="0" w:color="auto"/>
        <w:bottom w:val="none" w:sz="0" w:space="0" w:color="auto"/>
        <w:right w:val="none" w:sz="0" w:space="0" w:color="auto"/>
      </w:divBdr>
    </w:div>
    <w:div w:id="1565800310">
      <w:bodyDiv w:val="1"/>
      <w:marLeft w:val="0"/>
      <w:marRight w:val="0"/>
      <w:marTop w:val="0"/>
      <w:marBottom w:val="0"/>
      <w:divBdr>
        <w:top w:val="none" w:sz="0" w:space="0" w:color="auto"/>
        <w:left w:val="none" w:sz="0" w:space="0" w:color="auto"/>
        <w:bottom w:val="none" w:sz="0" w:space="0" w:color="auto"/>
        <w:right w:val="none" w:sz="0" w:space="0" w:color="auto"/>
      </w:divBdr>
    </w:div>
    <w:div w:id="2009552044">
      <w:bodyDiv w:val="1"/>
      <w:marLeft w:val="0"/>
      <w:marRight w:val="0"/>
      <w:marTop w:val="0"/>
      <w:marBottom w:val="0"/>
      <w:divBdr>
        <w:top w:val="none" w:sz="0" w:space="0" w:color="auto"/>
        <w:left w:val="none" w:sz="0" w:space="0" w:color="auto"/>
        <w:bottom w:val="none" w:sz="0" w:space="0" w:color="auto"/>
        <w:right w:val="none" w:sz="0" w:space="0" w:color="auto"/>
      </w:divBdr>
    </w:div>
    <w:div w:id="21328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3" Type="http://schemas.openxmlformats.org/officeDocument/2006/relationships/settings" Target="settings.xml"/><Relationship Id="rId7" Type="http://schemas.openxmlformats.org/officeDocument/2006/relationships/hyperlink" Target="http://www.narvaplan.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489F19AAC4E15A27291385307F6F5"/>
        <w:category>
          <w:name w:val="General"/>
          <w:gallery w:val="placeholder"/>
        </w:category>
        <w:types>
          <w:type w:val="bbPlcHdr"/>
        </w:types>
        <w:behaviors>
          <w:behavior w:val="content"/>
        </w:behaviors>
        <w:guid w:val="{9FB38794-E375-4B55-8268-3009B0B96804}"/>
      </w:docPartPr>
      <w:docPartBody>
        <w:p w:rsidR="00C46787" w:rsidRDefault="00803F3B" w:rsidP="00803F3B">
          <w:pPr>
            <w:pStyle w:val="1CE489F19AAC4E15A27291385307F6F5"/>
          </w:pPr>
          <w:r w:rsidRPr="00032B7E">
            <w:rPr>
              <w:rStyle w:val="Kohatite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Montserrat Light">
    <w:panose1 w:val="00000000000000000000"/>
    <w:charset w:val="BA"/>
    <w:family w:val="auto"/>
    <w:pitch w:val="variable"/>
    <w:sig w:usb0="A00002FF" w:usb1="4000207B" w:usb2="00000000" w:usb3="00000000" w:csb0="00000197"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3B"/>
    <w:rsid w:val="0019006C"/>
    <w:rsid w:val="0030461B"/>
    <w:rsid w:val="005E592C"/>
    <w:rsid w:val="006369A2"/>
    <w:rsid w:val="00803F3B"/>
    <w:rsid w:val="0095017B"/>
    <w:rsid w:val="009A120E"/>
    <w:rsid w:val="00AC4201"/>
    <w:rsid w:val="00AD11E4"/>
    <w:rsid w:val="00BF246E"/>
    <w:rsid w:val="00C46787"/>
    <w:rsid w:val="00E2246A"/>
    <w:rsid w:val="00E369F5"/>
    <w:rsid w:val="00FE1F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803F3B"/>
    <w:rPr>
      <w:color w:val="808080"/>
    </w:rPr>
  </w:style>
  <w:style w:type="paragraph" w:customStyle="1" w:styleId="1CE489F19AAC4E15A27291385307F6F5">
    <w:name w:val="1CE489F19AAC4E15A27291385307F6F5"/>
    <w:rsid w:val="00803F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2698</Words>
  <Characters>15655</Characters>
  <Application>Microsoft Office Word</Application>
  <DocSecurity>0</DocSecurity>
  <Lines>130</Lines>
  <Paragraphs>36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Jürna</dc:creator>
  <cp:keywords/>
  <dc:description/>
  <cp:lastModifiedBy>Peeter Tambu</cp:lastModifiedBy>
  <cp:revision>3</cp:revision>
  <cp:lastPrinted>2023-04-17T06:21:00Z</cp:lastPrinted>
  <dcterms:created xsi:type="dcterms:W3CDTF">2023-04-25T13:14:00Z</dcterms:created>
  <dcterms:modified xsi:type="dcterms:W3CDTF">2023-04-25T13:23:00Z</dcterms:modified>
</cp:coreProperties>
</file>