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03B3E" w14:textId="77777777" w:rsidR="00D0737E" w:rsidRPr="005F4E2A" w:rsidRDefault="00D0737E" w:rsidP="00D0737E">
      <w:pPr>
        <w:jc w:val="right"/>
        <w:rPr>
          <w:bCs/>
          <w:lang w:val="et-EE"/>
        </w:rPr>
      </w:pPr>
      <w:r w:rsidRPr="005F4E2A">
        <w:rPr>
          <w:bCs/>
          <w:lang w:val="et-EE"/>
        </w:rPr>
        <w:t>Eelnõu</w:t>
      </w:r>
    </w:p>
    <w:p w14:paraId="209D94B7" w14:textId="77777777" w:rsidR="00D0737E" w:rsidRPr="005F4E2A" w:rsidRDefault="00D0737E" w:rsidP="00D0737E">
      <w:pPr>
        <w:jc w:val="center"/>
        <w:rPr>
          <w:b/>
          <w:lang w:val="et-EE"/>
        </w:rPr>
      </w:pPr>
      <w:r w:rsidRPr="005F4E2A">
        <w:rPr>
          <w:b/>
          <w:lang w:val="et-EE"/>
        </w:rPr>
        <w:t>NARVA LINNAVALITSUS</w:t>
      </w:r>
    </w:p>
    <w:p w14:paraId="585EE621" w14:textId="77777777" w:rsidR="00D0737E" w:rsidRPr="005F4E2A" w:rsidRDefault="00D0737E" w:rsidP="00D0737E">
      <w:pPr>
        <w:jc w:val="both"/>
        <w:rPr>
          <w:b/>
          <w:lang w:val="et-EE"/>
        </w:rPr>
      </w:pPr>
    </w:p>
    <w:p w14:paraId="4BAF5BED" w14:textId="77777777" w:rsidR="00D0737E" w:rsidRPr="005F4E2A" w:rsidRDefault="00D0737E" w:rsidP="00D0737E">
      <w:pPr>
        <w:jc w:val="center"/>
        <w:rPr>
          <w:lang w:val="et-EE"/>
        </w:rPr>
      </w:pPr>
      <w:r w:rsidRPr="005F4E2A">
        <w:rPr>
          <w:b/>
          <w:lang w:val="et-EE"/>
        </w:rPr>
        <w:t>KORRALDUS</w:t>
      </w:r>
    </w:p>
    <w:p w14:paraId="21666812" w14:textId="77777777" w:rsidR="00D0737E" w:rsidRPr="005F4E2A" w:rsidRDefault="00D0737E" w:rsidP="00D0737E">
      <w:pPr>
        <w:jc w:val="both"/>
        <w:rPr>
          <w:lang w:val="et-EE"/>
        </w:rPr>
      </w:pPr>
    </w:p>
    <w:p w14:paraId="70B32D43" w14:textId="77777777" w:rsidR="00D0737E" w:rsidRPr="005F4E2A" w:rsidRDefault="00D0737E" w:rsidP="00D0737E">
      <w:pPr>
        <w:jc w:val="both"/>
        <w:rPr>
          <w:lang w:val="et-EE"/>
        </w:rPr>
      </w:pPr>
    </w:p>
    <w:p w14:paraId="24DC626C" w14:textId="77777777" w:rsidR="00D0737E" w:rsidRPr="005F4E2A" w:rsidRDefault="00D0737E" w:rsidP="00D0737E">
      <w:pPr>
        <w:jc w:val="both"/>
        <w:rPr>
          <w:lang w:val="et-EE"/>
        </w:rPr>
      </w:pPr>
    </w:p>
    <w:p w14:paraId="35B87F1C" w14:textId="6C60060A" w:rsidR="00D0737E" w:rsidRPr="005F4E2A" w:rsidRDefault="00296A66" w:rsidP="00D0737E">
      <w:pPr>
        <w:jc w:val="both"/>
        <w:rPr>
          <w:lang w:val="et-EE"/>
        </w:rPr>
      </w:pPr>
      <w:r w:rsidRPr="005F4E2A">
        <w:rPr>
          <w:lang w:val="et-EE"/>
        </w:rPr>
        <w:t>Narva</w:t>
      </w:r>
      <w:r w:rsidRPr="005F4E2A">
        <w:rPr>
          <w:lang w:val="et-EE"/>
        </w:rPr>
        <w:tab/>
      </w:r>
      <w:r w:rsidRPr="005F4E2A">
        <w:rPr>
          <w:lang w:val="et-EE"/>
        </w:rPr>
        <w:tab/>
      </w:r>
      <w:r w:rsidRPr="005F4E2A">
        <w:rPr>
          <w:lang w:val="et-EE"/>
        </w:rPr>
        <w:tab/>
      </w:r>
      <w:r w:rsidRPr="005F4E2A">
        <w:rPr>
          <w:lang w:val="et-EE"/>
        </w:rPr>
        <w:tab/>
      </w:r>
      <w:r w:rsidRPr="005F4E2A">
        <w:rPr>
          <w:lang w:val="et-EE"/>
        </w:rPr>
        <w:tab/>
      </w:r>
      <w:r w:rsidRPr="005F4E2A">
        <w:rPr>
          <w:lang w:val="et-EE"/>
        </w:rPr>
        <w:tab/>
      </w:r>
      <w:r w:rsidRPr="005F4E2A">
        <w:rPr>
          <w:lang w:val="et-EE"/>
        </w:rPr>
        <w:tab/>
      </w:r>
      <w:r w:rsidRPr="005F4E2A">
        <w:rPr>
          <w:lang w:val="et-EE"/>
        </w:rPr>
        <w:tab/>
      </w:r>
      <w:r w:rsidRPr="005F4E2A">
        <w:rPr>
          <w:lang w:val="et-EE"/>
        </w:rPr>
        <w:tab/>
      </w:r>
      <w:r w:rsidRPr="005F4E2A">
        <w:rPr>
          <w:lang w:val="et-EE"/>
        </w:rPr>
        <w:tab/>
      </w:r>
      <w:r w:rsidR="00E25A97" w:rsidRPr="005F4E2A">
        <w:rPr>
          <w:lang w:val="et-EE"/>
        </w:rPr>
        <w:t>…</w:t>
      </w:r>
      <w:r w:rsidR="00D0737E" w:rsidRPr="005F4E2A">
        <w:rPr>
          <w:lang w:val="et-EE"/>
        </w:rPr>
        <w:t>.</w:t>
      </w:r>
      <w:r w:rsidR="00E25A97" w:rsidRPr="005F4E2A">
        <w:rPr>
          <w:lang w:val="et-EE"/>
        </w:rPr>
        <w:t>0</w:t>
      </w:r>
      <w:r w:rsidR="006F2570">
        <w:rPr>
          <w:lang w:val="et-EE"/>
        </w:rPr>
        <w:t>7</w:t>
      </w:r>
      <w:r w:rsidR="00D0737E" w:rsidRPr="005F4E2A">
        <w:rPr>
          <w:lang w:val="et-EE"/>
        </w:rPr>
        <w:t>.202</w:t>
      </w:r>
      <w:r w:rsidR="00E25A97" w:rsidRPr="005F4E2A">
        <w:rPr>
          <w:lang w:val="et-EE"/>
        </w:rPr>
        <w:t>3</w:t>
      </w:r>
      <w:r w:rsidR="00D0737E" w:rsidRPr="005F4E2A">
        <w:rPr>
          <w:lang w:val="et-EE"/>
        </w:rPr>
        <w:t xml:space="preserve"> nr…..</w:t>
      </w:r>
    </w:p>
    <w:p w14:paraId="01F11FA8" w14:textId="77777777" w:rsidR="00D0737E" w:rsidRPr="005F4E2A" w:rsidRDefault="00D0737E" w:rsidP="00D0737E">
      <w:pPr>
        <w:jc w:val="both"/>
        <w:rPr>
          <w:b/>
          <w:lang w:val="et-EE"/>
        </w:rPr>
      </w:pPr>
    </w:p>
    <w:p w14:paraId="1A581247" w14:textId="77777777" w:rsidR="00D0737E" w:rsidRPr="005F4E2A" w:rsidRDefault="00D0737E" w:rsidP="00D0737E">
      <w:pPr>
        <w:jc w:val="both"/>
        <w:rPr>
          <w:b/>
          <w:lang w:val="et-EE"/>
        </w:rPr>
      </w:pPr>
      <w:r w:rsidRPr="005F4E2A">
        <w:rPr>
          <w:b/>
          <w:lang w:val="et-EE"/>
        </w:rPr>
        <w:t>Projekteerimistingimuste kinnitamine</w:t>
      </w:r>
    </w:p>
    <w:p w14:paraId="3FC1E1A5" w14:textId="2727D51D" w:rsidR="00D0737E" w:rsidRPr="005F4E2A" w:rsidRDefault="00D0737E" w:rsidP="00D0737E">
      <w:pPr>
        <w:jc w:val="both"/>
        <w:rPr>
          <w:i/>
          <w:lang w:val="et-EE"/>
        </w:rPr>
      </w:pPr>
      <w:r w:rsidRPr="005F4E2A">
        <w:rPr>
          <w:i/>
          <w:lang w:val="et-EE"/>
        </w:rPr>
        <w:t>(</w:t>
      </w:r>
      <w:r w:rsidR="00F56FF4" w:rsidRPr="005F4E2A">
        <w:rPr>
          <w:i/>
          <w:lang w:val="et-EE"/>
        </w:rPr>
        <w:t>Udu tn 8</w:t>
      </w:r>
      <w:r w:rsidR="001502C7" w:rsidRPr="005F4E2A">
        <w:rPr>
          <w:i/>
          <w:lang w:val="et-EE"/>
        </w:rPr>
        <w:t xml:space="preserve"> </w:t>
      </w:r>
      <w:r w:rsidRPr="005F4E2A">
        <w:rPr>
          <w:i/>
          <w:lang w:val="et-EE"/>
        </w:rPr>
        <w:t>hooajalise elamu püstitamine ilma detailplaneeringut koostamata)</w:t>
      </w:r>
    </w:p>
    <w:p w14:paraId="0BFA5C19" w14:textId="77777777" w:rsidR="00D0737E" w:rsidRPr="005F4E2A" w:rsidRDefault="00D0737E" w:rsidP="00D0737E">
      <w:pPr>
        <w:jc w:val="both"/>
        <w:rPr>
          <w:b/>
          <w:i/>
          <w:color w:val="385623" w:themeColor="accent6" w:themeShade="80"/>
          <w:lang w:val="et-EE"/>
        </w:rPr>
      </w:pPr>
    </w:p>
    <w:p w14:paraId="1EABE6CD" w14:textId="77777777" w:rsidR="00D0737E" w:rsidRPr="005F4E2A" w:rsidRDefault="00D0737E" w:rsidP="00D0737E">
      <w:pPr>
        <w:pStyle w:val="Heading2"/>
        <w:numPr>
          <w:ilvl w:val="0"/>
          <w:numId w:val="1"/>
        </w:numPr>
        <w:ind w:left="709" w:hanging="709"/>
        <w:jc w:val="both"/>
        <w:rPr>
          <w:rFonts w:ascii="Times New Roman" w:hAnsi="Times New Roman"/>
          <w:bCs/>
          <w:sz w:val="24"/>
          <w:szCs w:val="24"/>
          <w:lang w:val="et-EE"/>
        </w:rPr>
      </w:pPr>
      <w:r w:rsidRPr="005F4E2A">
        <w:rPr>
          <w:rFonts w:ascii="Times New Roman" w:hAnsi="Times New Roman"/>
          <w:bCs/>
          <w:sz w:val="24"/>
          <w:szCs w:val="24"/>
          <w:lang w:val="et-EE"/>
        </w:rPr>
        <w:t>ASJAOLUD JA MENETLUSE KÄIK</w:t>
      </w:r>
    </w:p>
    <w:p w14:paraId="43C21765" w14:textId="20965A66" w:rsidR="00D0737E" w:rsidRPr="005F4E2A" w:rsidRDefault="00F11932" w:rsidP="00D0737E">
      <w:pPr>
        <w:ind w:left="709"/>
        <w:jc w:val="both"/>
        <w:rPr>
          <w:lang w:val="et-EE"/>
        </w:rPr>
      </w:pPr>
      <w:r w:rsidRPr="005F4E2A">
        <w:rPr>
          <w:lang w:val="et-EE"/>
        </w:rPr>
        <w:t>19</w:t>
      </w:r>
      <w:r w:rsidR="001502C7" w:rsidRPr="005F4E2A">
        <w:rPr>
          <w:lang w:val="et-EE"/>
        </w:rPr>
        <w:t>.05</w:t>
      </w:r>
      <w:r w:rsidR="00D0737E" w:rsidRPr="005F4E2A">
        <w:rPr>
          <w:lang w:val="et-EE"/>
        </w:rPr>
        <w:t>.202</w:t>
      </w:r>
      <w:r w:rsidRPr="005F4E2A">
        <w:rPr>
          <w:lang w:val="et-EE"/>
        </w:rPr>
        <w:t>3</w:t>
      </w:r>
      <w:r w:rsidR="00D0737E" w:rsidRPr="005F4E2A">
        <w:rPr>
          <w:lang w:val="et-EE"/>
        </w:rPr>
        <w:t>. a. taotles (taotlus nr</w:t>
      </w:r>
      <w:r w:rsidR="00D0737E" w:rsidRPr="005F4E2A">
        <w:rPr>
          <w:rFonts w:eastAsia="Calibri"/>
          <w:lang w:val="et-EE" w:eastAsia="et-EE"/>
        </w:rPr>
        <w:t xml:space="preserve">. </w:t>
      </w:r>
      <w:r w:rsidRPr="005F4E2A">
        <w:rPr>
          <w:lang w:val="et-EE"/>
        </w:rPr>
        <w:t>2311002/04447</w:t>
      </w:r>
      <w:r w:rsidR="00D0737E" w:rsidRPr="005F4E2A">
        <w:rPr>
          <w:lang w:val="et-EE"/>
        </w:rPr>
        <w:t xml:space="preserve">) </w:t>
      </w:r>
      <w:r w:rsidRPr="005F4E2A">
        <w:rPr>
          <w:lang w:val="et-EE"/>
        </w:rPr>
        <w:t>Aleksandra Popova</w:t>
      </w:r>
      <w:r w:rsidR="00D0737E" w:rsidRPr="005F4E2A">
        <w:rPr>
          <w:lang w:val="et-EE"/>
        </w:rPr>
        <w:t xml:space="preserve"> (taotleja) Arhitektuuri- ja Linnaplaneerimise Ametilt projekteerimistingimusi </w:t>
      </w:r>
      <w:r w:rsidRPr="005F4E2A">
        <w:rPr>
          <w:lang w:val="et-EE"/>
        </w:rPr>
        <w:t xml:space="preserve">Udu tn 8 </w:t>
      </w:r>
      <w:r w:rsidR="00D0737E" w:rsidRPr="005F4E2A">
        <w:rPr>
          <w:lang w:val="et-EE"/>
        </w:rPr>
        <w:t>hooajalise elamu püstitamiseks:</w:t>
      </w:r>
    </w:p>
    <w:p w14:paraId="08085E21" w14:textId="46A579BE" w:rsidR="00D0737E" w:rsidRPr="005F4E2A" w:rsidRDefault="00D0737E" w:rsidP="0093069C">
      <w:pPr>
        <w:pStyle w:val="ListParagraph"/>
        <w:numPr>
          <w:ilvl w:val="2"/>
          <w:numId w:val="1"/>
        </w:numPr>
        <w:jc w:val="both"/>
        <w:rPr>
          <w:lang w:val="et-EE"/>
        </w:rPr>
      </w:pPr>
      <w:r w:rsidRPr="005F4E2A">
        <w:rPr>
          <w:lang w:val="et-EE"/>
        </w:rPr>
        <w:t xml:space="preserve">uus hoone projekteeritakse olemasoleva aiamaja (EHR-i kood </w:t>
      </w:r>
      <w:r w:rsidR="0093069C" w:rsidRPr="005F4E2A">
        <w:rPr>
          <w:lang w:val="et-EE"/>
        </w:rPr>
        <w:t>120846605</w:t>
      </w:r>
      <w:r w:rsidRPr="005F4E2A">
        <w:rPr>
          <w:lang w:val="et-EE"/>
        </w:rPr>
        <w:t>) asemel;</w:t>
      </w:r>
    </w:p>
    <w:p w14:paraId="440FC2B3" w14:textId="4CC7BB02" w:rsidR="00D0737E" w:rsidRPr="005F4E2A" w:rsidRDefault="001502C7" w:rsidP="00D0737E">
      <w:pPr>
        <w:pStyle w:val="ListParagraph"/>
        <w:numPr>
          <w:ilvl w:val="2"/>
          <w:numId w:val="1"/>
        </w:numPr>
        <w:jc w:val="both"/>
        <w:rPr>
          <w:lang w:val="et-EE"/>
        </w:rPr>
      </w:pPr>
      <w:r w:rsidRPr="005F4E2A">
        <w:rPr>
          <w:lang w:val="et-EE"/>
        </w:rPr>
        <w:t>planeeritava hoone kõrgus – kuni 7,5m</w:t>
      </w:r>
      <w:r w:rsidR="00D0737E" w:rsidRPr="005F4E2A">
        <w:rPr>
          <w:lang w:val="et-EE"/>
        </w:rPr>
        <w:t>;</w:t>
      </w:r>
    </w:p>
    <w:p w14:paraId="0A3324AA" w14:textId="2C422D72" w:rsidR="001A40E5" w:rsidRPr="005F4E2A" w:rsidRDefault="001A40E5" w:rsidP="001A40E5">
      <w:pPr>
        <w:pStyle w:val="ListParagraph"/>
        <w:numPr>
          <w:ilvl w:val="2"/>
          <w:numId w:val="1"/>
        </w:numPr>
        <w:jc w:val="both"/>
        <w:rPr>
          <w:lang w:val="et-EE"/>
        </w:rPr>
      </w:pPr>
      <w:r w:rsidRPr="005F4E2A">
        <w:rPr>
          <w:lang w:val="et-EE"/>
        </w:rPr>
        <w:t xml:space="preserve">projekteeritava hoone </w:t>
      </w:r>
      <w:r w:rsidR="0093069C" w:rsidRPr="005F4E2A">
        <w:rPr>
          <w:lang w:val="et-EE"/>
        </w:rPr>
        <w:t>ehitisealune pind on ca 100</w:t>
      </w:r>
      <w:r w:rsidRPr="005F4E2A">
        <w:rPr>
          <w:lang w:val="et-EE"/>
        </w:rPr>
        <w:t>m</w:t>
      </w:r>
      <w:r w:rsidRPr="005F4E2A">
        <w:rPr>
          <w:vertAlign w:val="superscript"/>
          <w:lang w:val="et-EE"/>
        </w:rPr>
        <w:t>2</w:t>
      </w:r>
      <w:r w:rsidRPr="005F4E2A">
        <w:rPr>
          <w:lang w:val="et-EE"/>
        </w:rPr>
        <w:t>;</w:t>
      </w:r>
    </w:p>
    <w:p w14:paraId="2A0CC31A" w14:textId="54FC1CDA" w:rsidR="00D0737E" w:rsidRPr="005F4E2A" w:rsidRDefault="00D0737E" w:rsidP="0093069C">
      <w:pPr>
        <w:pStyle w:val="ListParagraph"/>
        <w:numPr>
          <w:ilvl w:val="2"/>
          <w:numId w:val="1"/>
        </w:numPr>
        <w:jc w:val="both"/>
        <w:rPr>
          <w:lang w:val="et-EE"/>
        </w:rPr>
      </w:pPr>
      <w:r w:rsidRPr="005F4E2A">
        <w:rPr>
          <w:lang w:val="et-EE"/>
        </w:rPr>
        <w:t>krundi pindala</w:t>
      </w:r>
      <w:r w:rsidR="0093069C" w:rsidRPr="005F4E2A">
        <w:rPr>
          <w:lang w:val="et-EE"/>
        </w:rPr>
        <w:t xml:space="preserve"> on 1424</w:t>
      </w:r>
      <w:r w:rsidRPr="005F4E2A">
        <w:rPr>
          <w:lang w:val="et-EE"/>
        </w:rPr>
        <w:t xml:space="preserve">m² ja katastritunnus </w:t>
      </w:r>
      <w:r w:rsidR="0093069C" w:rsidRPr="005F4E2A">
        <w:rPr>
          <w:lang w:val="et-EE"/>
        </w:rPr>
        <w:t>51107:004:0077</w:t>
      </w:r>
      <w:r w:rsidRPr="005F4E2A">
        <w:rPr>
          <w:lang w:val="et-EE"/>
        </w:rPr>
        <w:t>.</w:t>
      </w:r>
    </w:p>
    <w:p w14:paraId="56F3DDAD" w14:textId="13C6D1D1" w:rsidR="00D0737E" w:rsidRPr="005F4E2A" w:rsidRDefault="00D0737E" w:rsidP="00D0737E">
      <w:pPr>
        <w:ind w:firstLine="708"/>
        <w:jc w:val="both"/>
        <w:rPr>
          <w:lang w:val="et-EE"/>
        </w:rPr>
      </w:pPr>
      <w:r w:rsidRPr="005F4E2A">
        <w:rPr>
          <w:lang w:val="et-EE"/>
        </w:rPr>
        <w:t xml:space="preserve">Riigilõiv projekteerimistingimuste taotluse läbivaatamise eest on tasutud </w:t>
      </w:r>
      <w:r w:rsidR="0093069C" w:rsidRPr="005F4E2A">
        <w:rPr>
          <w:lang w:val="et-EE"/>
        </w:rPr>
        <w:t>25</w:t>
      </w:r>
      <w:r w:rsidRPr="005F4E2A">
        <w:rPr>
          <w:lang w:val="et-EE"/>
        </w:rPr>
        <w:t>.</w:t>
      </w:r>
      <w:r w:rsidR="0093069C" w:rsidRPr="005F4E2A">
        <w:rPr>
          <w:lang w:val="et-EE"/>
        </w:rPr>
        <w:t>04</w:t>
      </w:r>
      <w:r w:rsidRPr="005F4E2A">
        <w:rPr>
          <w:lang w:val="et-EE"/>
        </w:rPr>
        <w:t>.202</w:t>
      </w:r>
      <w:r w:rsidR="0093069C" w:rsidRPr="005F4E2A">
        <w:rPr>
          <w:lang w:val="et-EE"/>
        </w:rPr>
        <w:t>3</w:t>
      </w:r>
      <w:r w:rsidRPr="005F4E2A">
        <w:rPr>
          <w:lang w:val="et-EE"/>
        </w:rPr>
        <w:t>.</w:t>
      </w:r>
    </w:p>
    <w:p w14:paraId="648C221E" w14:textId="77777777" w:rsidR="00D0737E" w:rsidRPr="005F4E2A" w:rsidRDefault="00D0737E" w:rsidP="00D0737E">
      <w:pPr>
        <w:jc w:val="both"/>
        <w:rPr>
          <w:lang w:val="et-EE"/>
        </w:rPr>
      </w:pPr>
    </w:p>
    <w:p w14:paraId="6F05C4CB" w14:textId="77777777" w:rsidR="00D0737E" w:rsidRPr="005F4E2A" w:rsidRDefault="00D0737E" w:rsidP="00D0737E">
      <w:pPr>
        <w:ind w:left="709"/>
        <w:jc w:val="both"/>
        <w:rPr>
          <w:lang w:val="et-EE"/>
        </w:rPr>
      </w:pPr>
      <w:r w:rsidRPr="005F4E2A">
        <w:rPr>
          <w:lang w:val="et-EE"/>
        </w:rPr>
        <w:t>Vastavalt planeerimisseaduse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4B5B8F2A" w14:textId="77777777" w:rsidR="00D0737E" w:rsidRPr="005F4E2A" w:rsidRDefault="00D0737E" w:rsidP="00D0737E">
      <w:pPr>
        <w:ind w:left="709"/>
        <w:jc w:val="both"/>
        <w:rPr>
          <w:i/>
          <w:iCs/>
          <w:lang w:val="et-EE"/>
        </w:rPr>
      </w:pPr>
      <w:r w:rsidRPr="005F4E2A">
        <w:rPr>
          <w:i/>
          <w:iCs/>
          <w:lang w:val="et-EE"/>
        </w:rPr>
        <w:t>1) ehitis sobitub mahuliselt ja otstarbelt piirkonna väljakujunenud keskkonda, arvestades sealhulgas piirkonna hoonestuslaadi;</w:t>
      </w:r>
    </w:p>
    <w:p w14:paraId="12901BFF" w14:textId="77777777" w:rsidR="00D0737E" w:rsidRPr="005F4E2A" w:rsidRDefault="00D0737E" w:rsidP="00D0737E">
      <w:pPr>
        <w:ind w:left="709"/>
        <w:jc w:val="both"/>
        <w:rPr>
          <w:i/>
          <w:iCs/>
          <w:lang w:val="et-EE"/>
        </w:rPr>
      </w:pPr>
      <w:r w:rsidRPr="005F4E2A">
        <w:rPr>
          <w:i/>
          <w:iCs/>
          <w:lang w:val="et-EE"/>
        </w:rPr>
        <w:t>2) 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3D8EC208" w14:textId="77777777" w:rsidR="00D0737E" w:rsidRPr="005F4E2A" w:rsidRDefault="00D0737E" w:rsidP="00D0737E">
      <w:pPr>
        <w:ind w:left="709"/>
        <w:jc w:val="both"/>
        <w:rPr>
          <w:lang w:val="et-EE"/>
        </w:rPr>
      </w:pPr>
    </w:p>
    <w:p w14:paraId="28B66FD2" w14:textId="77777777" w:rsidR="00D0737E" w:rsidRPr="005F4E2A" w:rsidRDefault="00D0737E" w:rsidP="00D0737E">
      <w:pPr>
        <w:ind w:left="709"/>
        <w:jc w:val="both"/>
        <w:rPr>
          <w:lang w:val="et-EE"/>
        </w:rPr>
      </w:pPr>
      <w:r w:rsidRPr="005F4E2A">
        <w:rPr>
          <w:lang w:val="et-EE"/>
        </w:rPr>
        <w:t xml:space="preserve">Vastavalt EhS § 31 lg 1 pädev asutus otsustab projekteerimistingimuste andmise menetluse korraldamise </w:t>
      </w:r>
      <w:r w:rsidRPr="005F4E2A">
        <w:rPr>
          <w:u w:val="single"/>
          <w:lang w:val="et-EE"/>
        </w:rPr>
        <w:t>avatud menetlusena</w:t>
      </w:r>
      <w:r w:rsidRPr="005F4E2A">
        <w:rPr>
          <w:lang w:val="et-EE"/>
        </w:rPr>
        <w:t>. Projekteerimistingimuste andmine avatud menetlusena tuleb korraldada planeerimisseaduse § 125 lõikes 5 nimetatud juhul.</w:t>
      </w:r>
    </w:p>
    <w:p w14:paraId="79EC86A1" w14:textId="51FF6240" w:rsidR="00D0737E" w:rsidRPr="005F4E2A" w:rsidRDefault="00396450" w:rsidP="00396450">
      <w:pPr>
        <w:tabs>
          <w:tab w:val="left" w:pos="6990"/>
        </w:tabs>
        <w:jc w:val="both"/>
        <w:rPr>
          <w:color w:val="FF0000"/>
          <w:lang w:val="et-EE"/>
        </w:rPr>
      </w:pPr>
      <w:r w:rsidRPr="005F4E2A">
        <w:rPr>
          <w:color w:val="FF0000"/>
          <w:lang w:val="et-EE"/>
        </w:rPr>
        <w:tab/>
      </w:r>
    </w:p>
    <w:p w14:paraId="05799635" w14:textId="77777777" w:rsidR="00537842" w:rsidRPr="005F4E2A" w:rsidRDefault="00537842" w:rsidP="00537842">
      <w:pPr>
        <w:ind w:left="709"/>
        <w:jc w:val="both"/>
        <w:rPr>
          <w:lang w:val="et-EE"/>
        </w:rPr>
      </w:pPr>
      <w:r w:rsidRPr="005F4E2A">
        <w:rPr>
          <w:lang w:val="et-EE"/>
        </w:rPr>
        <w:t>Udu tn 8</w:t>
      </w:r>
      <w:r w:rsidR="003B70F4" w:rsidRPr="005F4E2A">
        <w:rPr>
          <w:lang w:val="et-EE"/>
        </w:rPr>
        <w:t xml:space="preserve"> kinnistu asub hooajaliste elamute rajoonis. Krundi sihtotstarve on elamumaa 100%. Narva Linnavolikogu 24.01.2013. a otsusega nr 3 kehtestatud Narva linna üldplaneeringuga on </w:t>
      </w:r>
      <w:r w:rsidRPr="005F4E2A">
        <w:rPr>
          <w:lang w:val="et-EE"/>
        </w:rPr>
        <w:t>Udu tn 8</w:t>
      </w:r>
      <w:r w:rsidR="003B70F4" w:rsidRPr="005F4E2A">
        <w:rPr>
          <w:lang w:val="et-EE"/>
        </w:rPr>
        <w:t xml:space="preserve"> maakasutuse juhtotstarbeks määratud hooajaliste elamute maa. Vastavalt punktile 2.2.4.3 „Hooajalised elamud ja suvilad“ maksimaalne lubatud täisehituse protsent on 20%. Narva Linnavalitsuse Arhitektuuri- ja Linnaplaneerimise Amet on seisukohal, et hooajalise elamu püstitamine </w:t>
      </w:r>
      <w:r w:rsidRPr="005F4E2A">
        <w:rPr>
          <w:lang w:val="et-EE"/>
        </w:rPr>
        <w:t xml:space="preserve">vastab Narva linna üldplaneeringu nõuetele. </w:t>
      </w:r>
    </w:p>
    <w:p w14:paraId="5C793471" w14:textId="36184C87" w:rsidR="003B70F4" w:rsidRPr="005F4E2A" w:rsidRDefault="003B70F4" w:rsidP="003B70F4">
      <w:pPr>
        <w:ind w:left="709"/>
        <w:jc w:val="both"/>
        <w:rPr>
          <w:lang w:val="et-EE"/>
        </w:rPr>
      </w:pPr>
      <w:r w:rsidRPr="005F4E2A">
        <w:rPr>
          <w:lang w:val="et-EE"/>
        </w:rPr>
        <w:t xml:space="preserve">Lähtudes eeltoodust kohalik omavalitsus võib lubada detailplaneeringut koostamata </w:t>
      </w:r>
      <w:bookmarkStart w:id="0" w:name="_Hlk71012185"/>
      <w:r w:rsidR="0065536C" w:rsidRPr="005F4E2A">
        <w:rPr>
          <w:lang w:val="et-EE"/>
        </w:rPr>
        <w:t>Udu tn 8</w:t>
      </w:r>
      <w:r w:rsidRPr="005F4E2A">
        <w:rPr>
          <w:lang w:val="et-EE"/>
        </w:rPr>
        <w:t xml:space="preserve"> hooajalise elamu </w:t>
      </w:r>
      <w:bookmarkEnd w:id="0"/>
      <w:r w:rsidRPr="005F4E2A">
        <w:rPr>
          <w:lang w:val="et-EE"/>
        </w:rPr>
        <w:t>püstitamist juhul, kui kavandatav projekt on asjakohane ja arvestab ümbritsevate hoonetega nii mahult, kui ka välimuselt.</w:t>
      </w:r>
    </w:p>
    <w:p w14:paraId="5B5988C3" w14:textId="77777777" w:rsidR="00CA1310" w:rsidRPr="005F4E2A" w:rsidRDefault="00CA1310" w:rsidP="00CA1310">
      <w:pPr>
        <w:ind w:left="709"/>
        <w:jc w:val="both"/>
        <w:rPr>
          <w:lang w:val="et-EE"/>
        </w:rPr>
      </w:pPr>
    </w:p>
    <w:p w14:paraId="104D7A23" w14:textId="7B32B659" w:rsidR="00D0737E" w:rsidRPr="005F4E2A" w:rsidRDefault="00D0737E" w:rsidP="00CA1310">
      <w:pPr>
        <w:ind w:left="709"/>
        <w:jc w:val="both"/>
        <w:rPr>
          <w:shd w:val="clear" w:color="auto" w:fill="FFFFFF"/>
          <w:lang w:val="et-EE"/>
        </w:rPr>
      </w:pPr>
      <w:r w:rsidRPr="005F4E2A">
        <w:rPr>
          <w:shd w:val="clear" w:color="auto" w:fill="FFFFFF"/>
          <w:lang w:val="et-EE"/>
        </w:rPr>
        <w:t xml:space="preserve">Projekteerimistingimuste eelnõu oli avaldatud </w:t>
      </w:r>
      <w:r w:rsidR="0088716C" w:rsidRPr="005F4E2A">
        <w:rPr>
          <w:shd w:val="clear" w:color="auto" w:fill="FFFFFF"/>
          <w:lang w:val="et-EE"/>
        </w:rPr>
        <w:t>22</w:t>
      </w:r>
      <w:r w:rsidR="00CC5A23" w:rsidRPr="005F4E2A">
        <w:rPr>
          <w:shd w:val="clear" w:color="auto" w:fill="FFFFFF"/>
          <w:lang w:val="et-EE"/>
        </w:rPr>
        <w:t>.</w:t>
      </w:r>
      <w:r w:rsidR="003B70F4" w:rsidRPr="005F4E2A">
        <w:rPr>
          <w:shd w:val="clear" w:color="auto" w:fill="FFFFFF"/>
          <w:lang w:val="et-EE"/>
        </w:rPr>
        <w:t>0</w:t>
      </w:r>
      <w:r w:rsidR="00854373" w:rsidRPr="005F4E2A">
        <w:rPr>
          <w:shd w:val="clear" w:color="auto" w:fill="FFFFFF"/>
          <w:lang w:val="et-EE"/>
        </w:rPr>
        <w:t>5</w:t>
      </w:r>
      <w:r w:rsidRPr="005F4E2A">
        <w:rPr>
          <w:shd w:val="clear" w:color="auto" w:fill="FFFFFF"/>
          <w:lang w:val="et-EE"/>
        </w:rPr>
        <w:t>.202</w:t>
      </w:r>
      <w:r w:rsidR="00854373" w:rsidRPr="005F4E2A">
        <w:rPr>
          <w:shd w:val="clear" w:color="auto" w:fill="FFFFFF"/>
          <w:lang w:val="et-EE"/>
        </w:rPr>
        <w:t>3</w:t>
      </w:r>
      <w:r w:rsidRPr="005F4E2A">
        <w:rPr>
          <w:shd w:val="clear" w:color="auto" w:fill="FFFFFF"/>
          <w:lang w:val="et-EE"/>
        </w:rPr>
        <w:t xml:space="preserve"> Narva linna veebilehel</w:t>
      </w:r>
      <w:r w:rsidR="00E458DB" w:rsidRPr="005F4E2A">
        <w:rPr>
          <w:shd w:val="clear" w:color="auto" w:fill="FFFFFF"/>
          <w:lang w:val="et-EE"/>
        </w:rPr>
        <w:t xml:space="preserve"> (</w:t>
      </w:r>
      <w:r w:rsidR="0088716C" w:rsidRPr="005F4E2A">
        <w:rPr>
          <w:shd w:val="clear" w:color="auto" w:fill="FFFFFF"/>
          <w:lang w:val="et-EE"/>
        </w:rPr>
        <w:t>https://www.narva.ee/documents/29877749/33627322/2023-05-</w:t>
      </w:r>
      <w:r w:rsidR="0088716C" w:rsidRPr="005F4E2A">
        <w:rPr>
          <w:shd w:val="clear" w:color="auto" w:fill="FFFFFF"/>
          <w:lang w:val="et-EE"/>
        </w:rPr>
        <w:lastRenderedPageBreak/>
        <w:t>22_NarvaALPA_korralduse_eelnou_Udu_tanav_8.pdf/735a120c-c079-4fbf-b5f6-dc1433b3bd9b</w:t>
      </w:r>
      <w:r w:rsidR="00E458DB" w:rsidRPr="005F4E2A">
        <w:rPr>
          <w:shd w:val="clear" w:color="auto" w:fill="FFFFFF"/>
          <w:lang w:val="et-EE"/>
        </w:rPr>
        <w:t>)</w:t>
      </w:r>
      <w:r w:rsidRPr="005F4E2A">
        <w:rPr>
          <w:shd w:val="clear" w:color="auto" w:fill="FFFFFF"/>
          <w:lang w:val="et-EE"/>
        </w:rPr>
        <w:t xml:space="preserve">, kohalikus ajalehes </w:t>
      </w:r>
      <w:r w:rsidR="0038644F" w:rsidRPr="005F4E2A">
        <w:rPr>
          <w:shd w:val="clear" w:color="auto" w:fill="FFFFFF"/>
          <w:lang w:val="et-EE"/>
        </w:rPr>
        <w:t xml:space="preserve">Narvskaja Gazeta </w:t>
      </w:r>
      <w:r w:rsidR="00FD604E" w:rsidRPr="005F4E2A">
        <w:rPr>
          <w:shd w:val="clear" w:color="auto" w:fill="FFFFFF"/>
          <w:lang w:val="et-EE"/>
        </w:rPr>
        <w:t>25</w:t>
      </w:r>
      <w:r w:rsidR="00EC6BD9" w:rsidRPr="005F4E2A">
        <w:rPr>
          <w:shd w:val="clear" w:color="auto" w:fill="FFFFFF"/>
          <w:lang w:val="et-EE"/>
        </w:rPr>
        <w:t>.</w:t>
      </w:r>
      <w:r w:rsidR="00854373" w:rsidRPr="005F4E2A">
        <w:rPr>
          <w:shd w:val="clear" w:color="auto" w:fill="FFFFFF"/>
          <w:lang w:val="et-EE"/>
        </w:rPr>
        <w:t>05</w:t>
      </w:r>
      <w:r w:rsidR="0038644F" w:rsidRPr="005F4E2A">
        <w:rPr>
          <w:shd w:val="clear" w:color="auto" w:fill="FFFFFF"/>
          <w:lang w:val="et-EE"/>
        </w:rPr>
        <w:t>.202</w:t>
      </w:r>
      <w:r w:rsidR="00854373" w:rsidRPr="005F4E2A">
        <w:rPr>
          <w:shd w:val="clear" w:color="auto" w:fill="FFFFFF"/>
          <w:lang w:val="et-EE"/>
        </w:rPr>
        <w:t>3</w:t>
      </w:r>
      <w:r w:rsidR="0038644F" w:rsidRPr="005F4E2A">
        <w:rPr>
          <w:shd w:val="clear" w:color="auto" w:fill="FFFFFF"/>
          <w:lang w:val="et-EE"/>
        </w:rPr>
        <w:t xml:space="preserve"> nr </w:t>
      </w:r>
      <w:r w:rsidR="009649BC" w:rsidRPr="005F4E2A">
        <w:rPr>
          <w:shd w:val="clear" w:color="auto" w:fill="FFFFFF"/>
          <w:lang w:val="et-EE"/>
        </w:rPr>
        <w:t>21</w:t>
      </w:r>
      <w:r w:rsidRPr="005F4E2A">
        <w:rPr>
          <w:shd w:val="clear" w:color="auto" w:fill="FFFFFF"/>
          <w:lang w:val="et-EE"/>
        </w:rPr>
        <w:t xml:space="preserve">, ja </w:t>
      </w:r>
      <w:r w:rsidR="00CC5A23" w:rsidRPr="005F4E2A">
        <w:rPr>
          <w:shd w:val="clear" w:color="auto" w:fill="FFFFFF"/>
          <w:lang w:val="et-EE"/>
        </w:rPr>
        <w:t xml:space="preserve">Narva Linnavalitsuse </w:t>
      </w:r>
      <w:r w:rsidRPr="005F4E2A">
        <w:rPr>
          <w:shd w:val="clear" w:color="auto" w:fill="FFFFFF"/>
          <w:lang w:val="et-EE"/>
        </w:rPr>
        <w:t>Arhitektuuri- ja Linnaplaneerimise Ameti kodulehel (</w:t>
      </w:r>
      <w:r w:rsidR="004E6434" w:rsidRPr="005F4E2A">
        <w:rPr>
          <w:shd w:val="clear" w:color="auto" w:fill="FFFFFF"/>
          <w:lang w:val="et-EE"/>
        </w:rPr>
        <w:t>http://www.narvaplan.ee/docs/Udu8_PT_eelnou.pdf</w:t>
      </w:r>
      <w:r w:rsidRPr="005F4E2A">
        <w:rPr>
          <w:shd w:val="clear" w:color="auto" w:fill="FFFFFF"/>
          <w:lang w:val="et-EE"/>
        </w:rPr>
        <w:t xml:space="preserve">). </w:t>
      </w:r>
      <w:r w:rsidR="00E458DB" w:rsidRPr="005F4E2A">
        <w:rPr>
          <w:shd w:val="clear" w:color="auto" w:fill="FFFFFF"/>
          <w:lang w:val="et-EE"/>
        </w:rPr>
        <w:t>P</w:t>
      </w:r>
      <w:r w:rsidRPr="005F4E2A">
        <w:rPr>
          <w:shd w:val="clear" w:color="auto" w:fill="FFFFFF"/>
          <w:lang w:val="et-EE"/>
        </w:rPr>
        <w:t>rojekteerimistingimuste taotluse ja eelnõuga oli võimalik tutvuda Narva Linnavalitsuse 1. korruse fuajees aadressil Peetri plats 5</w:t>
      </w:r>
      <w:r w:rsidR="00E458DB" w:rsidRPr="005F4E2A">
        <w:rPr>
          <w:shd w:val="clear" w:color="auto" w:fill="FFFFFF"/>
          <w:lang w:val="et-EE"/>
        </w:rPr>
        <w:t xml:space="preserve">, Narva, ajavahemikul </w:t>
      </w:r>
      <w:r w:rsidR="0088716C" w:rsidRPr="005F4E2A">
        <w:rPr>
          <w:shd w:val="clear" w:color="auto" w:fill="FFFFFF"/>
          <w:lang w:val="et-EE"/>
        </w:rPr>
        <w:t>22</w:t>
      </w:r>
      <w:r w:rsidR="009550D6" w:rsidRPr="005F4E2A">
        <w:rPr>
          <w:shd w:val="clear" w:color="auto" w:fill="FFFFFF"/>
          <w:lang w:val="et-EE"/>
        </w:rPr>
        <w:t>.</w:t>
      </w:r>
      <w:r w:rsidR="00854373" w:rsidRPr="005F4E2A">
        <w:rPr>
          <w:shd w:val="clear" w:color="auto" w:fill="FFFFFF"/>
          <w:lang w:val="et-EE"/>
        </w:rPr>
        <w:t>05</w:t>
      </w:r>
      <w:r w:rsidRPr="005F4E2A">
        <w:rPr>
          <w:shd w:val="clear" w:color="auto" w:fill="FFFFFF"/>
          <w:lang w:val="et-EE"/>
        </w:rPr>
        <w:t>.202</w:t>
      </w:r>
      <w:r w:rsidR="00854373" w:rsidRPr="005F4E2A">
        <w:rPr>
          <w:shd w:val="clear" w:color="auto" w:fill="FFFFFF"/>
          <w:lang w:val="et-EE"/>
        </w:rPr>
        <w:t>3</w:t>
      </w:r>
      <w:r w:rsidRPr="005F4E2A">
        <w:rPr>
          <w:shd w:val="clear" w:color="auto" w:fill="FFFFFF"/>
          <w:lang w:val="et-EE"/>
        </w:rPr>
        <w:t xml:space="preserve">. a kuni </w:t>
      </w:r>
      <w:r w:rsidR="0088716C" w:rsidRPr="005F4E2A">
        <w:rPr>
          <w:shd w:val="clear" w:color="auto" w:fill="FFFFFF"/>
          <w:lang w:val="et-EE"/>
        </w:rPr>
        <w:t>11</w:t>
      </w:r>
      <w:r w:rsidR="009550D6" w:rsidRPr="005F4E2A">
        <w:rPr>
          <w:shd w:val="clear" w:color="auto" w:fill="FFFFFF"/>
          <w:lang w:val="et-EE"/>
        </w:rPr>
        <w:t>.</w:t>
      </w:r>
      <w:r w:rsidR="00854373" w:rsidRPr="005F4E2A">
        <w:rPr>
          <w:shd w:val="clear" w:color="auto" w:fill="FFFFFF"/>
          <w:lang w:val="et-EE"/>
        </w:rPr>
        <w:t>06</w:t>
      </w:r>
      <w:r w:rsidRPr="005F4E2A">
        <w:rPr>
          <w:shd w:val="clear" w:color="auto" w:fill="FFFFFF"/>
          <w:lang w:val="et-EE"/>
        </w:rPr>
        <w:t>.202</w:t>
      </w:r>
      <w:r w:rsidR="00854373" w:rsidRPr="005F4E2A">
        <w:rPr>
          <w:shd w:val="clear" w:color="auto" w:fill="FFFFFF"/>
          <w:lang w:val="et-EE"/>
        </w:rPr>
        <w:t>3</w:t>
      </w:r>
      <w:r w:rsidRPr="005F4E2A">
        <w:rPr>
          <w:shd w:val="clear" w:color="auto" w:fill="FFFFFF"/>
          <w:lang w:val="et-EE"/>
        </w:rPr>
        <w:t>. a.</w:t>
      </w:r>
    </w:p>
    <w:p w14:paraId="075358E9" w14:textId="77777777" w:rsidR="00D0737E" w:rsidRPr="005F4E2A" w:rsidRDefault="00D0737E" w:rsidP="00D0737E">
      <w:pPr>
        <w:ind w:left="709"/>
        <w:jc w:val="both"/>
        <w:rPr>
          <w:shd w:val="clear" w:color="auto" w:fill="FFFFFF"/>
          <w:lang w:val="et-EE"/>
        </w:rPr>
      </w:pPr>
    </w:p>
    <w:p w14:paraId="2386A9B7" w14:textId="484C8217" w:rsidR="00D0737E" w:rsidRPr="005F4E2A" w:rsidRDefault="00D0737E" w:rsidP="00D0737E">
      <w:pPr>
        <w:ind w:left="709"/>
        <w:jc w:val="both"/>
        <w:rPr>
          <w:shd w:val="clear" w:color="auto" w:fill="FFFFFF"/>
          <w:lang w:val="et-EE"/>
        </w:rPr>
      </w:pPr>
      <w:r w:rsidRPr="005F4E2A">
        <w:rPr>
          <w:shd w:val="clear" w:color="auto" w:fill="FFFFFF"/>
          <w:lang w:val="et-EE"/>
        </w:rPr>
        <w:t>EhS § 31 lõigete 3 ja 4 alusel kaasas pädev asutus (</w:t>
      </w:r>
      <w:r w:rsidR="0016136C" w:rsidRPr="005F4E2A">
        <w:rPr>
          <w:shd w:val="clear" w:color="auto" w:fill="FFFFFF"/>
          <w:lang w:val="et-EE"/>
        </w:rPr>
        <w:t>DHS</w:t>
      </w:r>
      <w:r w:rsidRPr="005F4E2A">
        <w:rPr>
          <w:shd w:val="clear" w:color="auto" w:fill="FFFFFF"/>
          <w:lang w:val="et-EE"/>
        </w:rPr>
        <w:t xml:space="preserve"> </w:t>
      </w:r>
      <w:r w:rsidR="0088716C" w:rsidRPr="005F4E2A">
        <w:rPr>
          <w:shd w:val="clear" w:color="auto" w:fill="FFFFFF"/>
          <w:lang w:val="et-EE"/>
        </w:rPr>
        <w:t>23</w:t>
      </w:r>
      <w:r w:rsidR="00630C18" w:rsidRPr="005F4E2A">
        <w:rPr>
          <w:shd w:val="clear" w:color="auto" w:fill="FFFFFF"/>
          <w:lang w:val="et-EE"/>
        </w:rPr>
        <w:t>.</w:t>
      </w:r>
      <w:r w:rsidR="0016136C" w:rsidRPr="005F4E2A">
        <w:rPr>
          <w:shd w:val="clear" w:color="auto" w:fill="FFFFFF"/>
          <w:lang w:val="et-EE"/>
        </w:rPr>
        <w:t>05</w:t>
      </w:r>
      <w:r w:rsidRPr="005F4E2A">
        <w:rPr>
          <w:shd w:val="clear" w:color="auto" w:fill="FFFFFF"/>
          <w:lang w:val="et-EE"/>
        </w:rPr>
        <w:t>.202</w:t>
      </w:r>
      <w:r w:rsidR="0016136C" w:rsidRPr="005F4E2A">
        <w:rPr>
          <w:shd w:val="clear" w:color="auto" w:fill="FFFFFF"/>
          <w:lang w:val="et-EE"/>
        </w:rPr>
        <w:t>3</w:t>
      </w:r>
      <w:r w:rsidR="000D5B84" w:rsidRPr="005F4E2A">
        <w:rPr>
          <w:shd w:val="clear" w:color="auto" w:fill="FFFFFF"/>
          <w:lang w:val="et-EE"/>
        </w:rPr>
        <w:t>. a kirjad</w:t>
      </w:r>
      <w:r w:rsidRPr="005F4E2A">
        <w:rPr>
          <w:shd w:val="clear" w:color="auto" w:fill="FFFFFF"/>
          <w:lang w:val="et-EE"/>
        </w:rPr>
        <w:t xml:space="preserve"> nr</w:t>
      </w:r>
      <w:r w:rsidR="0016136C" w:rsidRPr="005F4E2A">
        <w:rPr>
          <w:shd w:val="clear" w:color="auto" w:fill="FFFFFF"/>
          <w:lang w:val="et-EE"/>
        </w:rPr>
        <w:t xml:space="preserve"> </w:t>
      </w:r>
      <w:r w:rsidR="000D5B84" w:rsidRPr="005F4E2A">
        <w:rPr>
          <w:shd w:val="clear" w:color="auto" w:fill="FFFFFF"/>
          <w:lang w:val="et-EE"/>
        </w:rPr>
        <w:t>4.2-4/4425-2 ja 4.2-4/4425-3</w:t>
      </w:r>
      <w:r w:rsidR="00DC4D11" w:rsidRPr="005F4E2A">
        <w:rPr>
          <w:shd w:val="clear" w:color="auto" w:fill="FFFFFF"/>
          <w:lang w:val="et-EE"/>
        </w:rPr>
        <w:t xml:space="preserve">) </w:t>
      </w:r>
      <w:r w:rsidRPr="005F4E2A">
        <w:rPr>
          <w:shd w:val="clear" w:color="auto" w:fill="FFFFFF"/>
          <w:lang w:val="et-EE"/>
        </w:rPr>
        <w:t>projekteerimistingimuste menetlusse taotleja, kinnistu omaniku, kinnisasjaga piirnevate naaberkinnisasjade omanikud</w:t>
      </w:r>
      <w:r w:rsidR="0016136C" w:rsidRPr="005F4E2A">
        <w:rPr>
          <w:shd w:val="clear" w:color="auto" w:fill="FFFFFF"/>
          <w:lang w:val="et-EE"/>
        </w:rPr>
        <w:t xml:space="preserve"> </w:t>
      </w:r>
      <w:r w:rsidRPr="005F4E2A">
        <w:rPr>
          <w:shd w:val="clear" w:color="auto" w:fill="FFFFFF"/>
          <w:lang w:val="et-EE"/>
        </w:rPr>
        <w:t>ning asutused</w:t>
      </w:r>
      <w:r w:rsidR="00DC4D11" w:rsidRPr="005F4E2A">
        <w:rPr>
          <w:shd w:val="clear" w:color="auto" w:fill="FFFFFF"/>
          <w:lang w:val="et-EE"/>
        </w:rPr>
        <w:t xml:space="preserve"> </w:t>
      </w:r>
      <w:r w:rsidRPr="005F4E2A">
        <w:rPr>
          <w:shd w:val="clear" w:color="auto" w:fill="FFFFFF"/>
          <w:lang w:val="et-EE"/>
        </w:rPr>
        <w:t>või isikud, kelle õigusi või huve võib taotletav ehitis või ehitamine puudutada:</w:t>
      </w:r>
    </w:p>
    <w:p w14:paraId="0029A31E" w14:textId="77777777" w:rsidR="00D0737E" w:rsidRPr="005F4E2A" w:rsidRDefault="00D0737E" w:rsidP="00D0737E">
      <w:pPr>
        <w:jc w:val="both"/>
        <w:rPr>
          <w:shd w:val="clear" w:color="auto" w:fill="FFFFFF"/>
          <w:lang w:val="et-EE"/>
        </w:rPr>
      </w:pPr>
    </w:p>
    <w:tbl>
      <w:tblPr>
        <w:tblStyle w:val="TableGrid"/>
        <w:tblW w:w="8363" w:type="dxa"/>
        <w:tblInd w:w="704" w:type="dxa"/>
        <w:tblLayout w:type="fixed"/>
        <w:tblLook w:val="04A0" w:firstRow="1" w:lastRow="0" w:firstColumn="1" w:lastColumn="0" w:noHBand="0" w:noVBand="1"/>
      </w:tblPr>
      <w:tblGrid>
        <w:gridCol w:w="1950"/>
        <w:gridCol w:w="2161"/>
        <w:gridCol w:w="1559"/>
        <w:gridCol w:w="2693"/>
      </w:tblGrid>
      <w:tr w:rsidR="00982937" w:rsidRPr="005F4E2A" w14:paraId="76E73151" w14:textId="77777777" w:rsidTr="007E5F63">
        <w:tc>
          <w:tcPr>
            <w:tcW w:w="1950" w:type="dxa"/>
          </w:tcPr>
          <w:p w14:paraId="5863789F" w14:textId="77777777" w:rsidR="00D0737E" w:rsidRPr="005F4E2A" w:rsidRDefault="00D0737E" w:rsidP="00A0449E">
            <w:pPr>
              <w:rPr>
                <w:b/>
                <w:bCs/>
                <w:shd w:val="clear" w:color="auto" w:fill="FFFFFF"/>
                <w:lang w:val="et-EE"/>
              </w:rPr>
            </w:pPr>
            <w:r w:rsidRPr="005F4E2A">
              <w:rPr>
                <w:b/>
                <w:bCs/>
                <w:lang w:val="et-EE"/>
              </w:rPr>
              <w:t>Kinnisasja aadress ja katastritunnus</w:t>
            </w:r>
          </w:p>
        </w:tc>
        <w:tc>
          <w:tcPr>
            <w:tcW w:w="2161" w:type="dxa"/>
          </w:tcPr>
          <w:p w14:paraId="7B174F3A" w14:textId="77777777" w:rsidR="00D0737E" w:rsidRPr="005F4E2A" w:rsidRDefault="00D0737E" w:rsidP="00A0449E">
            <w:pPr>
              <w:pStyle w:val="BodyText"/>
              <w:rPr>
                <w:b/>
                <w:bCs/>
              </w:rPr>
            </w:pPr>
            <w:r w:rsidRPr="005F4E2A">
              <w:rPr>
                <w:b/>
                <w:bCs/>
              </w:rPr>
              <w:t>Kooskõlastaja või</w:t>
            </w:r>
          </w:p>
          <w:p w14:paraId="48476459" w14:textId="77777777" w:rsidR="00D0737E" w:rsidRPr="005F4E2A" w:rsidRDefault="00D0737E" w:rsidP="00A0449E">
            <w:pPr>
              <w:rPr>
                <w:b/>
                <w:bCs/>
                <w:shd w:val="clear" w:color="auto" w:fill="FFFFFF"/>
                <w:lang w:val="et-EE"/>
              </w:rPr>
            </w:pPr>
            <w:r w:rsidRPr="005F4E2A">
              <w:rPr>
                <w:b/>
                <w:bCs/>
                <w:lang w:val="et-EE"/>
              </w:rPr>
              <w:t>arvamuse avaldaja</w:t>
            </w:r>
          </w:p>
        </w:tc>
        <w:tc>
          <w:tcPr>
            <w:tcW w:w="1559" w:type="dxa"/>
          </w:tcPr>
          <w:p w14:paraId="75E182F8" w14:textId="77777777" w:rsidR="00D0737E" w:rsidRPr="005F4E2A" w:rsidRDefault="00D0737E" w:rsidP="00A0449E">
            <w:pPr>
              <w:rPr>
                <w:b/>
                <w:bCs/>
                <w:shd w:val="clear" w:color="auto" w:fill="FFFFFF"/>
                <w:lang w:val="et-EE"/>
              </w:rPr>
            </w:pPr>
            <w:r w:rsidRPr="005F4E2A">
              <w:rPr>
                <w:b/>
                <w:bCs/>
                <w:shd w:val="clear" w:color="auto" w:fill="FFFFFF"/>
                <w:lang w:val="et-EE"/>
              </w:rPr>
              <w:t>Kirja kättesaamise kuupäev</w:t>
            </w:r>
          </w:p>
        </w:tc>
        <w:tc>
          <w:tcPr>
            <w:tcW w:w="2693" w:type="dxa"/>
          </w:tcPr>
          <w:p w14:paraId="676A5FB9" w14:textId="77777777" w:rsidR="00D0737E" w:rsidRPr="005F4E2A" w:rsidRDefault="00D0737E" w:rsidP="00A0449E">
            <w:pPr>
              <w:rPr>
                <w:b/>
                <w:bCs/>
                <w:shd w:val="clear" w:color="auto" w:fill="FFFFFF"/>
                <w:lang w:val="et-EE"/>
              </w:rPr>
            </w:pPr>
            <w:r w:rsidRPr="005F4E2A">
              <w:rPr>
                <w:b/>
                <w:bCs/>
                <w:shd w:val="clear" w:color="auto" w:fill="FFFFFF"/>
                <w:lang w:val="et-EE"/>
              </w:rPr>
              <w:t>Arvamus/nõusolek</w:t>
            </w:r>
          </w:p>
        </w:tc>
      </w:tr>
      <w:tr w:rsidR="00982937" w:rsidRPr="005F4E2A" w14:paraId="1D4CD661" w14:textId="77777777" w:rsidTr="007E5F63">
        <w:tc>
          <w:tcPr>
            <w:tcW w:w="1950" w:type="dxa"/>
          </w:tcPr>
          <w:p w14:paraId="1E5BECF6" w14:textId="77777777" w:rsidR="00D0737E" w:rsidRPr="005F4E2A" w:rsidRDefault="00D0737E" w:rsidP="00A0449E">
            <w:pPr>
              <w:jc w:val="both"/>
              <w:rPr>
                <w:shd w:val="clear" w:color="auto" w:fill="FFFFFF"/>
                <w:lang w:val="et-EE"/>
              </w:rPr>
            </w:pPr>
          </w:p>
        </w:tc>
        <w:tc>
          <w:tcPr>
            <w:tcW w:w="2161" w:type="dxa"/>
          </w:tcPr>
          <w:p w14:paraId="5E1D6AFC" w14:textId="364F1AC8" w:rsidR="007931C8" w:rsidRPr="005F4E2A" w:rsidRDefault="007E2194" w:rsidP="00A0449E">
            <w:pPr>
              <w:rPr>
                <w:shd w:val="clear" w:color="auto" w:fill="FFFFFF"/>
                <w:lang w:val="et-EE"/>
              </w:rPr>
            </w:pPr>
            <w:r w:rsidRPr="005F4E2A">
              <w:rPr>
                <w:shd w:val="clear" w:color="auto" w:fill="FFFFFF"/>
                <w:lang w:val="et-EE"/>
              </w:rPr>
              <w:t>Aleksandra Popova ja Daria Vorontsova</w:t>
            </w:r>
          </w:p>
          <w:p w14:paraId="1E55D363" w14:textId="4C86FAB1" w:rsidR="007E2194" w:rsidRPr="005F4E2A" w:rsidRDefault="007E2194" w:rsidP="00A0449E">
            <w:pPr>
              <w:rPr>
                <w:shd w:val="clear" w:color="auto" w:fill="FFFFFF"/>
                <w:lang w:val="et-EE"/>
              </w:rPr>
            </w:pPr>
            <w:r w:rsidRPr="005F4E2A">
              <w:rPr>
                <w:shd w:val="clear" w:color="auto" w:fill="FFFFFF"/>
                <w:lang w:val="et-EE"/>
              </w:rPr>
              <w:t>(taotlejad)</w:t>
            </w:r>
          </w:p>
        </w:tc>
        <w:tc>
          <w:tcPr>
            <w:tcW w:w="1559" w:type="dxa"/>
          </w:tcPr>
          <w:p w14:paraId="5D9B3097" w14:textId="10C6765D" w:rsidR="00D0737E" w:rsidRPr="005F4E2A" w:rsidRDefault="00747E5B" w:rsidP="00A0449E">
            <w:pPr>
              <w:jc w:val="both"/>
              <w:rPr>
                <w:shd w:val="clear" w:color="auto" w:fill="FFFFFF"/>
                <w:lang w:val="et-EE"/>
              </w:rPr>
            </w:pPr>
            <w:r w:rsidRPr="005F4E2A">
              <w:rPr>
                <w:shd w:val="clear" w:color="auto" w:fill="FFFFFF"/>
                <w:lang w:val="et-EE"/>
              </w:rPr>
              <w:t>03.06.2023</w:t>
            </w:r>
          </w:p>
        </w:tc>
        <w:tc>
          <w:tcPr>
            <w:tcW w:w="2693" w:type="dxa"/>
          </w:tcPr>
          <w:p w14:paraId="25A3F077" w14:textId="29D19BA5" w:rsidR="00D0737E" w:rsidRPr="005F4E2A" w:rsidRDefault="00AA012D" w:rsidP="00AA012D">
            <w:pPr>
              <w:rPr>
                <w:shd w:val="clear" w:color="auto" w:fill="FFFFFF"/>
                <w:lang w:val="et-EE"/>
              </w:rPr>
            </w:pPr>
            <w:r w:rsidRPr="005F4E2A">
              <w:rPr>
                <w:shd w:val="clear" w:color="auto" w:fill="FFFFFF"/>
                <w:lang w:val="et-EE"/>
              </w:rPr>
              <w:t>05.06.2023 kooskõlastas projekteerimistingimuste korralduse eelnõu (DHS kiri nr 4.2-4/4425-5)</w:t>
            </w:r>
          </w:p>
        </w:tc>
      </w:tr>
      <w:tr w:rsidR="00982937" w:rsidRPr="00DB00AE" w14:paraId="61FAACCD" w14:textId="77777777" w:rsidTr="007E5F63">
        <w:tc>
          <w:tcPr>
            <w:tcW w:w="1950" w:type="dxa"/>
          </w:tcPr>
          <w:p w14:paraId="32D866BA" w14:textId="32E9ABB0" w:rsidR="007931C8" w:rsidRPr="005F4E2A" w:rsidRDefault="007E2194" w:rsidP="00A0449E">
            <w:pPr>
              <w:rPr>
                <w:shd w:val="clear" w:color="auto" w:fill="FFFFFF"/>
                <w:lang w:val="et-EE"/>
              </w:rPr>
            </w:pPr>
            <w:r w:rsidRPr="005F4E2A">
              <w:rPr>
                <w:shd w:val="clear" w:color="auto" w:fill="FFFFFF"/>
                <w:lang w:val="et-EE"/>
              </w:rPr>
              <w:t>Udu tn 8</w:t>
            </w:r>
          </w:p>
          <w:p w14:paraId="686600B0" w14:textId="15B4EB17" w:rsidR="007E2194" w:rsidRPr="005F4E2A" w:rsidRDefault="007E2194" w:rsidP="00A0449E">
            <w:pPr>
              <w:rPr>
                <w:shd w:val="clear" w:color="auto" w:fill="FFFFFF"/>
                <w:lang w:val="et-EE"/>
              </w:rPr>
            </w:pPr>
            <w:r w:rsidRPr="005F4E2A">
              <w:rPr>
                <w:shd w:val="clear" w:color="auto" w:fill="FFFFFF"/>
                <w:lang w:val="et-EE"/>
              </w:rPr>
              <w:t>(51107:004:0077)</w:t>
            </w:r>
          </w:p>
        </w:tc>
        <w:tc>
          <w:tcPr>
            <w:tcW w:w="2161" w:type="dxa"/>
          </w:tcPr>
          <w:p w14:paraId="6E8421B3" w14:textId="77777777" w:rsidR="00BF4B04" w:rsidRPr="005F4E2A" w:rsidRDefault="00A11C81" w:rsidP="00BF4B04">
            <w:pPr>
              <w:rPr>
                <w:rFonts w:ascii="avenirltstd-light" w:hAnsi="avenirltstd-light"/>
                <w:color w:val="000000"/>
                <w:sz w:val="23"/>
                <w:szCs w:val="23"/>
                <w:shd w:val="clear" w:color="auto" w:fill="FFFFFF"/>
                <w:lang w:val="et-EE"/>
              </w:rPr>
            </w:pPr>
            <w:r w:rsidRPr="005F4E2A">
              <w:rPr>
                <w:rFonts w:ascii="avenirltstd-light" w:hAnsi="avenirltstd-light"/>
                <w:color w:val="000000"/>
                <w:sz w:val="23"/>
                <w:szCs w:val="23"/>
                <w:shd w:val="clear" w:color="auto" w:fill="FFFFFF"/>
                <w:lang w:val="et-EE"/>
              </w:rPr>
              <w:t xml:space="preserve"> </w:t>
            </w:r>
            <w:r w:rsidR="00BF4B04" w:rsidRPr="005F4E2A">
              <w:rPr>
                <w:rFonts w:ascii="avenirltstd-light" w:hAnsi="avenirltstd-light"/>
                <w:color w:val="000000"/>
                <w:sz w:val="23"/>
                <w:szCs w:val="23"/>
                <w:shd w:val="clear" w:color="auto" w:fill="FFFFFF"/>
                <w:lang w:val="et-EE"/>
              </w:rPr>
              <w:t xml:space="preserve">Aleksandr </w:t>
            </w:r>
            <w:proofErr w:type="spellStart"/>
            <w:r w:rsidR="00BF4B04" w:rsidRPr="005F4E2A">
              <w:rPr>
                <w:rFonts w:ascii="avenirltstd-light" w:hAnsi="avenirltstd-light"/>
                <w:color w:val="000000"/>
                <w:sz w:val="23"/>
                <w:szCs w:val="23"/>
                <w:shd w:val="clear" w:color="auto" w:fill="FFFFFF"/>
                <w:lang w:val="et-EE"/>
              </w:rPr>
              <w:t>Gojev</w:t>
            </w:r>
            <w:proofErr w:type="spellEnd"/>
          </w:p>
          <w:p w14:paraId="14351398" w14:textId="5E0DB5D1" w:rsidR="00E4751B" w:rsidRPr="005F4E2A" w:rsidRDefault="00BF4B04" w:rsidP="00BF4B04">
            <w:pPr>
              <w:rPr>
                <w:lang w:val="et-EE"/>
              </w:rPr>
            </w:pPr>
            <w:r w:rsidRPr="005F4E2A">
              <w:rPr>
                <w:rFonts w:ascii="avenirltstd-light" w:hAnsi="avenirltstd-light"/>
                <w:color w:val="000000"/>
                <w:sz w:val="23"/>
                <w:szCs w:val="23"/>
                <w:shd w:val="clear" w:color="auto" w:fill="FFFFFF"/>
                <w:lang w:val="et-EE"/>
              </w:rPr>
              <w:t>(omanik)</w:t>
            </w:r>
          </w:p>
        </w:tc>
        <w:tc>
          <w:tcPr>
            <w:tcW w:w="1559" w:type="dxa"/>
          </w:tcPr>
          <w:p w14:paraId="533D5F85" w14:textId="30A0D9EA" w:rsidR="002E63DA" w:rsidRPr="005F4E2A" w:rsidRDefault="00DB00AE" w:rsidP="00A0449E">
            <w:pPr>
              <w:jc w:val="both"/>
              <w:rPr>
                <w:shd w:val="clear" w:color="auto" w:fill="FFFFFF"/>
                <w:lang w:val="et-EE"/>
              </w:rPr>
            </w:pPr>
            <w:r>
              <w:rPr>
                <w:shd w:val="clear" w:color="auto" w:fill="FFFFFF"/>
                <w:lang w:val="et-EE"/>
              </w:rPr>
              <w:t>16.06.2023</w:t>
            </w:r>
          </w:p>
        </w:tc>
        <w:tc>
          <w:tcPr>
            <w:tcW w:w="2693" w:type="dxa"/>
          </w:tcPr>
          <w:p w14:paraId="74865F15" w14:textId="58F93FF6" w:rsidR="00D0737E" w:rsidRPr="005F4E2A" w:rsidRDefault="003B6000" w:rsidP="00A0449E">
            <w:pPr>
              <w:rPr>
                <w:shd w:val="clear" w:color="auto" w:fill="FFFFFF"/>
                <w:lang w:val="et-EE"/>
              </w:rPr>
            </w:pPr>
            <w:r>
              <w:rPr>
                <w:shd w:val="clear" w:color="auto" w:fill="FFFFFF"/>
                <w:lang w:val="et-EE"/>
              </w:rPr>
              <w:t xml:space="preserve">10.07.2023 kooskõlastas projekteerimistingimuste korralduse eelnõu (DHS kiri nr </w:t>
            </w:r>
            <w:r w:rsidR="00681B61" w:rsidRPr="00681B61">
              <w:rPr>
                <w:shd w:val="clear" w:color="auto" w:fill="FFFFFF"/>
                <w:lang w:val="et-EE"/>
              </w:rPr>
              <w:t>4.2-4/4425-10</w:t>
            </w:r>
            <w:r w:rsidR="004E2874">
              <w:rPr>
                <w:shd w:val="clear" w:color="auto" w:fill="FFFFFF"/>
                <w:lang w:val="et-EE"/>
              </w:rPr>
              <w:t>)</w:t>
            </w:r>
          </w:p>
        </w:tc>
      </w:tr>
      <w:tr w:rsidR="00982937" w:rsidRPr="005F4E2A" w14:paraId="4F588EF4" w14:textId="77777777" w:rsidTr="007E5F63">
        <w:tc>
          <w:tcPr>
            <w:tcW w:w="1950" w:type="dxa"/>
          </w:tcPr>
          <w:p w14:paraId="481F0506" w14:textId="691090F1" w:rsidR="007931C8" w:rsidRPr="005F4E2A" w:rsidRDefault="007E2194" w:rsidP="00A0449E">
            <w:pPr>
              <w:rPr>
                <w:shd w:val="clear" w:color="auto" w:fill="FFFFFF"/>
                <w:lang w:val="et-EE"/>
              </w:rPr>
            </w:pPr>
            <w:r w:rsidRPr="005F4E2A">
              <w:rPr>
                <w:shd w:val="clear" w:color="auto" w:fill="FFFFFF"/>
                <w:lang w:val="et-EE"/>
              </w:rPr>
              <w:t>Udu tn 12</w:t>
            </w:r>
          </w:p>
          <w:p w14:paraId="46C74951" w14:textId="4034AB4B" w:rsidR="007E2194" w:rsidRPr="005F4E2A" w:rsidRDefault="007E2194" w:rsidP="00A0449E">
            <w:pPr>
              <w:rPr>
                <w:shd w:val="clear" w:color="auto" w:fill="FFFFFF"/>
                <w:lang w:val="et-EE"/>
              </w:rPr>
            </w:pPr>
            <w:r w:rsidRPr="005F4E2A">
              <w:rPr>
                <w:shd w:val="clear" w:color="auto" w:fill="FFFFFF"/>
                <w:lang w:val="et-EE"/>
              </w:rPr>
              <w:t>(51107:004:0276)</w:t>
            </w:r>
          </w:p>
        </w:tc>
        <w:tc>
          <w:tcPr>
            <w:tcW w:w="2161" w:type="dxa"/>
          </w:tcPr>
          <w:p w14:paraId="3FB62DAC" w14:textId="77777777" w:rsidR="00BF4B04" w:rsidRPr="005F4E2A" w:rsidRDefault="00BF4B04" w:rsidP="00BF4B04">
            <w:pPr>
              <w:rPr>
                <w:shd w:val="clear" w:color="auto" w:fill="FFFFFF"/>
                <w:lang w:val="et-EE"/>
              </w:rPr>
            </w:pPr>
            <w:proofErr w:type="spellStart"/>
            <w:r w:rsidRPr="005F4E2A">
              <w:rPr>
                <w:shd w:val="clear" w:color="auto" w:fill="FFFFFF"/>
                <w:lang w:val="et-EE"/>
              </w:rPr>
              <w:t>Andrey</w:t>
            </w:r>
            <w:proofErr w:type="spellEnd"/>
            <w:r w:rsidRPr="005F4E2A">
              <w:rPr>
                <w:shd w:val="clear" w:color="auto" w:fill="FFFFFF"/>
                <w:lang w:val="et-EE"/>
              </w:rPr>
              <w:t xml:space="preserve"> </w:t>
            </w:r>
            <w:proofErr w:type="spellStart"/>
            <w:r w:rsidRPr="005F4E2A">
              <w:rPr>
                <w:shd w:val="clear" w:color="auto" w:fill="FFFFFF"/>
                <w:lang w:val="et-EE"/>
              </w:rPr>
              <w:t>Melnik</w:t>
            </w:r>
            <w:proofErr w:type="spellEnd"/>
          </w:p>
          <w:p w14:paraId="54526E26" w14:textId="4B02F833" w:rsidR="00E4751B" w:rsidRPr="005F4E2A" w:rsidRDefault="00BF4B04" w:rsidP="00BF4B04">
            <w:pPr>
              <w:rPr>
                <w:shd w:val="clear" w:color="auto" w:fill="FFFFFF"/>
                <w:lang w:val="et-EE"/>
              </w:rPr>
            </w:pPr>
            <w:r w:rsidRPr="005F4E2A">
              <w:rPr>
                <w:shd w:val="clear" w:color="auto" w:fill="FFFFFF"/>
                <w:lang w:val="et-EE"/>
              </w:rPr>
              <w:t>(naaber)</w:t>
            </w:r>
          </w:p>
        </w:tc>
        <w:tc>
          <w:tcPr>
            <w:tcW w:w="1559" w:type="dxa"/>
          </w:tcPr>
          <w:p w14:paraId="48580ABB" w14:textId="77777777" w:rsidR="002E63DA" w:rsidRPr="005F4E2A" w:rsidRDefault="002E63DA" w:rsidP="002E63DA">
            <w:pPr>
              <w:rPr>
                <w:shd w:val="clear" w:color="auto" w:fill="FFFFFF"/>
                <w:lang w:val="et-EE"/>
              </w:rPr>
            </w:pPr>
            <w:r w:rsidRPr="005F4E2A">
              <w:rPr>
                <w:shd w:val="clear" w:color="auto" w:fill="FFFFFF"/>
                <w:lang w:val="et-EE"/>
              </w:rPr>
              <w:t>Tagastatud hoiutähtaja möödumisel</w:t>
            </w:r>
          </w:p>
          <w:p w14:paraId="7958883C" w14:textId="2BE4FC8D" w:rsidR="00D0737E" w:rsidRPr="005F4E2A" w:rsidRDefault="002E63DA" w:rsidP="002E63DA">
            <w:pPr>
              <w:rPr>
                <w:shd w:val="clear" w:color="auto" w:fill="FFFFFF"/>
                <w:lang w:val="et-EE"/>
              </w:rPr>
            </w:pPr>
            <w:r w:rsidRPr="005F4E2A">
              <w:rPr>
                <w:shd w:val="clear" w:color="auto" w:fill="FFFFFF"/>
                <w:lang w:val="et-EE"/>
              </w:rPr>
              <w:t>13.06.2023</w:t>
            </w:r>
          </w:p>
        </w:tc>
        <w:tc>
          <w:tcPr>
            <w:tcW w:w="2693" w:type="dxa"/>
          </w:tcPr>
          <w:p w14:paraId="546F5D3B" w14:textId="1D7E6783" w:rsidR="00675B9B" w:rsidRPr="005F4E2A" w:rsidRDefault="00717BD5" w:rsidP="00675B9B">
            <w:pPr>
              <w:rPr>
                <w:shd w:val="clear" w:color="auto" w:fill="FFFFFF"/>
                <w:lang w:val="et-EE"/>
              </w:rPr>
            </w:pPr>
            <w:r w:rsidRPr="005F4E2A">
              <w:rPr>
                <w:shd w:val="clear" w:color="auto" w:fill="FFFFFF"/>
                <w:lang w:val="et-EE"/>
              </w:rPr>
              <w:t xml:space="preserve">08.06.2023 kooskõlastas korralduse eelnõu (telefoni teel). </w:t>
            </w:r>
          </w:p>
        </w:tc>
      </w:tr>
      <w:tr w:rsidR="00982937" w:rsidRPr="005F4E2A" w14:paraId="6FD43DEC" w14:textId="77777777" w:rsidTr="007E5F63">
        <w:tc>
          <w:tcPr>
            <w:tcW w:w="1950" w:type="dxa"/>
          </w:tcPr>
          <w:p w14:paraId="6521AF31" w14:textId="1BB3E50A" w:rsidR="007931C8" w:rsidRPr="005F4E2A" w:rsidRDefault="007E2194" w:rsidP="00A0449E">
            <w:pPr>
              <w:rPr>
                <w:shd w:val="clear" w:color="auto" w:fill="FFFFFF"/>
                <w:lang w:val="et-EE"/>
              </w:rPr>
            </w:pPr>
            <w:r w:rsidRPr="005F4E2A">
              <w:rPr>
                <w:shd w:val="clear" w:color="auto" w:fill="FFFFFF"/>
                <w:lang w:val="et-EE"/>
              </w:rPr>
              <w:t>Udu tn 6</w:t>
            </w:r>
          </w:p>
          <w:p w14:paraId="70B665A8" w14:textId="5753F757" w:rsidR="007E2194" w:rsidRPr="005F4E2A" w:rsidRDefault="007E2194" w:rsidP="00A0449E">
            <w:pPr>
              <w:rPr>
                <w:shd w:val="clear" w:color="auto" w:fill="FFFFFF"/>
                <w:lang w:val="et-EE"/>
              </w:rPr>
            </w:pPr>
            <w:r w:rsidRPr="005F4E2A">
              <w:rPr>
                <w:shd w:val="clear" w:color="auto" w:fill="FFFFFF"/>
                <w:lang w:val="et-EE"/>
              </w:rPr>
              <w:t>(51107:004:0310)</w:t>
            </w:r>
          </w:p>
        </w:tc>
        <w:tc>
          <w:tcPr>
            <w:tcW w:w="2161" w:type="dxa"/>
          </w:tcPr>
          <w:p w14:paraId="48A7B604" w14:textId="77777777" w:rsidR="00BF4B04" w:rsidRPr="005F4E2A" w:rsidRDefault="00BF4B04" w:rsidP="00BF4B04">
            <w:pPr>
              <w:rPr>
                <w:lang w:val="et-EE"/>
              </w:rPr>
            </w:pPr>
            <w:r w:rsidRPr="005F4E2A">
              <w:rPr>
                <w:lang w:val="et-EE"/>
              </w:rPr>
              <w:t xml:space="preserve">Vladimir </w:t>
            </w:r>
            <w:proofErr w:type="spellStart"/>
            <w:r w:rsidRPr="005F4E2A">
              <w:rPr>
                <w:lang w:val="et-EE"/>
              </w:rPr>
              <w:t>Rodinov</w:t>
            </w:r>
            <w:proofErr w:type="spellEnd"/>
          </w:p>
          <w:p w14:paraId="21EA7DB1" w14:textId="64FE818E" w:rsidR="00E4751B" w:rsidRPr="005F4E2A" w:rsidRDefault="00BF4B04" w:rsidP="00BF4B04">
            <w:pPr>
              <w:rPr>
                <w:lang w:val="et-EE"/>
              </w:rPr>
            </w:pPr>
            <w:r w:rsidRPr="005F4E2A">
              <w:rPr>
                <w:lang w:val="et-EE"/>
              </w:rPr>
              <w:t>(naaber)</w:t>
            </w:r>
          </w:p>
        </w:tc>
        <w:tc>
          <w:tcPr>
            <w:tcW w:w="1559" w:type="dxa"/>
          </w:tcPr>
          <w:p w14:paraId="3BE4B1FD" w14:textId="1B2A215C" w:rsidR="00741D3F" w:rsidRPr="005F4E2A" w:rsidRDefault="00AE1111" w:rsidP="00A0449E">
            <w:pPr>
              <w:rPr>
                <w:shd w:val="clear" w:color="auto" w:fill="FFFFFF"/>
                <w:lang w:val="et-EE"/>
              </w:rPr>
            </w:pPr>
            <w:r w:rsidRPr="005F4E2A">
              <w:rPr>
                <w:shd w:val="clear" w:color="auto" w:fill="FFFFFF"/>
                <w:lang w:val="et-EE"/>
              </w:rPr>
              <w:t>31.05.2023</w:t>
            </w:r>
          </w:p>
        </w:tc>
        <w:tc>
          <w:tcPr>
            <w:tcW w:w="2693" w:type="dxa"/>
          </w:tcPr>
          <w:p w14:paraId="4F8D03B6" w14:textId="65400A38" w:rsidR="00867796" w:rsidRPr="005F4E2A" w:rsidRDefault="00867796" w:rsidP="00A0449E">
            <w:pPr>
              <w:rPr>
                <w:shd w:val="clear" w:color="auto" w:fill="FFFFFF"/>
                <w:lang w:val="et-EE"/>
              </w:rPr>
            </w:pPr>
            <w:r w:rsidRPr="00681B61">
              <w:rPr>
                <w:shd w:val="clear" w:color="auto" w:fill="FFFFFF"/>
                <w:lang w:val="et-EE"/>
              </w:rPr>
              <w:t>05.06.2023 esitas oma arvamus projekteerimistingimuste korralduse eelnõu kohta (DHS kiri nr 4.2-4/4425-6).</w:t>
            </w:r>
          </w:p>
        </w:tc>
      </w:tr>
      <w:tr w:rsidR="00707BA2" w:rsidRPr="005F4E2A" w14:paraId="6BE147DB" w14:textId="77777777" w:rsidTr="007E5F63">
        <w:tc>
          <w:tcPr>
            <w:tcW w:w="1950" w:type="dxa"/>
            <w:vMerge w:val="restart"/>
          </w:tcPr>
          <w:p w14:paraId="0522038F" w14:textId="14F3BA55" w:rsidR="00707BA2" w:rsidRPr="005F4E2A" w:rsidRDefault="00707BA2" w:rsidP="002D6A1A">
            <w:pPr>
              <w:rPr>
                <w:shd w:val="clear" w:color="auto" w:fill="FFFFFF"/>
                <w:lang w:val="et-EE"/>
              </w:rPr>
            </w:pPr>
            <w:r w:rsidRPr="005F4E2A">
              <w:rPr>
                <w:shd w:val="clear" w:color="auto" w:fill="FFFFFF"/>
                <w:lang w:val="et-EE"/>
              </w:rPr>
              <w:t>AÜ Baltika üldmaa</w:t>
            </w:r>
          </w:p>
          <w:p w14:paraId="29660C25" w14:textId="7C908CDD" w:rsidR="00707BA2" w:rsidRPr="005F4E2A" w:rsidRDefault="00707BA2" w:rsidP="002D6A1A">
            <w:pPr>
              <w:rPr>
                <w:shd w:val="clear" w:color="auto" w:fill="FFFFFF"/>
                <w:lang w:val="et-EE"/>
              </w:rPr>
            </w:pPr>
            <w:r w:rsidRPr="005F4E2A">
              <w:rPr>
                <w:shd w:val="clear" w:color="auto" w:fill="FFFFFF"/>
                <w:lang w:val="et-EE"/>
              </w:rPr>
              <w:t>(51107:004:0228)</w:t>
            </w:r>
          </w:p>
        </w:tc>
        <w:tc>
          <w:tcPr>
            <w:tcW w:w="2161" w:type="dxa"/>
          </w:tcPr>
          <w:p w14:paraId="4BEFD936" w14:textId="12CFF28D" w:rsidR="00707BA2" w:rsidRPr="005F4E2A" w:rsidRDefault="00707BA2" w:rsidP="00396450">
            <w:pPr>
              <w:rPr>
                <w:lang w:val="et-EE"/>
              </w:rPr>
            </w:pPr>
            <w:r w:rsidRPr="005F4E2A">
              <w:rPr>
                <w:lang w:val="et-EE"/>
              </w:rPr>
              <w:t xml:space="preserve">Aiandusühistu Baltika, </w:t>
            </w:r>
            <w:proofErr w:type="spellStart"/>
            <w:r w:rsidRPr="005F4E2A">
              <w:rPr>
                <w:lang w:val="et-EE"/>
              </w:rPr>
              <w:t>rg</w:t>
            </w:r>
            <w:proofErr w:type="spellEnd"/>
            <w:r w:rsidRPr="005F4E2A">
              <w:rPr>
                <w:lang w:val="et-EE"/>
              </w:rPr>
              <w:t>-kood 80021938</w:t>
            </w:r>
          </w:p>
          <w:p w14:paraId="1D276053" w14:textId="4FABF482" w:rsidR="00707BA2" w:rsidRPr="005F4E2A" w:rsidRDefault="00707BA2" w:rsidP="00E4751B">
            <w:pPr>
              <w:rPr>
                <w:lang w:val="et-EE"/>
              </w:rPr>
            </w:pPr>
            <w:r w:rsidRPr="005F4E2A">
              <w:rPr>
                <w:lang w:val="et-EE"/>
              </w:rPr>
              <w:t>(naaber)</w:t>
            </w:r>
          </w:p>
        </w:tc>
        <w:tc>
          <w:tcPr>
            <w:tcW w:w="1559" w:type="dxa"/>
          </w:tcPr>
          <w:p w14:paraId="0AA71BE9" w14:textId="0E5C760C" w:rsidR="00707BA2" w:rsidRPr="005F4E2A" w:rsidRDefault="000C7566" w:rsidP="003F7351">
            <w:pPr>
              <w:rPr>
                <w:shd w:val="clear" w:color="auto" w:fill="FFFFFF"/>
                <w:lang w:val="et-EE"/>
              </w:rPr>
            </w:pPr>
            <w:r w:rsidRPr="005F4E2A">
              <w:rPr>
                <w:shd w:val="clear" w:color="auto" w:fill="FFFFFF"/>
                <w:lang w:val="et-EE"/>
              </w:rPr>
              <w:t>05.06.2023</w:t>
            </w:r>
          </w:p>
        </w:tc>
        <w:tc>
          <w:tcPr>
            <w:tcW w:w="2693" w:type="dxa"/>
          </w:tcPr>
          <w:p w14:paraId="47E65F42" w14:textId="27306802" w:rsidR="00707BA2" w:rsidRPr="005F4E2A" w:rsidRDefault="000C7566" w:rsidP="000C7566">
            <w:pPr>
              <w:rPr>
                <w:shd w:val="clear" w:color="auto" w:fill="FFFFFF"/>
                <w:lang w:val="et-EE"/>
              </w:rPr>
            </w:pPr>
            <w:r w:rsidRPr="005F4E2A">
              <w:rPr>
                <w:shd w:val="clear" w:color="auto" w:fill="FFFFFF"/>
                <w:lang w:val="et-EE"/>
              </w:rPr>
              <w:t>05.06.2023 kooskõlastas projekteerimistingimuste korralduse eelnõu (DHS kiri nr 4.2-4/4425-7).</w:t>
            </w:r>
          </w:p>
        </w:tc>
      </w:tr>
      <w:tr w:rsidR="00707BA2" w:rsidRPr="005F4E2A" w14:paraId="3DE1D551" w14:textId="77777777" w:rsidTr="007E5F63">
        <w:tc>
          <w:tcPr>
            <w:tcW w:w="1950" w:type="dxa"/>
            <w:vMerge/>
          </w:tcPr>
          <w:p w14:paraId="6E9E07E6" w14:textId="77777777" w:rsidR="00707BA2" w:rsidRPr="005F4E2A" w:rsidRDefault="00707BA2" w:rsidP="002D6A1A">
            <w:pPr>
              <w:rPr>
                <w:shd w:val="clear" w:color="auto" w:fill="FFFFFF"/>
                <w:lang w:val="et-EE"/>
              </w:rPr>
            </w:pPr>
          </w:p>
        </w:tc>
        <w:tc>
          <w:tcPr>
            <w:tcW w:w="2161" w:type="dxa"/>
          </w:tcPr>
          <w:p w14:paraId="79DD37AB" w14:textId="77777777" w:rsidR="00707BA2" w:rsidRPr="005F4E2A" w:rsidRDefault="00707BA2" w:rsidP="00396450">
            <w:pPr>
              <w:rPr>
                <w:lang w:val="et-EE"/>
              </w:rPr>
            </w:pPr>
            <w:r w:rsidRPr="005F4E2A">
              <w:rPr>
                <w:lang w:val="et-EE"/>
              </w:rPr>
              <w:t>Maa-amet</w:t>
            </w:r>
          </w:p>
          <w:p w14:paraId="3FA1FB57" w14:textId="655E7AA8" w:rsidR="00707BA2" w:rsidRPr="005F4E2A" w:rsidRDefault="00707BA2" w:rsidP="00396450">
            <w:pPr>
              <w:rPr>
                <w:lang w:val="et-EE"/>
              </w:rPr>
            </w:pPr>
            <w:r w:rsidRPr="005F4E2A">
              <w:rPr>
                <w:lang w:val="et-EE"/>
              </w:rPr>
              <w:t>(naaber)</w:t>
            </w:r>
          </w:p>
        </w:tc>
        <w:tc>
          <w:tcPr>
            <w:tcW w:w="1559" w:type="dxa"/>
          </w:tcPr>
          <w:p w14:paraId="44340AF4" w14:textId="025DFC16" w:rsidR="00707BA2" w:rsidRPr="005F4E2A" w:rsidRDefault="009649BC" w:rsidP="003F7351">
            <w:pPr>
              <w:rPr>
                <w:shd w:val="clear" w:color="auto" w:fill="FFFFFF"/>
                <w:lang w:val="et-EE"/>
              </w:rPr>
            </w:pPr>
            <w:r w:rsidRPr="005F4E2A">
              <w:rPr>
                <w:shd w:val="clear" w:color="auto" w:fill="FFFFFF"/>
                <w:lang w:val="et-EE"/>
              </w:rPr>
              <w:t>25.05.2023</w:t>
            </w:r>
          </w:p>
        </w:tc>
        <w:tc>
          <w:tcPr>
            <w:tcW w:w="2693" w:type="dxa"/>
          </w:tcPr>
          <w:p w14:paraId="66810B05" w14:textId="77777777" w:rsidR="00BF4B04" w:rsidRPr="005F4E2A" w:rsidRDefault="00BF4B04" w:rsidP="009649BC">
            <w:pPr>
              <w:rPr>
                <w:shd w:val="clear" w:color="auto" w:fill="FFFFFF"/>
                <w:lang w:val="et-EE"/>
              </w:rPr>
            </w:pPr>
            <w:r w:rsidRPr="005F4E2A">
              <w:rPr>
                <w:shd w:val="clear" w:color="auto" w:fill="FFFFFF"/>
                <w:lang w:val="et-EE"/>
              </w:rPr>
              <w:t xml:space="preserve">Maa-ametil puuduvad vastuväited projekteerimistingimuste väljastamiseks Udu tn 8 hooajalise </w:t>
            </w:r>
          </w:p>
          <w:p w14:paraId="1B94FE05" w14:textId="60AF7D02" w:rsidR="009649BC" w:rsidRPr="005F4E2A" w:rsidRDefault="009649BC" w:rsidP="009649BC">
            <w:pPr>
              <w:rPr>
                <w:shd w:val="clear" w:color="auto" w:fill="FFFFFF"/>
                <w:lang w:val="et-EE"/>
              </w:rPr>
            </w:pPr>
            <w:r w:rsidRPr="005F4E2A">
              <w:rPr>
                <w:shd w:val="clear" w:color="auto" w:fill="FFFFFF"/>
                <w:lang w:val="et-EE"/>
              </w:rPr>
              <w:t>elamu püstitamiseks (DHS kiri nr 4.2-4/4425-4)</w:t>
            </w:r>
          </w:p>
        </w:tc>
      </w:tr>
    </w:tbl>
    <w:p w14:paraId="3C8E9771" w14:textId="6641CFF7" w:rsidR="00D0737E" w:rsidRPr="005F4E2A" w:rsidRDefault="00D0737E" w:rsidP="00D0737E">
      <w:pPr>
        <w:jc w:val="both"/>
        <w:rPr>
          <w:shd w:val="clear" w:color="auto" w:fill="FFFFFF"/>
          <w:lang w:val="et-EE"/>
        </w:rPr>
      </w:pPr>
    </w:p>
    <w:p w14:paraId="1F0BA273" w14:textId="77777777" w:rsidR="00EB2600" w:rsidRDefault="00EB2600" w:rsidP="009925D0">
      <w:pPr>
        <w:ind w:left="709"/>
        <w:jc w:val="both"/>
        <w:rPr>
          <w:shd w:val="clear" w:color="auto" w:fill="FFFFFF"/>
          <w:lang w:val="et-EE"/>
        </w:rPr>
      </w:pPr>
      <w:r w:rsidRPr="005F4E2A">
        <w:rPr>
          <w:shd w:val="clear" w:color="auto" w:fill="FFFFFF"/>
          <w:lang w:val="et-EE"/>
        </w:rPr>
        <w:t xml:space="preserve">Vastavalt haldusmenetluse seaduse § 49 lõikele 2  haldusorgan määrab ettepanekute ja vastuväidete esitamiseks tähtaja, mis ei või olla lühem kui kaks nädalat väljapaneku algusest arvates. Seega juhul, kui arvamuse andja ei ole </w:t>
      </w:r>
      <w:r w:rsidRPr="005F4E2A">
        <w:rPr>
          <w:u w:val="single"/>
          <w:shd w:val="clear" w:color="auto" w:fill="FFFFFF"/>
          <w:lang w:val="et-EE"/>
        </w:rPr>
        <w:t>kahe nädala</w:t>
      </w:r>
      <w:r w:rsidRPr="005F4E2A">
        <w:rPr>
          <w:shd w:val="clear" w:color="auto" w:fill="FFFFFF"/>
          <w:lang w:val="et-EE"/>
        </w:rPr>
        <w:t xml:space="preserve"> jooksul projekteerimistingimuste eelnõu saamisest arvates kooskõlastamisest keeldunud või </w:t>
      </w:r>
      <w:r w:rsidRPr="005F4E2A">
        <w:rPr>
          <w:shd w:val="clear" w:color="auto" w:fill="FFFFFF"/>
          <w:lang w:val="et-EE"/>
        </w:rPr>
        <w:lastRenderedPageBreak/>
        <w:t>arvamust avaldanud ega ole taotlenud tähtaja pikendamist, loetakse projekteerimistingimuste eelnõu kooskõlastaja poolt vaikimisi kooskõlastatuks või eeldatakse, et arvamuse andja ei soovi projekteerimistingimuste eelnõu kohta arvamust avaldada, kui seaduses ei ole sätestatud teisiti.</w:t>
      </w:r>
    </w:p>
    <w:p w14:paraId="76F248E9" w14:textId="77777777" w:rsidR="009019AF" w:rsidRDefault="009019AF" w:rsidP="009925D0">
      <w:pPr>
        <w:ind w:left="709"/>
        <w:jc w:val="both"/>
        <w:rPr>
          <w:shd w:val="clear" w:color="auto" w:fill="FFFFFF"/>
          <w:lang w:val="et-EE"/>
        </w:rPr>
      </w:pPr>
    </w:p>
    <w:p w14:paraId="1C63CEE0" w14:textId="3DF99302" w:rsidR="00EB2600" w:rsidRDefault="009019AF" w:rsidP="009925D0">
      <w:pPr>
        <w:ind w:left="709"/>
        <w:jc w:val="both"/>
        <w:rPr>
          <w:shd w:val="clear" w:color="auto" w:fill="FFFFFF"/>
          <w:lang w:val="et-EE"/>
        </w:rPr>
      </w:pPr>
      <w:r w:rsidRPr="009019AF">
        <w:rPr>
          <w:b/>
          <w:shd w:val="clear" w:color="auto" w:fill="FFFFFF"/>
          <w:lang w:val="et-EE"/>
        </w:rPr>
        <w:t>Udu tn 6</w:t>
      </w:r>
      <w:r w:rsidRPr="009019AF">
        <w:rPr>
          <w:shd w:val="clear" w:color="auto" w:fill="FFFFFF"/>
          <w:lang w:val="et-EE"/>
        </w:rPr>
        <w:t xml:space="preserve"> omanik 05.06.2023. a kooskõlastas (DHS kiri nr 4.2-4/4425-6) projekteerimistingimuste eelnõu tingimusel, et Udu tn 8 krundile planeeritava ajamaja ja Udu tn 6 krundil asuva sauna (EHR-kood 120589247) vahele jääb vahekaugus vähemalt 8 m ning Udu tn 8 ja Udu tn 5 krundi piirid jäävad samaks.</w:t>
      </w:r>
    </w:p>
    <w:p w14:paraId="2A8978F6" w14:textId="77777777" w:rsidR="009019AF" w:rsidRPr="005F4E2A" w:rsidRDefault="009019AF" w:rsidP="009925D0">
      <w:pPr>
        <w:ind w:left="709"/>
        <w:jc w:val="both"/>
        <w:rPr>
          <w:shd w:val="clear" w:color="auto" w:fill="FFFFFF"/>
          <w:lang w:val="et-EE"/>
        </w:rPr>
      </w:pPr>
    </w:p>
    <w:p w14:paraId="27DB903B" w14:textId="66C4DC5F" w:rsidR="0018784B" w:rsidRPr="005F4E2A" w:rsidRDefault="0018784B" w:rsidP="009925D0">
      <w:pPr>
        <w:ind w:left="709"/>
        <w:jc w:val="both"/>
        <w:rPr>
          <w:shd w:val="clear" w:color="auto" w:fill="FFFFFF"/>
          <w:lang w:val="et-EE"/>
        </w:rPr>
      </w:pPr>
      <w:r w:rsidRPr="005F4E2A">
        <w:rPr>
          <w:shd w:val="clear" w:color="auto" w:fill="FFFFFF"/>
          <w:lang w:val="et-EE"/>
        </w:rPr>
        <w:t xml:space="preserve">Ajavahemikul </w:t>
      </w:r>
      <w:r w:rsidR="00E17B93" w:rsidRPr="005F4E2A">
        <w:rPr>
          <w:shd w:val="clear" w:color="auto" w:fill="FFFFFF"/>
          <w:lang w:val="et-EE"/>
        </w:rPr>
        <w:t>23</w:t>
      </w:r>
      <w:r w:rsidRPr="005F4E2A">
        <w:rPr>
          <w:shd w:val="clear" w:color="auto" w:fill="FFFFFF"/>
          <w:lang w:val="et-EE"/>
        </w:rPr>
        <w:t>.</w:t>
      </w:r>
      <w:r w:rsidR="0016136C" w:rsidRPr="005F4E2A">
        <w:rPr>
          <w:shd w:val="clear" w:color="auto" w:fill="FFFFFF"/>
          <w:lang w:val="et-EE"/>
        </w:rPr>
        <w:t>05</w:t>
      </w:r>
      <w:r w:rsidR="009117C7" w:rsidRPr="005F4E2A">
        <w:rPr>
          <w:shd w:val="clear" w:color="auto" w:fill="FFFFFF"/>
          <w:lang w:val="et-EE"/>
        </w:rPr>
        <w:t>.</w:t>
      </w:r>
      <w:r w:rsidR="0016136C" w:rsidRPr="005F4E2A">
        <w:rPr>
          <w:shd w:val="clear" w:color="auto" w:fill="FFFFFF"/>
          <w:lang w:val="et-EE"/>
        </w:rPr>
        <w:t>2023</w:t>
      </w:r>
      <w:r w:rsidRPr="005F4E2A">
        <w:rPr>
          <w:shd w:val="clear" w:color="auto" w:fill="FFFFFF"/>
          <w:lang w:val="et-EE"/>
        </w:rPr>
        <w:t xml:space="preserve">. a kuni </w:t>
      </w:r>
      <w:r w:rsidR="00681B61">
        <w:rPr>
          <w:shd w:val="clear" w:color="auto" w:fill="FFFFFF"/>
          <w:lang w:val="et-EE"/>
        </w:rPr>
        <w:t>10.07</w:t>
      </w:r>
      <w:r w:rsidR="0016136C" w:rsidRPr="005F4E2A">
        <w:rPr>
          <w:shd w:val="clear" w:color="auto" w:fill="FFFFFF"/>
          <w:lang w:val="et-EE"/>
        </w:rPr>
        <w:t>.2023</w:t>
      </w:r>
      <w:r w:rsidRPr="005F4E2A">
        <w:rPr>
          <w:shd w:val="clear" w:color="auto" w:fill="FFFFFF"/>
          <w:lang w:val="et-EE"/>
        </w:rPr>
        <w:t xml:space="preserve">. a. </w:t>
      </w:r>
      <w:r w:rsidR="00EB2600" w:rsidRPr="005F4E2A">
        <w:rPr>
          <w:shd w:val="clear" w:color="auto" w:fill="FFFFFF"/>
          <w:lang w:val="et-EE"/>
        </w:rPr>
        <w:t xml:space="preserve">teisi </w:t>
      </w:r>
      <w:r w:rsidRPr="005F4E2A">
        <w:rPr>
          <w:shd w:val="clear" w:color="auto" w:fill="FFFFFF"/>
          <w:lang w:val="et-EE"/>
        </w:rPr>
        <w:t xml:space="preserve">vastuväite ega ettepanekuid projekteerimistingimuste kavandile </w:t>
      </w:r>
      <w:r w:rsidR="00F117CF" w:rsidRPr="005F4E2A">
        <w:rPr>
          <w:shd w:val="clear" w:color="auto" w:fill="FFFFFF"/>
          <w:lang w:val="et-EE"/>
        </w:rPr>
        <w:t>ei</w:t>
      </w:r>
      <w:r w:rsidR="00E51173" w:rsidRPr="005F4E2A">
        <w:rPr>
          <w:shd w:val="clear" w:color="auto" w:fill="FFFFFF"/>
          <w:lang w:val="et-EE"/>
        </w:rPr>
        <w:t xml:space="preserve"> ole</w:t>
      </w:r>
      <w:r w:rsidR="00F117CF" w:rsidRPr="005F4E2A">
        <w:rPr>
          <w:shd w:val="clear" w:color="auto" w:fill="FFFFFF"/>
          <w:lang w:val="et-EE"/>
        </w:rPr>
        <w:t xml:space="preserve"> laekunud.</w:t>
      </w:r>
    </w:p>
    <w:p w14:paraId="4583DC70" w14:textId="77777777" w:rsidR="00EB2600" w:rsidRPr="005F4E2A" w:rsidRDefault="00EB2600" w:rsidP="009925D0">
      <w:pPr>
        <w:ind w:left="709"/>
        <w:jc w:val="both"/>
        <w:rPr>
          <w:shd w:val="clear" w:color="auto" w:fill="FFFFFF"/>
          <w:lang w:val="et-EE"/>
        </w:rPr>
      </w:pPr>
    </w:p>
    <w:p w14:paraId="5DFD6503" w14:textId="4452DE2B" w:rsidR="00D0737E" w:rsidRPr="005F4E2A" w:rsidRDefault="002D6A1A" w:rsidP="009925D0">
      <w:pPr>
        <w:ind w:left="709"/>
        <w:jc w:val="both"/>
        <w:rPr>
          <w:shd w:val="clear" w:color="auto" w:fill="FFFFFF"/>
          <w:lang w:val="et-EE"/>
        </w:rPr>
      </w:pPr>
      <w:r w:rsidRPr="005F4E2A">
        <w:rPr>
          <w:lang w:val="et-EE"/>
        </w:rPr>
        <w:t xml:space="preserve">Menetlusse oli kaasatud Arhitektuuri- ja Linnaplaneerimise Ameti geodeesia ja maakorralduse osakond Narva Linnavalitsuse Arhitektuuri- ja Linnaplaneerimise Ameti  </w:t>
      </w:r>
      <w:r w:rsidR="00D0737E" w:rsidRPr="005F4E2A">
        <w:rPr>
          <w:shd w:val="clear" w:color="auto" w:fill="FFFFFF"/>
          <w:lang w:val="et-EE"/>
        </w:rPr>
        <w:t>Geodeesia ja maakorralduse osakonna</w:t>
      </w:r>
      <w:r w:rsidR="009649BC" w:rsidRPr="005F4E2A">
        <w:rPr>
          <w:shd w:val="clear" w:color="auto" w:fill="FFFFFF"/>
          <w:lang w:val="et-EE"/>
        </w:rPr>
        <w:t>l</w:t>
      </w:r>
      <w:r w:rsidR="00D0737E" w:rsidRPr="005F4E2A">
        <w:rPr>
          <w:shd w:val="clear" w:color="auto" w:fill="FFFFFF"/>
          <w:lang w:val="et-EE"/>
        </w:rPr>
        <w:t xml:space="preserve"> </w:t>
      </w:r>
      <w:r w:rsidR="009649BC" w:rsidRPr="005F4E2A">
        <w:rPr>
          <w:shd w:val="clear" w:color="auto" w:fill="FFFFFF"/>
          <w:lang w:val="et-EE"/>
        </w:rPr>
        <w:t>puuduvad märkused projekteerimistingimuste korralduse eelnõu kohta.</w:t>
      </w:r>
    </w:p>
    <w:p w14:paraId="46FF3344" w14:textId="77777777" w:rsidR="002D6A1A" w:rsidRPr="005F4E2A" w:rsidRDefault="002D6A1A" w:rsidP="009925D0">
      <w:pPr>
        <w:ind w:left="709"/>
        <w:jc w:val="both"/>
        <w:rPr>
          <w:shd w:val="clear" w:color="auto" w:fill="FFFFFF"/>
          <w:lang w:val="et-EE"/>
        </w:rPr>
      </w:pPr>
    </w:p>
    <w:p w14:paraId="23AFBB2D" w14:textId="77777777" w:rsidR="00D0737E" w:rsidRPr="005F4E2A" w:rsidRDefault="00D0737E" w:rsidP="009925D0">
      <w:pPr>
        <w:pStyle w:val="Heading2"/>
        <w:numPr>
          <w:ilvl w:val="0"/>
          <w:numId w:val="1"/>
        </w:numPr>
        <w:ind w:left="709" w:hanging="709"/>
        <w:jc w:val="both"/>
        <w:rPr>
          <w:rFonts w:ascii="Times New Roman" w:hAnsi="Times New Roman"/>
          <w:bCs/>
          <w:sz w:val="24"/>
          <w:szCs w:val="24"/>
          <w:lang w:val="et-EE"/>
        </w:rPr>
      </w:pPr>
      <w:r w:rsidRPr="005F4E2A">
        <w:rPr>
          <w:rFonts w:ascii="Times New Roman" w:hAnsi="Times New Roman"/>
          <w:bCs/>
          <w:sz w:val="24"/>
          <w:szCs w:val="24"/>
          <w:lang w:val="et-EE"/>
        </w:rPr>
        <w:t>ÕIGUSLIKUD ALUSED</w:t>
      </w:r>
    </w:p>
    <w:p w14:paraId="27AC7C53" w14:textId="77777777" w:rsidR="00D0737E" w:rsidRPr="005F4E2A" w:rsidRDefault="00D0737E" w:rsidP="00D0737E">
      <w:pPr>
        <w:numPr>
          <w:ilvl w:val="1"/>
          <w:numId w:val="1"/>
        </w:numPr>
        <w:ind w:left="709" w:hanging="709"/>
        <w:jc w:val="both"/>
        <w:rPr>
          <w:lang w:val="et-EE"/>
        </w:rPr>
      </w:pPr>
      <w:r w:rsidRPr="005F4E2A">
        <w:rPr>
          <w:lang w:val="et-EE"/>
        </w:rPr>
        <w:t>Ehitusseadustiku §28 kohaselt projekteerimistingimused annab kohaliku omavalitsuse üksus, kui seaduses ei ole sätestatud teisiti.</w:t>
      </w:r>
    </w:p>
    <w:p w14:paraId="1F2A40DD" w14:textId="77777777" w:rsidR="00D0737E" w:rsidRPr="005F4E2A" w:rsidRDefault="00D0737E" w:rsidP="00D0737E">
      <w:pPr>
        <w:numPr>
          <w:ilvl w:val="1"/>
          <w:numId w:val="1"/>
        </w:numPr>
        <w:ind w:left="709" w:hanging="709"/>
        <w:jc w:val="both"/>
        <w:rPr>
          <w:lang w:val="et-EE"/>
        </w:rPr>
      </w:pPr>
      <w:r w:rsidRPr="005F4E2A">
        <w:rPr>
          <w:lang w:val="et-EE"/>
        </w:rPr>
        <w:t xml:space="preserve">Planeerimisseaduse </w:t>
      </w:r>
      <w:bookmarkStart w:id="1" w:name="_Hlk64626219"/>
      <w:r w:rsidRPr="005F4E2A">
        <w:rPr>
          <w:lang w:val="et-EE"/>
        </w:rPr>
        <w:t>§</w:t>
      </w:r>
      <w:bookmarkEnd w:id="1"/>
      <w:r w:rsidRPr="005F4E2A">
        <w:rPr>
          <w:lang w:val="et-EE"/>
        </w:rPr>
        <w:t xml:space="preserve">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w:t>
      </w:r>
    </w:p>
    <w:p w14:paraId="3307276B" w14:textId="77777777" w:rsidR="00D0737E" w:rsidRPr="005F4E2A" w:rsidRDefault="00D0737E" w:rsidP="00D0737E">
      <w:pPr>
        <w:numPr>
          <w:ilvl w:val="1"/>
          <w:numId w:val="1"/>
        </w:numPr>
        <w:ind w:left="709" w:hanging="709"/>
        <w:jc w:val="both"/>
        <w:rPr>
          <w:lang w:val="et-EE"/>
        </w:rPr>
      </w:pPr>
      <w:r w:rsidRPr="005F4E2A">
        <w:rPr>
          <w:lang w:val="et-EE"/>
        </w:rPr>
        <w:t>Narva Linnavalitsuse Arhitektuuri – ja Linnaplaneerimise Ameti põhimääruse § 7 punkti 11 kohaselt Arhitektuuri- ja planeerimise osakonna üks põhiülesannetest on  planeerimisseaduse § 125 lõike 5 sätestatust tulenevalt vastavate korralduste ettevalmistamine ja esitamine linnavalitsusele kinnitamiseks.</w:t>
      </w:r>
    </w:p>
    <w:p w14:paraId="347FF223" w14:textId="77777777" w:rsidR="00D0737E" w:rsidRPr="005F4E2A" w:rsidRDefault="00D0737E" w:rsidP="00D0737E">
      <w:pPr>
        <w:jc w:val="both"/>
        <w:rPr>
          <w:lang w:val="et-EE"/>
        </w:rPr>
      </w:pPr>
    </w:p>
    <w:p w14:paraId="2B790062" w14:textId="77777777" w:rsidR="00D0737E" w:rsidRPr="005F4E2A" w:rsidRDefault="00D0737E" w:rsidP="00D0737E">
      <w:pPr>
        <w:pStyle w:val="Heading2"/>
        <w:numPr>
          <w:ilvl w:val="0"/>
          <w:numId w:val="1"/>
        </w:numPr>
        <w:ind w:left="709" w:hanging="709"/>
        <w:jc w:val="both"/>
        <w:rPr>
          <w:rFonts w:ascii="Times New Roman" w:hAnsi="Times New Roman"/>
          <w:bCs/>
          <w:sz w:val="24"/>
          <w:szCs w:val="24"/>
          <w:lang w:val="et-EE"/>
        </w:rPr>
      </w:pPr>
      <w:r w:rsidRPr="005F4E2A">
        <w:rPr>
          <w:rFonts w:ascii="Times New Roman" w:hAnsi="Times New Roman"/>
          <w:bCs/>
          <w:sz w:val="24"/>
          <w:szCs w:val="24"/>
          <w:lang w:val="et-EE"/>
        </w:rPr>
        <w:t>OTSUS</w:t>
      </w:r>
    </w:p>
    <w:p w14:paraId="0DB0BC8A" w14:textId="7F6A9201" w:rsidR="00680B1F" w:rsidRPr="005F4E2A" w:rsidRDefault="00D0737E" w:rsidP="00680B1F">
      <w:pPr>
        <w:pStyle w:val="ListParagraph"/>
        <w:ind w:left="709"/>
        <w:jc w:val="both"/>
        <w:rPr>
          <w:lang w:val="et-EE"/>
        </w:rPr>
      </w:pPr>
      <w:bookmarkStart w:id="2" w:name="_Hlk65151923"/>
      <w:r w:rsidRPr="005F4E2A">
        <w:rPr>
          <w:lang w:val="et-EE"/>
        </w:rPr>
        <w:t xml:space="preserve">Kinnitada projekteerimistingimused </w:t>
      </w:r>
      <w:r w:rsidR="009A0503" w:rsidRPr="005F4E2A">
        <w:rPr>
          <w:lang w:val="et-EE"/>
        </w:rPr>
        <w:t>Udu tn 8</w:t>
      </w:r>
      <w:r w:rsidRPr="005F4E2A">
        <w:rPr>
          <w:lang w:val="et-EE"/>
        </w:rPr>
        <w:t xml:space="preserve"> aadressil kavandatava hooajalise elamu püstitamiseks ilma detailplaneeringut koostamata.</w:t>
      </w:r>
      <w:bookmarkEnd w:id="2"/>
    </w:p>
    <w:p w14:paraId="503DAA76" w14:textId="77777777" w:rsidR="00680B1F" w:rsidRPr="005F4E2A" w:rsidRDefault="00680B1F" w:rsidP="00D0737E">
      <w:pPr>
        <w:pStyle w:val="ListParagraph"/>
        <w:ind w:left="709"/>
        <w:jc w:val="both"/>
        <w:rPr>
          <w:lang w:val="et-EE"/>
        </w:rPr>
      </w:pPr>
    </w:p>
    <w:p w14:paraId="1CEE227F" w14:textId="0EA59A46" w:rsidR="00D0737E" w:rsidRPr="005F4E2A" w:rsidRDefault="00D0737E" w:rsidP="00D0737E">
      <w:pPr>
        <w:pStyle w:val="Heading2"/>
        <w:numPr>
          <w:ilvl w:val="0"/>
          <w:numId w:val="1"/>
        </w:numPr>
        <w:ind w:left="709" w:hanging="709"/>
        <w:jc w:val="both"/>
        <w:rPr>
          <w:rFonts w:ascii="Times New Roman" w:hAnsi="Times New Roman"/>
          <w:bCs/>
          <w:sz w:val="24"/>
          <w:szCs w:val="24"/>
          <w:lang w:val="et-EE"/>
        </w:rPr>
      </w:pPr>
      <w:r w:rsidRPr="005F4E2A">
        <w:rPr>
          <w:rFonts w:ascii="Times New Roman" w:hAnsi="Times New Roman"/>
          <w:bCs/>
          <w:sz w:val="24"/>
          <w:szCs w:val="24"/>
          <w:lang w:val="et-EE"/>
        </w:rPr>
        <w:t xml:space="preserve">ÜLDANDMED     </w:t>
      </w:r>
    </w:p>
    <w:p w14:paraId="746E6971" w14:textId="77777777" w:rsidR="00D0737E" w:rsidRPr="005F4E2A" w:rsidRDefault="00D0737E" w:rsidP="00D0737E">
      <w:pPr>
        <w:rPr>
          <w:lang w:val="et-EE"/>
        </w:rPr>
      </w:pPr>
    </w:p>
    <w:tbl>
      <w:tblPr>
        <w:tblStyle w:val="TableGrid"/>
        <w:tblpPr w:leftFromText="180" w:rightFromText="180" w:vertAnchor="text" w:horzAnchor="margin" w:tblpXSpec="center" w:tblpY="-10"/>
        <w:tblW w:w="0" w:type="auto"/>
        <w:tblLook w:val="04A0" w:firstRow="1" w:lastRow="0" w:firstColumn="1" w:lastColumn="0" w:noHBand="0" w:noVBand="1"/>
      </w:tblPr>
      <w:tblGrid>
        <w:gridCol w:w="7655"/>
      </w:tblGrid>
      <w:tr w:rsidR="00680B1F" w:rsidRPr="005F4E2A" w14:paraId="6887D037" w14:textId="77777777" w:rsidTr="00680B1F">
        <w:trPr>
          <w:trHeight w:val="219"/>
        </w:trPr>
        <w:tc>
          <w:tcPr>
            <w:tcW w:w="7655" w:type="dxa"/>
          </w:tcPr>
          <w:p w14:paraId="288DF1F3" w14:textId="77777777" w:rsidR="00680B1F" w:rsidRPr="005F4E2A" w:rsidRDefault="00680B1F" w:rsidP="00680B1F">
            <w:pPr>
              <w:rPr>
                <w:b/>
                <w:bCs/>
                <w:lang w:val="et-EE"/>
              </w:rPr>
            </w:pPr>
            <w:r w:rsidRPr="005F4E2A">
              <w:rPr>
                <w:b/>
                <w:bCs/>
                <w:lang w:val="et-EE"/>
              </w:rPr>
              <w:t>Maa-ameti andmed</w:t>
            </w:r>
          </w:p>
        </w:tc>
      </w:tr>
      <w:tr w:rsidR="00680B1F" w:rsidRPr="005F4E2A" w14:paraId="1DEFECBE" w14:textId="77777777" w:rsidTr="00680B1F">
        <w:trPr>
          <w:trHeight w:val="219"/>
        </w:trPr>
        <w:tc>
          <w:tcPr>
            <w:tcW w:w="7655" w:type="dxa"/>
          </w:tcPr>
          <w:p w14:paraId="3D4BBF1F" w14:textId="419ED0CB" w:rsidR="00680B1F" w:rsidRPr="005F4E2A" w:rsidRDefault="00680B1F" w:rsidP="00DF1AD9">
            <w:pPr>
              <w:rPr>
                <w:lang w:val="et-EE"/>
              </w:rPr>
            </w:pPr>
            <w:r w:rsidRPr="005F4E2A">
              <w:rPr>
                <w:lang w:val="et-EE"/>
              </w:rPr>
              <w:t xml:space="preserve">Tunnus: </w:t>
            </w:r>
            <w:r w:rsidR="00DF1AD9" w:rsidRPr="005F4E2A">
              <w:rPr>
                <w:lang w:val="et-EE"/>
              </w:rPr>
              <w:t>51107:004:0077</w:t>
            </w:r>
          </w:p>
        </w:tc>
      </w:tr>
      <w:tr w:rsidR="00680B1F" w:rsidRPr="005F4E2A" w14:paraId="4F8F01C3" w14:textId="77777777" w:rsidTr="00680B1F">
        <w:trPr>
          <w:trHeight w:val="219"/>
        </w:trPr>
        <w:tc>
          <w:tcPr>
            <w:tcW w:w="7655" w:type="dxa"/>
          </w:tcPr>
          <w:p w14:paraId="1859FEC1" w14:textId="77777777" w:rsidR="00680B1F" w:rsidRPr="005F4E2A" w:rsidRDefault="00680B1F" w:rsidP="00680B1F">
            <w:pPr>
              <w:rPr>
                <w:lang w:val="et-EE"/>
              </w:rPr>
            </w:pPr>
            <w:r w:rsidRPr="005F4E2A">
              <w:rPr>
                <w:lang w:val="et-EE"/>
              </w:rPr>
              <w:t>Sihtotstarve 1:</w:t>
            </w:r>
            <w:r w:rsidRPr="005F4E2A">
              <w:rPr>
                <w:lang w:val="et-EE"/>
              </w:rPr>
              <w:tab/>
              <w:t xml:space="preserve"> Elamumaa 100%</w:t>
            </w:r>
          </w:p>
        </w:tc>
      </w:tr>
      <w:tr w:rsidR="00680B1F" w:rsidRPr="005F4E2A" w14:paraId="029BD253" w14:textId="77777777" w:rsidTr="00680B1F">
        <w:trPr>
          <w:trHeight w:val="219"/>
        </w:trPr>
        <w:tc>
          <w:tcPr>
            <w:tcW w:w="7655" w:type="dxa"/>
          </w:tcPr>
          <w:p w14:paraId="3C4372E7" w14:textId="5DBEF19E" w:rsidR="00680B1F" w:rsidRPr="005F4E2A" w:rsidRDefault="00680B1F" w:rsidP="00680B1F">
            <w:pPr>
              <w:rPr>
                <w:lang w:val="et-EE"/>
              </w:rPr>
            </w:pPr>
            <w:r w:rsidRPr="005F4E2A">
              <w:rPr>
                <w:lang w:val="et-EE"/>
              </w:rPr>
              <w:t xml:space="preserve">Pindala: </w:t>
            </w:r>
            <w:r w:rsidR="00DF1AD9" w:rsidRPr="005F4E2A">
              <w:rPr>
                <w:lang w:val="et-EE"/>
              </w:rPr>
              <w:t>1424</w:t>
            </w:r>
            <w:r w:rsidRPr="005F4E2A">
              <w:rPr>
                <w:lang w:val="et-EE"/>
              </w:rPr>
              <w:t xml:space="preserve"> m²</w:t>
            </w:r>
          </w:p>
        </w:tc>
      </w:tr>
      <w:tr w:rsidR="00680B1F" w:rsidRPr="005F4E2A" w14:paraId="74F9D2B8" w14:textId="77777777" w:rsidTr="00680B1F">
        <w:trPr>
          <w:trHeight w:val="219"/>
        </w:trPr>
        <w:tc>
          <w:tcPr>
            <w:tcW w:w="7655" w:type="dxa"/>
          </w:tcPr>
          <w:p w14:paraId="2EE07BCA" w14:textId="0A0139C2" w:rsidR="00680B1F" w:rsidRPr="005F4E2A" w:rsidRDefault="00680B1F" w:rsidP="00DF1AD9">
            <w:pPr>
              <w:rPr>
                <w:lang w:val="et-EE"/>
              </w:rPr>
            </w:pPr>
            <w:r w:rsidRPr="005F4E2A">
              <w:rPr>
                <w:lang w:val="et-EE"/>
              </w:rPr>
              <w:t xml:space="preserve">Registriosa: </w:t>
            </w:r>
            <w:r w:rsidR="00DF1AD9" w:rsidRPr="005F4E2A">
              <w:rPr>
                <w:lang w:val="et-EE"/>
              </w:rPr>
              <w:t>3404209</w:t>
            </w:r>
          </w:p>
        </w:tc>
      </w:tr>
      <w:tr w:rsidR="00680B1F" w:rsidRPr="005F4E2A" w14:paraId="70B1D670" w14:textId="77777777" w:rsidTr="00680B1F">
        <w:trPr>
          <w:trHeight w:val="219"/>
        </w:trPr>
        <w:tc>
          <w:tcPr>
            <w:tcW w:w="7655" w:type="dxa"/>
          </w:tcPr>
          <w:p w14:paraId="2F15C1A0" w14:textId="77777777" w:rsidR="00680B1F" w:rsidRPr="005F4E2A" w:rsidRDefault="00680B1F" w:rsidP="00680B1F">
            <w:pPr>
              <w:rPr>
                <w:lang w:val="et-EE"/>
              </w:rPr>
            </w:pPr>
            <w:r w:rsidRPr="005F4E2A">
              <w:rPr>
                <w:lang w:val="et-EE"/>
              </w:rPr>
              <w:t>Omandivorm:</w:t>
            </w:r>
            <w:r w:rsidRPr="005F4E2A">
              <w:rPr>
                <w:lang w:val="et-EE"/>
              </w:rPr>
              <w:tab/>
              <w:t>Eraomand</w:t>
            </w:r>
          </w:p>
        </w:tc>
      </w:tr>
      <w:tr w:rsidR="00680B1F" w:rsidRPr="005F4E2A" w14:paraId="4E5BAC83" w14:textId="77777777" w:rsidTr="00680B1F">
        <w:trPr>
          <w:trHeight w:val="260"/>
        </w:trPr>
        <w:tc>
          <w:tcPr>
            <w:tcW w:w="7655" w:type="dxa"/>
          </w:tcPr>
          <w:p w14:paraId="717C732E" w14:textId="77777777" w:rsidR="00680B1F" w:rsidRPr="005F4E2A" w:rsidRDefault="00680B1F" w:rsidP="00680B1F">
            <w:pPr>
              <w:rPr>
                <w:lang w:val="et-EE"/>
              </w:rPr>
            </w:pPr>
            <w:r w:rsidRPr="005F4E2A">
              <w:rPr>
                <w:lang w:val="et-EE"/>
              </w:rPr>
              <w:t>Kinnistuspiirkond / jaoskond: Tartu Maakohtu kinnistusosakond</w:t>
            </w:r>
          </w:p>
        </w:tc>
      </w:tr>
      <w:tr w:rsidR="00680B1F" w:rsidRPr="005F4E2A" w14:paraId="51867898" w14:textId="77777777" w:rsidTr="00680B1F">
        <w:trPr>
          <w:trHeight w:val="219"/>
        </w:trPr>
        <w:tc>
          <w:tcPr>
            <w:tcW w:w="7655" w:type="dxa"/>
          </w:tcPr>
          <w:p w14:paraId="2DF600B9" w14:textId="307726AE" w:rsidR="00680B1F" w:rsidRPr="005F4E2A" w:rsidRDefault="00680B1F" w:rsidP="00DF1AD9">
            <w:pPr>
              <w:rPr>
                <w:lang w:val="et-EE"/>
              </w:rPr>
            </w:pPr>
            <w:r w:rsidRPr="005F4E2A">
              <w:rPr>
                <w:lang w:val="et-EE"/>
              </w:rPr>
              <w:t xml:space="preserve">Moodustamise viis: </w:t>
            </w:r>
            <w:r w:rsidR="00DF1AD9" w:rsidRPr="005F4E2A">
              <w:rPr>
                <w:lang w:val="et-EE"/>
              </w:rPr>
              <w:t>konverteeritud, kaardilt</w:t>
            </w:r>
          </w:p>
        </w:tc>
      </w:tr>
      <w:tr w:rsidR="00680B1F" w:rsidRPr="005F4E2A" w14:paraId="15E9D9E5" w14:textId="77777777" w:rsidTr="00680B1F">
        <w:trPr>
          <w:trHeight w:val="257"/>
        </w:trPr>
        <w:tc>
          <w:tcPr>
            <w:tcW w:w="7655" w:type="dxa"/>
          </w:tcPr>
          <w:p w14:paraId="2ECD52AF" w14:textId="77777777" w:rsidR="00680B1F" w:rsidRPr="005F4E2A" w:rsidRDefault="00680B1F" w:rsidP="00680B1F">
            <w:pPr>
              <w:rPr>
                <w:lang w:val="et-EE"/>
              </w:rPr>
            </w:pPr>
            <w:r w:rsidRPr="005F4E2A">
              <w:rPr>
                <w:lang w:val="et-EE"/>
              </w:rPr>
              <w:t>Katastripidaja märked: Pindala on ebatäpne (01.07.2018)</w:t>
            </w:r>
          </w:p>
        </w:tc>
      </w:tr>
    </w:tbl>
    <w:p w14:paraId="4AD001AC" w14:textId="77777777" w:rsidR="00D0737E" w:rsidRPr="005F4E2A" w:rsidRDefault="00D0737E" w:rsidP="00D0737E">
      <w:pPr>
        <w:pStyle w:val="Heading2"/>
        <w:jc w:val="both"/>
        <w:rPr>
          <w:rFonts w:ascii="Times New Roman" w:hAnsi="Times New Roman"/>
          <w:bCs/>
          <w:sz w:val="24"/>
          <w:szCs w:val="24"/>
          <w:lang w:val="et-EE"/>
        </w:rPr>
      </w:pPr>
    </w:p>
    <w:p w14:paraId="28DCF36F" w14:textId="77777777" w:rsidR="00D0737E" w:rsidRPr="005F4E2A" w:rsidRDefault="00D0737E" w:rsidP="00D0737E">
      <w:pPr>
        <w:rPr>
          <w:lang w:val="et-EE"/>
        </w:rPr>
      </w:pPr>
    </w:p>
    <w:p w14:paraId="3F73BBE5" w14:textId="77777777" w:rsidR="00D0737E" w:rsidRPr="005F4E2A" w:rsidRDefault="00D0737E" w:rsidP="00D0737E">
      <w:pPr>
        <w:rPr>
          <w:lang w:val="et-EE"/>
        </w:rPr>
      </w:pPr>
    </w:p>
    <w:p w14:paraId="25B8A050" w14:textId="77777777" w:rsidR="00D0737E" w:rsidRPr="005F4E2A" w:rsidRDefault="00D0737E" w:rsidP="00D0737E">
      <w:pPr>
        <w:rPr>
          <w:lang w:val="et-EE"/>
        </w:rPr>
      </w:pPr>
    </w:p>
    <w:p w14:paraId="05BE8534" w14:textId="77777777" w:rsidR="00D0737E" w:rsidRPr="005F4E2A" w:rsidRDefault="00D0737E" w:rsidP="00D0737E">
      <w:pPr>
        <w:rPr>
          <w:lang w:val="et-EE"/>
        </w:rPr>
      </w:pPr>
    </w:p>
    <w:p w14:paraId="7908D775" w14:textId="77777777" w:rsidR="00D0737E" w:rsidRPr="005F4E2A" w:rsidRDefault="00D0737E" w:rsidP="00D0737E">
      <w:pPr>
        <w:rPr>
          <w:lang w:val="et-EE"/>
        </w:rPr>
      </w:pPr>
    </w:p>
    <w:p w14:paraId="71AE7004" w14:textId="77777777" w:rsidR="00D0737E" w:rsidRPr="005F4E2A" w:rsidRDefault="00D0737E" w:rsidP="00D0737E">
      <w:pPr>
        <w:rPr>
          <w:lang w:val="et-EE"/>
        </w:rPr>
      </w:pPr>
    </w:p>
    <w:p w14:paraId="5F2A1E6B" w14:textId="77777777" w:rsidR="00AC5C29" w:rsidRPr="005F4E2A" w:rsidRDefault="00AC5C29" w:rsidP="00AC5C29">
      <w:pPr>
        <w:pStyle w:val="Heading2"/>
        <w:ind w:left="709"/>
        <w:jc w:val="both"/>
        <w:rPr>
          <w:rFonts w:ascii="Times New Roman" w:hAnsi="Times New Roman"/>
          <w:bCs/>
          <w:sz w:val="24"/>
          <w:szCs w:val="24"/>
          <w:lang w:val="et-EE"/>
        </w:rPr>
      </w:pPr>
    </w:p>
    <w:p w14:paraId="74125721" w14:textId="77777777" w:rsidR="00680B1F" w:rsidRPr="005F4E2A" w:rsidRDefault="00680B1F" w:rsidP="00680B1F">
      <w:pPr>
        <w:rPr>
          <w:lang w:val="et-EE"/>
        </w:rPr>
      </w:pPr>
    </w:p>
    <w:p w14:paraId="20E19A1F" w14:textId="77777777" w:rsidR="00680B1F" w:rsidRPr="005F4E2A" w:rsidRDefault="00680B1F" w:rsidP="00680B1F">
      <w:pPr>
        <w:rPr>
          <w:lang w:val="et-EE"/>
        </w:rPr>
      </w:pPr>
    </w:p>
    <w:tbl>
      <w:tblPr>
        <w:tblStyle w:val="TableGrid"/>
        <w:tblpPr w:leftFromText="180" w:rightFromText="180" w:vertAnchor="text" w:horzAnchor="margin" w:tblpXSpec="center" w:tblpY="-13"/>
        <w:tblW w:w="0" w:type="auto"/>
        <w:tblLook w:val="04A0" w:firstRow="1" w:lastRow="0" w:firstColumn="1" w:lastColumn="0" w:noHBand="0" w:noVBand="1"/>
      </w:tblPr>
      <w:tblGrid>
        <w:gridCol w:w="7650"/>
      </w:tblGrid>
      <w:tr w:rsidR="00680B1F" w:rsidRPr="005F4E2A" w14:paraId="2B168C3D" w14:textId="77777777" w:rsidTr="00680B1F">
        <w:trPr>
          <w:trHeight w:val="219"/>
        </w:trPr>
        <w:tc>
          <w:tcPr>
            <w:tcW w:w="7650" w:type="dxa"/>
          </w:tcPr>
          <w:p w14:paraId="3C448106" w14:textId="77777777" w:rsidR="00680B1F" w:rsidRPr="005F4E2A" w:rsidRDefault="00680B1F" w:rsidP="00680B1F">
            <w:pPr>
              <w:rPr>
                <w:b/>
                <w:bCs/>
                <w:lang w:val="et-EE"/>
              </w:rPr>
            </w:pPr>
            <w:r w:rsidRPr="005F4E2A">
              <w:rPr>
                <w:b/>
                <w:bCs/>
                <w:lang w:val="et-EE"/>
              </w:rPr>
              <w:lastRenderedPageBreak/>
              <w:t>Ehitisregistri andmed</w:t>
            </w:r>
          </w:p>
        </w:tc>
      </w:tr>
      <w:tr w:rsidR="00680B1F" w:rsidRPr="005F4E2A" w14:paraId="1EA0DF4B" w14:textId="77777777" w:rsidTr="00680B1F">
        <w:trPr>
          <w:trHeight w:val="219"/>
        </w:trPr>
        <w:tc>
          <w:tcPr>
            <w:tcW w:w="7650" w:type="dxa"/>
          </w:tcPr>
          <w:p w14:paraId="1B0EB776" w14:textId="77777777" w:rsidR="00680B1F" w:rsidRPr="005F4E2A" w:rsidRDefault="00680B1F" w:rsidP="00680B1F">
            <w:pPr>
              <w:rPr>
                <w:b/>
                <w:lang w:val="et-EE"/>
              </w:rPr>
            </w:pPr>
            <w:r w:rsidRPr="005F4E2A">
              <w:rPr>
                <w:b/>
                <w:lang w:val="et-EE"/>
              </w:rPr>
              <w:t>Hooned:</w:t>
            </w:r>
          </w:p>
        </w:tc>
      </w:tr>
      <w:tr w:rsidR="00680B1F" w:rsidRPr="005F4E2A" w14:paraId="355B1020" w14:textId="77777777" w:rsidTr="00680B1F">
        <w:trPr>
          <w:trHeight w:val="219"/>
        </w:trPr>
        <w:tc>
          <w:tcPr>
            <w:tcW w:w="7650" w:type="dxa"/>
          </w:tcPr>
          <w:p w14:paraId="1CA30748" w14:textId="225E64DF" w:rsidR="00680B1F" w:rsidRPr="005F4E2A" w:rsidRDefault="00680B1F" w:rsidP="00DF1AD9">
            <w:pPr>
              <w:rPr>
                <w:lang w:val="et-EE"/>
              </w:rPr>
            </w:pPr>
            <w:r w:rsidRPr="005F4E2A">
              <w:rPr>
                <w:lang w:val="et-EE"/>
              </w:rPr>
              <w:t xml:space="preserve">Ebaseaduslikult ehitatud </w:t>
            </w:r>
            <w:r w:rsidR="00DF1AD9" w:rsidRPr="005F4E2A">
              <w:rPr>
                <w:lang w:val="et-EE"/>
              </w:rPr>
              <w:t>hoone</w:t>
            </w:r>
            <w:r w:rsidRPr="005F4E2A">
              <w:rPr>
                <w:lang w:val="et-EE"/>
              </w:rPr>
              <w:t xml:space="preserve"> (EHR-i kood </w:t>
            </w:r>
            <w:r w:rsidR="00DF1AD9" w:rsidRPr="005F4E2A">
              <w:rPr>
                <w:shd w:val="clear" w:color="auto" w:fill="FFFFFF"/>
                <w:lang w:val="et-EE"/>
              </w:rPr>
              <w:t>120846605)</w:t>
            </w:r>
            <w:r w:rsidRPr="005F4E2A">
              <w:rPr>
                <w:lang w:val="et-EE"/>
              </w:rPr>
              <w:t>, seisund – olemas</w:t>
            </w:r>
          </w:p>
        </w:tc>
      </w:tr>
    </w:tbl>
    <w:p w14:paraId="09E25575" w14:textId="77777777" w:rsidR="00680B1F" w:rsidRPr="005F4E2A" w:rsidRDefault="00680B1F" w:rsidP="00680B1F">
      <w:pPr>
        <w:rPr>
          <w:lang w:val="et-EE"/>
        </w:rPr>
      </w:pPr>
    </w:p>
    <w:p w14:paraId="021C3784" w14:textId="77777777" w:rsidR="00680B1F" w:rsidRPr="005F4E2A" w:rsidRDefault="00680B1F" w:rsidP="00680B1F">
      <w:pPr>
        <w:rPr>
          <w:lang w:val="et-EE"/>
        </w:rPr>
      </w:pPr>
    </w:p>
    <w:p w14:paraId="0F8A6C64" w14:textId="77777777" w:rsidR="00680B1F" w:rsidRPr="005F4E2A" w:rsidRDefault="00680B1F" w:rsidP="00680B1F">
      <w:pPr>
        <w:rPr>
          <w:lang w:val="et-EE"/>
        </w:rPr>
      </w:pPr>
    </w:p>
    <w:p w14:paraId="0C3168E6" w14:textId="77777777" w:rsidR="00680B1F" w:rsidRPr="005F4E2A" w:rsidRDefault="00680B1F" w:rsidP="00680B1F">
      <w:pPr>
        <w:rPr>
          <w:lang w:val="et-EE"/>
        </w:rPr>
      </w:pPr>
    </w:p>
    <w:p w14:paraId="0F1C1C3A" w14:textId="77777777" w:rsidR="00D0737E" w:rsidRPr="005F4E2A" w:rsidRDefault="00D0737E" w:rsidP="00D0737E">
      <w:pPr>
        <w:pStyle w:val="Heading2"/>
        <w:numPr>
          <w:ilvl w:val="0"/>
          <w:numId w:val="1"/>
        </w:numPr>
        <w:ind w:left="709" w:hanging="709"/>
        <w:jc w:val="both"/>
        <w:rPr>
          <w:rFonts w:ascii="Times New Roman" w:hAnsi="Times New Roman"/>
          <w:bCs/>
          <w:sz w:val="24"/>
          <w:szCs w:val="24"/>
          <w:lang w:val="et-EE"/>
        </w:rPr>
      </w:pPr>
      <w:r w:rsidRPr="005F4E2A">
        <w:rPr>
          <w:rFonts w:ascii="Times New Roman" w:hAnsi="Times New Roman"/>
          <w:bCs/>
          <w:sz w:val="24"/>
          <w:szCs w:val="24"/>
          <w:lang w:val="et-EE"/>
        </w:rPr>
        <w:t>PROJEKTEERIMISE EESMÄRK</w:t>
      </w:r>
    </w:p>
    <w:p w14:paraId="44739112" w14:textId="55E749A4" w:rsidR="00D0737E" w:rsidRPr="005F4E2A" w:rsidRDefault="00D0737E" w:rsidP="00D0737E">
      <w:pPr>
        <w:pStyle w:val="ListParagraph"/>
        <w:ind w:left="709"/>
        <w:jc w:val="both"/>
        <w:rPr>
          <w:lang w:val="et-EE"/>
        </w:rPr>
      </w:pPr>
      <w:bookmarkStart w:id="3" w:name="_Hlk65151846"/>
      <w:r w:rsidRPr="005F4E2A">
        <w:rPr>
          <w:bCs/>
          <w:lang w:val="et-EE"/>
        </w:rPr>
        <w:t xml:space="preserve">Projekti koostamise eesmärgiks on </w:t>
      </w:r>
      <w:r w:rsidR="006D06E4" w:rsidRPr="005F4E2A">
        <w:rPr>
          <w:lang w:val="et-EE"/>
        </w:rPr>
        <w:t>Udu tn 8</w:t>
      </w:r>
      <w:r w:rsidR="007F1BB7" w:rsidRPr="005F4E2A">
        <w:rPr>
          <w:lang w:val="et-EE"/>
        </w:rPr>
        <w:t xml:space="preserve"> </w:t>
      </w:r>
      <w:r w:rsidRPr="005F4E2A">
        <w:rPr>
          <w:lang w:val="et-EE"/>
        </w:rPr>
        <w:t>aadressil kavandatava hooajalise elamu püstitamine.</w:t>
      </w:r>
    </w:p>
    <w:bookmarkEnd w:id="3"/>
    <w:p w14:paraId="20913BA1" w14:textId="77777777" w:rsidR="00D0737E" w:rsidRPr="005F4E2A" w:rsidRDefault="00D0737E" w:rsidP="00D0737E">
      <w:pPr>
        <w:rPr>
          <w:lang w:val="et-EE"/>
        </w:rPr>
      </w:pPr>
    </w:p>
    <w:p w14:paraId="7EA94C07" w14:textId="77777777" w:rsidR="00D0737E" w:rsidRPr="005F4E2A" w:rsidRDefault="00D0737E" w:rsidP="00D0737E">
      <w:pPr>
        <w:pStyle w:val="Heading2"/>
        <w:numPr>
          <w:ilvl w:val="0"/>
          <w:numId w:val="1"/>
        </w:numPr>
        <w:ind w:left="709" w:hanging="709"/>
        <w:jc w:val="both"/>
        <w:rPr>
          <w:rFonts w:ascii="Times New Roman" w:hAnsi="Times New Roman"/>
          <w:bCs/>
          <w:sz w:val="24"/>
          <w:szCs w:val="24"/>
          <w:lang w:val="et-EE"/>
        </w:rPr>
      </w:pPr>
      <w:r w:rsidRPr="005F4E2A">
        <w:rPr>
          <w:rFonts w:ascii="Times New Roman" w:hAnsi="Times New Roman"/>
          <w:bCs/>
          <w:sz w:val="24"/>
          <w:szCs w:val="24"/>
          <w:lang w:val="et-EE"/>
        </w:rPr>
        <w:t>ÜLDNÕUDED, ARHITEKTUURSED JA LINNAEHITUSLIKUD TINGIMUSED</w:t>
      </w:r>
    </w:p>
    <w:p w14:paraId="3FD69FC1" w14:textId="77777777" w:rsidR="00D0737E" w:rsidRPr="005F4E2A" w:rsidRDefault="00D0737E" w:rsidP="00D0737E">
      <w:pPr>
        <w:pStyle w:val="ListParagraph"/>
        <w:numPr>
          <w:ilvl w:val="1"/>
          <w:numId w:val="1"/>
        </w:numPr>
        <w:ind w:left="709" w:hanging="709"/>
        <w:jc w:val="both"/>
        <w:rPr>
          <w:lang w:val="et-EE"/>
        </w:rPr>
      </w:pPr>
      <w:r w:rsidRPr="005F4E2A">
        <w:rPr>
          <w:lang w:val="et-EE"/>
        </w:rPr>
        <w:t>Projekti koostamisel juhinduda Eestis kehtivatest seadustest, standarditest, normdokumentidest ja juhenditest, aga samuti Narva linnas kehtivatest õigusaktidest, sealhulgas:</w:t>
      </w:r>
    </w:p>
    <w:p w14:paraId="27BB88A8" w14:textId="77777777" w:rsidR="00D0737E" w:rsidRPr="005F4E2A" w:rsidRDefault="00D0737E" w:rsidP="00D0737E">
      <w:pPr>
        <w:pStyle w:val="NormalVerdana"/>
        <w:numPr>
          <w:ilvl w:val="0"/>
          <w:numId w:val="3"/>
        </w:numPr>
        <w:ind w:hanging="720"/>
        <w:rPr>
          <w:rFonts w:ascii="Times New Roman" w:hAnsi="Times New Roman"/>
          <w:sz w:val="24"/>
          <w:szCs w:val="24"/>
          <w:u w:val="none"/>
        </w:rPr>
      </w:pPr>
      <w:r w:rsidRPr="005F4E2A">
        <w:rPr>
          <w:rFonts w:ascii="Times New Roman" w:hAnsi="Times New Roman"/>
          <w:sz w:val="24"/>
          <w:szCs w:val="24"/>
          <w:u w:val="none"/>
        </w:rPr>
        <w:t xml:space="preserve">Ehitusseadustikuga ehitusprojektile esitatavad nõuded; </w:t>
      </w:r>
    </w:p>
    <w:p w14:paraId="60764AD4" w14:textId="77777777" w:rsidR="00D0737E" w:rsidRPr="005F4E2A" w:rsidRDefault="00D0737E" w:rsidP="00D0737E">
      <w:pPr>
        <w:pStyle w:val="NormalVerdana"/>
        <w:numPr>
          <w:ilvl w:val="0"/>
          <w:numId w:val="3"/>
        </w:numPr>
        <w:ind w:right="187" w:hanging="720"/>
        <w:rPr>
          <w:rFonts w:ascii="Times New Roman" w:hAnsi="Times New Roman"/>
          <w:sz w:val="24"/>
          <w:szCs w:val="24"/>
          <w:u w:val="none"/>
        </w:rPr>
      </w:pPr>
      <w:r w:rsidRPr="005F4E2A">
        <w:rPr>
          <w:rFonts w:ascii="Times New Roman" w:hAnsi="Times New Roman"/>
          <w:sz w:val="24"/>
          <w:szCs w:val="24"/>
          <w:u w:val="none"/>
        </w:rPr>
        <w:t>Narva Linnavolikogu 24.01.2013 otsusega nr 3 kehtestatud Narva Linna üldplaneering;</w:t>
      </w:r>
    </w:p>
    <w:p w14:paraId="352190E4" w14:textId="77777777" w:rsidR="00D0737E" w:rsidRPr="005F4E2A" w:rsidRDefault="00D0737E" w:rsidP="00D0737E">
      <w:pPr>
        <w:pStyle w:val="NormalVerdana"/>
        <w:numPr>
          <w:ilvl w:val="0"/>
          <w:numId w:val="3"/>
        </w:numPr>
        <w:ind w:hanging="720"/>
        <w:rPr>
          <w:rFonts w:ascii="Times New Roman" w:hAnsi="Times New Roman"/>
          <w:sz w:val="24"/>
          <w:szCs w:val="24"/>
          <w:u w:val="none"/>
        </w:rPr>
      </w:pPr>
      <w:r w:rsidRPr="005F4E2A">
        <w:rPr>
          <w:rFonts w:ascii="Times New Roman" w:hAnsi="Times New Roman"/>
          <w:sz w:val="24"/>
          <w:szCs w:val="24"/>
          <w:u w:val="none"/>
        </w:rPr>
        <w:t>Eesti Standard EVS 932: 2017 „Ehitusprojekt” ning teised asja puudutavad õigusaktid.</w:t>
      </w:r>
    </w:p>
    <w:p w14:paraId="63C0478E" w14:textId="77777777" w:rsidR="00D0737E" w:rsidRPr="005F4E2A" w:rsidRDefault="00D0737E" w:rsidP="00D0737E">
      <w:pPr>
        <w:pStyle w:val="ListParagraph"/>
        <w:numPr>
          <w:ilvl w:val="1"/>
          <w:numId w:val="1"/>
        </w:numPr>
        <w:ind w:left="709" w:hanging="709"/>
        <w:jc w:val="both"/>
        <w:rPr>
          <w:lang w:val="et-EE"/>
        </w:rPr>
      </w:pPr>
      <w:r w:rsidRPr="005F4E2A">
        <w:rPr>
          <w:lang w:val="et-EE"/>
        </w:rPr>
        <w:t>Esitada situatsiooniskeem.</w:t>
      </w:r>
    </w:p>
    <w:p w14:paraId="6285EC6C" w14:textId="18906C83" w:rsidR="00D0737E" w:rsidRPr="005F4E2A" w:rsidRDefault="00E972F9" w:rsidP="00D0737E">
      <w:pPr>
        <w:pStyle w:val="ListParagraph"/>
        <w:numPr>
          <w:ilvl w:val="1"/>
          <w:numId w:val="1"/>
        </w:numPr>
        <w:ind w:left="709" w:hanging="709"/>
        <w:jc w:val="both"/>
        <w:rPr>
          <w:lang w:val="et-EE"/>
        </w:rPr>
      </w:pPr>
      <w:r w:rsidRPr="005F4E2A">
        <w:rPr>
          <w:lang w:val="et-EE"/>
        </w:rPr>
        <w:t>Vastavalt Narva linna ü</w:t>
      </w:r>
      <w:r w:rsidR="00D0737E" w:rsidRPr="005F4E2A">
        <w:rPr>
          <w:lang w:val="et-EE"/>
        </w:rPr>
        <w:t>ldplaneeringule ühele krundile on lubatud ehitada üks hooajaline elamu (aiamaja või suvila) ja maksimaalselt kaks abihoonet (p2.2.4.3).</w:t>
      </w:r>
    </w:p>
    <w:p w14:paraId="46CBE345" w14:textId="77777777" w:rsidR="00D0737E" w:rsidRPr="005F4E2A" w:rsidRDefault="00D0737E" w:rsidP="00D0737E">
      <w:pPr>
        <w:pStyle w:val="ListParagraph"/>
        <w:numPr>
          <w:ilvl w:val="1"/>
          <w:numId w:val="1"/>
        </w:numPr>
        <w:ind w:left="709" w:hanging="709"/>
        <w:jc w:val="both"/>
        <w:rPr>
          <w:lang w:val="et-EE"/>
        </w:rPr>
      </w:pPr>
      <w:r w:rsidRPr="005F4E2A">
        <w:rPr>
          <w:lang w:val="et-EE"/>
        </w:rPr>
        <w:t>Esitada naaberkruntide omanikutega kooskõlastatud projekt, kui ehitis projekteeritakse naaberkrundile lähemale kui 5,0 m.</w:t>
      </w:r>
    </w:p>
    <w:p w14:paraId="16DAA775" w14:textId="77777777" w:rsidR="00D0737E" w:rsidRPr="005F4E2A" w:rsidRDefault="00D0737E" w:rsidP="00D0737E">
      <w:pPr>
        <w:pStyle w:val="ListParagraph"/>
        <w:numPr>
          <w:ilvl w:val="1"/>
          <w:numId w:val="1"/>
        </w:numPr>
        <w:ind w:left="709" w:hanging="709"/>
        <w:jc w:val="both"/>
        <w:rPr>
          <w:lang w:val="et-EE"/>
        </w:rPr>
      </w:pPr>
      <w:r w:rsidRPr="005F4E2A">
        <w:rPr>
          <w:lang w:val="et-EE"/>
        </w:rPr>
        <w:t>Projekti koostamisel kasutada Narva Linnavalitsuse Arhitektuuri – ja Linnaplaneerimise Ameti poolt vastu võetud geodeetilist krundi alusplaani täpsusega M 1:500, kus on esitatud andmed koostaja kohta (ettevõtja nimi, litsentsi nr, töö nr, mõõdistamise aeg). Narva Linnavalitsuse Arhitektuuri- ja Linnaplaneerimise Ameti geodeesia- ja maakorralduse osakonna spetsialisti poolt võetud vastu geodeetiline krundi alusplaan esitada projekti lisana.</w:t>
      </w:r>
    </w:p>
    <w:p w14:paraId="5D5701BA" w14:textId="460A61D3" w:rsidR="00D0737E" w:rsidRPr="005F4E2A" w:rsidRDefault="00D0737E" w:rsidP="00D0737E">
      <w:pPr>
        <w:pStyle w:val="ListParagraph"/>
        <w:numPr>
          <w:ilvl w:val="1"/>
          <w:numId w:val="1"/>
        </w:numPr>
        <w:ind w:left="709" w:hanging="709"/>
        <w:jc w:val="both"/>
        <w:rPr>
          <w:lang w:val="et-EE"/>
        </w:rPr>
      </w:pPr>
      <w:r w:rsidRPr="005F4E2A">
        <w:rPr>
          <w:lang w:val="et-EE"/>
        </w:rPr>
        <w:t>Juhul, kui hoone soovitakse püstitada olemasolevale vundamendile</w:t>
      </w:r>
      <w:r w:rsidR="00505A8E" w:rsidRPr="005F4E2A">
        <w:rPr>
          <w:lang w:val="et-EE"/>
        </w:rPr>
        <w:t>,</w:t>
      </w:r>
      <w:r w:rsidRPr="005F4E2A">
        <w:rPr>
          <w:lang w:val="et-EE"/>
        </w:rPr>
        <w:t xml:space="preserve"> on vaja esitada projekti lisana vundamendi auditi tulemused.</w:t>
      </w:r>
    </w:p>
    <w:p w14:paraId="6DEA2EAF" w14:textId="77777777" w:rsidR="00D0737E" w:rsidRPr="005F4E2A" w:rsidRDefault="00D0737E" w:rsidP="00D0737E">
      <w:pPr>
        <w:pStyle w:val="ListParagraph"/>
        <w:numPr>
          <w:ilvl w:val="1"/>
          <w:numId w:val="1"/>
        </w:numPr>
        <w:ind w:left="709" w:hanging="709"/>
        <w:jc w:val="both"/>
        <w:rPr>
          <w:lang w:val="et-EE"/>
        </w:rPr>
      </w:pPr>
      <w:r w:rsidRPr="005F4E2A">
        <w:rPr>
          <w:lang w:val="et-EE"/>
        </w:rPr>
        <w:t xml:space="preserve">Asendiplaan esitada mõõtkavas 1:500. Asendiplaanil esitada projekteeritava ala piirid, tänavate ehitusjooned, uue hoone olulised näitajad ja mõõtmed, kaugused lähimate piiride ja ehitisteni, likvideeritavad objektid, olemasolevad ja projekteeritavad </w:t>
      </w:r>
      <w:proofErr w:type="spellStart"/>
      <w:r w:rsidRPr="005F4E2A">
        <w:rPr>
          <w:lang w:val="et-EE"/>
        </w:rPr>
        <w:t>välisvõrgud</w:t>
      </w:r>
      <w:proofErr w:type="spellEnd"/>
      <w:r w:rsidRPr="005F4E2A">
        <w:rPr>
          <w:lang w:val="et-EE"/>
        </w:rPr>
        <w:t>, parkimiskohad, sisse- ja väljasõit krundilt, transpordi liiklussuunad, prügikonteineri asukoht jne. Määratleda pinnakatted. Määrata krundi täisehituse % ning haljastuse % jne. Anda hoone vertikaalne sidumine. Lahendada sadevee äravool (sadevett mitte juhtida kõrvalasuvatele kruntidele). Asendiplaanil esitada lisaks tabel „Ehitiste eksplikatsioon” ning kinnistu tehnilised näitajad.</w:t>
      </w:r>
    </w:p>
    <w:p w14:paraId="4C0DE1EA" w14:textId="77777777" w:rsidR="00D0737E" w:rsidRPr="005F4E2A" w:rsidRDefault="00D0737E" w:rsidP="00D0737E">
      <w:pPr>
        <w:pStyle w:val="ListParagraph"/>
        <w:numPr>
          <w:ilvl w:val="1"/>
          <w:numId w:val="1"/>
        </w:numPr>
        <w:ind w:left="709" w:hanging="709"/>
        <w:jc w:val="both"/>
        <w:rPr>
          <w:lang w:val="et-EE"/>
        </w:rPr>
      </w:pPr>
      <w:r w:rsidRPr="005F4E2A">
        <w:rPr>
          <w:lang w:val="et-EE"/>
        </w:rPr>
        <w:t xml:space="preserve">Hoone vaated esitada mõõtkavas 1:50. Vaadetel näidata peasissepääsude detaillahendused, vaadete tähistused, akende ja uste värvitoonid, </w:t>
      </w:r>
      <w:proofErr w:type="spellStart"/>
      <w:r w:rsidRPr="005F4E2A">
        <w:rPr>
          <w:lang w:val="et-EE"/>
        </w:rPr>
        <w:t>välisviimistluse</w:t>
      </w:r>
      <w:proofErr w:type="spellEnd"/>
      <w:r w:rsidRPr="005F4E2A">
        <w:rPr>
          <w:lang w:val="et-EE"/>
        </w:rPr>
        <w:t xml:space="preserve"> materjalid, värvikoodid, värvikataloogi nimetus jne. Metallosade värvitoonid esitada RAL kataloogi järgi.</w:t>
      </w:r>
    </w:p>
    <w:p w14:paraId="4BA0AF0A" w14:textId="77777777" w:rsidR="00D0737E" w:rsidRPr="005F4E2A" w:rsidRDefault="00D0737E" w:rsidP="00D0737E">
      <w:pPr>
        <w:pStyle w:val="ListParagraph"/>
        <w:numPr>
          <w:ilvl w:val="1"/>
          <w:numId w:val="1"/>
        </w:numPr>
        <w:ind w:left="709" w:hanging="709"/>
        <w:jc w:val="both"/>
        <w:rPr>
          <w:lang w:val="et-EE"/>
        </w:rPr>
      </w:pPr>
      <w:r w:rsidRPr="005F4E2A">
        <w:rPr>
          <w:lang w:val="et-E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14:paraId="6E67F516" w14:textId="77777777" w:rsidR="00D0737E" w:rsidRPr="005F4E2A" w:rsidRDefault="00D0737E" w:rsidP="00D0737E">
      <w:pPr>
        <w:pStyle w:val="ListParagraph"/>
        <w:numPr>
          <w:ilvl w:val="1"/>
          <w:numId w:val="1"/>
        </w:numPr>
        <w:ind w:left="709" w:hanging="709"/>
        <w:jc w:val="both"/>
        <w:rPr>
          <w:lang w:val="et-EE"/>
        </w:rPr>
      </w:pPr>
      <w:r w:rsidRPr="005F4E2A">
        <w:rPr>
          <w:lang w:val="et-EE"/>
        </w:rPr>
        <w:t>Vajadusel esitada lammutatavate ehitiste loetelu, lammutustööde korraldamise kirjeldus, lammutusjäätmete kava koos käitluskohtade määramisega.</w:t>
      </w:r>
    </w:p>
    <w:p w14:paraId="253240C2" w14:textId="77777777" w:rsidR="00D0737E" w:rsidRPr="005F4E2A" w:rsidRDefault="00D0737E" w:rsidP="00D0737E">
      <w:pPr>
        <w:pStyle w:val="ListParagraph"/>
        <w:numPr>
          <w:ilvl w:val="1"/>
          <w:numId w:val="1"/>
        </w:numPr>
        <w:ind w:left="709" w:hanging="709"/>
        <w:jc w:val="both"/>
        <w:rPr>
          <w:lang w:val="et-EE"/>
        </w:rPr>
      </w:pPr>
      <w:r w:rsidRPr="005F4E2A">
        <w:rPr>
          <w:lang w:val="et-EE"/>
        </w:rPr>
        <w:t>Esitada ehitiste tehnilised näitajad vastavalt majandus- ja taristuministri 05.06.2015 määrusele nr 57 „Ehitise tehniliste andmete loetelu ja arvestamise alused“.</w:t>
      </w:r>
    </w:p>
    <w:p w14:paraId="13EB1E62" w14:textId="77777777" w:rsidR="00D0737E" w:rsidRPr="005F4E2A" w:rsidRDefault="00D0737E" w:rsidP="00D0737E">
      <w:pPr>
        <w:pStyle w:val="ListParagraph"/>
        <w:numPr>
          <w:ilvl w:val="1"/>
          <w:numId w:val="1"/>
        </w:numPr>
        <w:ind w:left="709" w:hanging="709"/>
        <w:jc w:val="both"/>
        <w:rPr>
          <w:lang w:val="et-EE"/>
        </w:rPr>
      </w:pPr>
      <w:r w:rsidRPr="005F4E2A">
        <w:rPr>
          <w:lang w:val="et-EE"/>
        </w:rPr>
        <w:lastRenderedPageBreak/>
        <w:t>Esitada iga ehitise kasutamise otstarve ja kood. Ehitiste kasutamise otstarbed ja koodid esitada vastavalt majandus- ja taristuministri 02.06.2015. a määrusele nr 51 „Ehitise kasutamise otstarvete loetelu”.</w:t>
      </w:r>
    </w:p>
    <w:p w14:paraId="3DF94927" w14:textId="77777777" w:rsidR="00D0737E" w:rsidRPr="005F4E2A" w:rsidRDefault="00D0737E" w:rsidP="00D0737E">
      <w:pPr>
        <w:pStyle w:val="ListParagraph"/>
        <w:numPr>
          <w:ilvl w:val="1"/>
          <w:numId w:val="1"/>
        </w:numPr>
        <w:jc w:val="both"/>
        <w:rPr>
          <w:lang w:val="et-EE"/>
        </w:rPr>
      </w:pPr>
      <w:r w:rsidRPr="005F4E2A">
        <w:rPr>
          <w:lang w:val="et-EE"/>
        </w:rPr>
        <w:t>Projektlahenduses tuleb arvesse võtta tuleohutusnõudeid ja tuleohutuskujasid.</w:t>
      </w:r>
    </w:p>
    <w:p w14:paraId="1F7835CF" w14:textId="77777777" w:rsidR="00D0737E" w:rsidRPr="005F4E2A" w:rsidRDefault="00D0737E" w:rsidP="0098762D">
      <w:pPr>
        <w:pStyle w:val="ListParagraph"/>
        <w:numPr>
          <w:ilvl w:val="1"/>
          <w:numId w:val="1"/>
        </w:numPr>
        <w:ind w:left="709" w:hanging="709"/>
        <w:jc w:val="both"/>
        <w:rPr>
          <w:lang w:val="et-EE"/>
        </w:rPr>
      </w:pPr>
      <w:r w:rsidRPr="005F4E2A">
        <w:rPr>
          <w:lang w:val="et-EE"/>
        </w:rPr>
        <w:t>Projekti ehitusloa taotluse esitada digitaalselt EHR-i süsteemi kaudu.</w:t>
      </w:r>
    </w:p>
    <w:p w14:paraId="61B51B77" w14:textId="77777777" w:rsidR="00D0737E" w:rsidRPr="005F4E2A" w:rsidRDefault="00D0737E" w:rsidP="0098762D">
      <w:pPr>
        <w:pStyle w:val="ListParagraph"/>
        <w:numPr>
          <w:ilvl w:val="1"/>
          <w:numId w:val="1"/>
        </w:numPr>
        <w:ind w:left="709" w:hanging="709"/>
        <w:jc w:val="both"/>
        <w:rPr>
          <w:lang w:val="et-EE"/>
        </w:rPr>
      </w:pPr>
      <w:r w:rsidRPr="005F4E2A">
        <w:rPr>
          <w:lang w:val="et-EE"/>
        </w:rPr>
        <w:t>Väljastatud projekteerimistingimused lisada projekti kausta.</w:t>
      </w:r>
    </w:p>
    <w:p w14:paraId="132573F3" w14:textId="6DA4ECD7" w:rsidR="00E972F9" w:rsidRPr="005F4E2A" w:rsidRDefault="00D0737E" w:rsidP="00E972F9">
      <w:pPr>
        <w:pStyle w:val="ListParagraph"/>
        <w:numPr>
          <w:ilvl w:val="1"/>
          <w:numId w:val="1"/>
        </w:numPr>
        <w:ind w:left="709" w:hanging="709"/>
        <w:jc w:val="both"/>
        <w:rPr>
          <w:lang w:val="et-EE"/>
        </w:rPr>
      </w:pPr>
      <w:r w:rsidRPr="005F4E2A">
        <w:rPr>
          <w:lang w:val="et-EE"/>
        </w:rPr>
        <w:t xml:space="preserve">Hoonestusala: </w:t>
      </w:r>
      <w:r w:rsidR="00E972F9" w:rsidRPr="005F4E2A">
        <w:rPr>
          <w:lang w:val="et-EE"/>
        </w:rPr>
        <w:t xml:space="preserve">Udu tn 8 </w:t>
      </w:r>
      <w:r w:rsidR="005426CD" w:rsidRPr="005F4E2A">
        <w:rPr>
          <w:lang w:val="et-EE"/>
        </w:rPr>
        <w:t xml:space="preserve">krundi </w:t>
      </w:r>
      <w:r w:rsidR="00E972F9" w:rsidRPr="005F4E2A">
        <w:rPr>
          <w:lang w:val="et-EE"/>
        </w:rPr>
        <w:t>piirides. Juhinduda Udu tn 12, Udu tn 6 ja Udu tn 4 tänavapoolsetest hoonetest tekkivast tänavajoonest.</w:t>
      </w:r>
    </w:p>
    <w:p w14:paraId="1860DB66" w14:textId="45A2D72B" w:rsidR="00D0737E" w:rsidRPr="005F4E2A" w:rsidRDefault="00D0737E" w:rsidP="00320274">
      <w:pPr>
        <w:pStyle w:val="ListParagraph"/>
        <w:numPr>
          <w:ilvl w:val="1"/>
          <w:numId w:val="1"/>
        </w:numPr>
        <w:ind w:left="709" w:hanging="709"/>
        <w:jc w:val="both"/>
        <w:rPr>
          <w:lang w:val="et-EE"/>
        </w:rPr>
      </w:pPr>
      <w:r w:rsidRPr="005F4E2A">
        <w:rPr>
          <w:lang w:val="et-EE"/>
        </w:rPr>
        <w:t>Püstitatav hoone: hooajaline elamu.</w:t>
      </w:r>
    </w:p>
    <w:p w14:paraId="56CD8F6D" w14:textId="77777777" w:rsidR="00D0737E" w:rsidRPr="005F4E2A" w:rsidRDefault="00D0737E" w:rsidP="0098762D">
      <w:pPr>
        <w:pStyle w:val="ListParagraph"/>
        <w:numPr>
          <w:ilvl w:val="1"/>
          <w:numId w:val="1"/>
        </w:numPr>
        <w:ind w:left="709" w:hanging="709"/>
        <w:jc w:val="both"/>
        <w:rPr>
          <w:lang w:val="et-EE"/>
        </w:rPr>
      </w:pPr>
      <w:r w:rsidRPr="005F4E2A">
        <w:rPr>
          <w:lang w:val="et-EE"/>
        </w:rPr>
        <w:t>Katuse kalle: piirkonda sobiv.</w:t>
      </w:r>
    </w:p>
    <w:p w14:paraId="27042B5B" w14:textId="77777777" w:rsidR="00D0737E" w:rsidRPr="005F4E2A" w:rsidRDefault="00D0737E" w:rsidP="00D0737E">
      <w:pPr>
        <w:pStyle w:val="ListParagraph"/>
        <w:numPr>
          <w:ilvl w:val="1"/>
          <w:numId w:val="1"/>
        </w:numPr>
        <w:ind w:left="709" w:hanging="709"/>
        <w:jc w:val="both"/>
        <w:rPr>
          <w:lang w:val="et-EE"/>
        </w:rPr>
      </w:pPr>
      <w:r w:rsidRPr="005F4E2A">
        <w:rPr>
          <w:lang w:val="et-EE"/>
        </w:rPr>
        <w:t>Krundi maksimaalne täisehitus: 20%.</w:t>
      </w:r>
    </w:p>
    <w:p w14:paraId="0C17E1F3" w14:textId="48321B02" w:rsidR="009B1A9F" w:rsidRPr="005F4E2A" w:rsidRDefault="009B1A9F" w:rsidP="009B1A9F">
      <w:pPr>
        <w:pStyle w:val="ListParagraph"/>
        <w:numPr>
          <w:ilvl w:val="1"/>
          <w:numId w:val="1"/>
        </w:numPr>
        <w:rPr>
          <w:lang w:val="et-EE"/>
        </w:rPr>
      </w:pPr>
      <w:r w:rsidRPr="005F4E2A">
        <w:rPr>
          <w:lang w:val="et-EE"/>
        </w:rPr>
        <w:t>Abihoonete arv krundil: kuni kaks alla 20 m</w:t>
      </w:r>
      <w:r w:rsidRPr="005F4E2A">
        <w:rPr>
          <w:vertAlign w:val="superscript"/>
          <w:lang w:val="et-EE"/>
        </w:rPr>
        <w:t>2</w:t>
      </w:r>
      <w:r w:rsidRPr="005F4E2A">
        <w:rPr>
          <w:lang w:val="et-EE"/>
        </w:rPr>
        <w:t xml:space="preserve"> suurust abihoonet.</w:t>
      </w:r>
    </w:p>
    <w:p w14:paraId="660004F8" w14:textId="77777777" w:rsidR="00D0737E" w:rsidRPr="005F4E2A" w:rsidRDefault="00D0737E" w:rsidP="00D0737E">
      <w:pPr>
        <w:pStyle w:val="ListParagraph"/>
        <w:numPr>
          <w:ilvl w:val="1"/>
          <w:numId w:val="1"/>
        </w:numPr>
        <w:ind w:left="709" w:hanging="709"/>
        <w:jc w:val="both"/>
        <w:rPr>
          <w:lang w:val="et-EE"/>
        </w:rPr>
      </w:pPr>
      <w:r w:rsidRPr="005F4E2A">
        <w:rPr>
          <w:lang w:val="et-EE"/>
        </w:rPr>
        <w:t xml:space="preserve">Arhitektuur: piirkonna hoonestuslaadile sobiv, piirkonna arhitektuurset kvaliteeti parandav. Hoone arhitektuur ja </w:t>
      </w:r>
      <w:proofErr w:type="spellStart"/>
      <w:r w:rsidRPr="005F4E2A">
        <w:rPr>
          <w:lang w:val="et-EE"/>
        </w:rPr>
        <w:t>välisviimistlus</w:t>
      </w:r>
      <w:proofErr w:type="spellEnd"/>
      <w:r w:rsidRPr="005F4E2A">
        <w:rPr>
          <w:lang w:val="et-EE"/>
        </w:rPr>
        <w:t xml:space="preserve"> peavad harmoneeruma olemasolevate kõrvalasuvate hoonetega. Soovitatav eelistada naturaalseid materjale (puit, kivi, betoon, metall, katusekivi, valtsplekk). Soovitav on vältida naturaalseid materjale imiteerivaid materjale (plastvoodrid, plastaknad jms.)</w:t>
      </w:r>
    </w:p>
    <w:p w14:paraId="29CB7FCD" w14:textId="77777777" w:rsidR="00D0737E" w:rsidRPr="005F4E2A" w:rsidRDefault="00D0737E" w:rsidP="00D0737E">
      <w:pPr>
        <w:pStyle w:val="ListParagraph"/>
        <w:numPr>
          <w:ilvl w:val="1"/>
          <w:numId w:val="1"/>
        </w:numPr>
        <w:ind w:left="709" w:hanging="709"/>
        <w:jc w:val="both"/>
        <w:rPr>
          <w:lang w:val="et-EE"/>
        </w:rPr>
      </w:pPr>
      <w:r w:rsidRPr="005F4E2A">
        <w:rPr>
          <w:lang w:val="et-EE"/>
        </w:rPr>
        <w:t>Hooajalise elamu maksimaalne lubatud kõrgus maapinnast harjajooneni (vastavalt Narva linna Üldplaneeringule 2013-2025, p2.2.4.3): 7,5 m.</w:t>
      </w:r>
    </w:p>
    <w:p w14:paraId="7EF2AFEA" w14:textId="77777777" w:rsidR="00D0737E" w:rsidRPr="005F4E2A" w:rsidRDefault="00D0737E" w:rsidP="00D0737E">
      <w:pPr>
        <w:pStyle w:val="ListParagraph"/>
        <w:numPr>
          <w:ilvl w:val="1"/>
          <w:numId w:val="1"/>
        </w:numPr>
        <w:ind w:left="709" w:hanging="709"/>
        <w:jc w:val="both"/>
        <w:rPr>
          <w:lang w:val="et-EE"/>
        </w:rPr>
      </w:pPr>
      <w:r w:rsidRPr="005F4E2A">
        <w:rPr>
          <w:lang w:val="et-EE"/>
        </w:rPr>
        <w:t>Hoonete paiknemine kinnistul peab vastama sanitaar- ja tuleohutusnõuetele ning arvestama asjaõigusseadusest tulenevaid kinnisomandi kitsendusi.</w:t>
      </w:r>
    </w:p>
    <w:p w14:paraId="3F53990C" w14:textId="77777777" w:rsidR="00D0737E" w:rsidRPr="005F4E2A" w:rsidRDefault="00D0737E" w:rsidP="00D0737E">
      <w:pPr>
        <w:pStyle w:val="ListParagraph"/>
        <w:numPr>
          <w:ilvl w:val="1"/>
          <w:numId w:val="1"/>
        </w:numPr>
        <w:ind w:left="709" w:hanging="709"/>
        <w:jc w:val="both"/>
        <w:rPr>
          <w:u w:val="single"/>
          <w:lang w:val="et-EE"/>
        </w:rPr>
      </w:pPr>
      <w:r w:rsidRPr="005F4E2A">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w:t>
      </w:r>
      <w:proofErr w:type="spellStart"/>
      <w:r w:rsidRPr="005F4E2A">
        <w:rPr>
          <w:u w:val="single"/>
          <w:lang w:val="et-EE"/>
        </w:rPr>
        <w:t>Kruntidevaheliste</w:t>
      </w:r>
      <w:proofErr w:type="spellEnd"/>
      <w:r w:rsidRPr="005F4E2A">
        <w:rPr>
          <w:u w:val="single"/>
          <w:lang w:val="et-EE"/>
        </w:rPr>
        <w:t xml:space="preserve"> piirete asukohad kooskõlastada naaberkruntide omanikega juhul, kui:</w:t>
      </w:r>
    </w:p>
    <w:p w14:paraId="052330B6" w14:textId="77777777" w:rsidR="00D0737E" w:rsidRPr="005F4E2A" w:rsidRDefault="00D0737E" w:rsidP="00D0737E">
      <w:pPr>
        <w:pStyle w:val="ListParagraph"/>
        <w:numPr>
          <w:ilvl w:val="0"/>
          <w:numId w:val="4"/>
        </w:numPr>
        <w:ind w:hanging="720"/>
        <w:jc w:val="both"/>
        <w:rPr>
          <w:u w:val="single"/>
          <w:lang w:val="et-EE"/>
        </w:rPr>
      </w:pPr>
      <w:r w:rsidRPr="005F4E2A">
        <w:rPr>
          <w:u w:val="single"/>
          <w:lang w:val="et-EE"/>
        </w:rPr>
        <w:t>piire rajatakse naaberkruntide piiril.</w:t>
      </w:r>
    </w:p>
    <w:p w14:paraId="3210774E" w14:textId="77777777" w:rsidR="00D0737E" w:rsidRPr="005F4E2A" w:rsidRDefault="00D0737E" w:rsidP="00D0737E">
      <w:pPr>
        <w:pStyle w:val="ListParagraph"/>
        <w:numPr>
          <w:ilvl w:val="0"/>
          <w:numId w:val="4"/>
        </w:numPr>
        <w:ind w:hanging="720"/>
        <w:jc w:val="both"/>
        <w:rPr>
          <w:u w:val="single"/>
          <w:lang w:val="et-EE"/>
        </w:rPr>
      </w:pPr>
      <w:r w:rsidRPr="005F4E2A">
        <w:rPr>
          <w:u w:val="single"/>
          <w:lang w:val="et-EE"/>
        </w:rPr>
        <w:t>piirde teenindamiseks tuleb kasutada naaberkrundi territooriumi.</w:t>
      </w:r>
    </w:p>
    <w:p w14:paraId="3CBDC639" w14:textId="77777777" w:rsidR="00D0737E" w:rsidRPr="005F4E2A" w:rsidRDefault="00D0737E" w:rsidP="00D0737E">
      <w:pPr>
        <w:pStyle w:val="ListParagraph"/>
        <w:numPr>
          <w:ilvl w:val="1"/>
          <w:numId w:val="1"/>
        </w:numPr>
        <w:ind w:left="709" w:hanging="709"/>
        <w:jc w:val="both"/>
        <w:rPr>
          <w:lang w:val="et-EE"/>
        </w:rPr>
      </w:pPr>
      <w:r w:rsidRPr="005F4E2A">
        <w:rPr>
          <w:lang w:val="et-EE"/>
        </w:rPr>
        <w:t>Naaberkinnistute omanike õiguste ja huvide kaitseks tuleks projektis ära näidata ka lumepuhastamine katuselt, vihma- ja sulavee äravool, piirde korrashoid.</w:t>
      </w:r>
    </w:p>
    <w:p w14:paraId="576A5F35" w14:textId="77777777" w:rsidR="00D0737E" w:rsidRPr="005F4E2A" w:rsidRDefault="00D0737E" w:rsidP="00D0737E">
      <w:pPr>
        <w:pStyle w:val="ListParagraph"/>
        <w:numPr>
          <w:ilvl w:val="1"/>
          <w:numId w:val="1"/>
        </w:numPr>
        <w:ind w:left="709" w:hanging="709"/>
        <w:jc w:val="both"/>
        <w:rPr>
          <w:lang w:val="et-EE"/>
        </w:rPr>
      </w:pPr>
      <w:r w:rsidRPr="005F4E2A">
        <w:rPr>
          <w:lang w:val="et-EE"/>
        </w:rPr>
        <w:t xml:space="preserve">Haljastus: põhimõtteline kujunduslik-funktsionaalne lahendus näidata </w:t>
      </w:r>
      <w:proofErr w:type="spellStart"/>
      <w:r w:rsidRPr="005F4E2A">
        <w:rPr>
          <w:lang w:val="et-EE"/>
        </w:rPr>
        <w:t>asendiplaanil</w:t>
      </w:r>
      <w:proofErr w:type="spellEnd"/>
      <w:r w:rsidRPr="005F4E2A">
        <w:rPr>
          <w:lang w:val="et-EE"/>
        </w:rPr>
        <w:t>. Haljastatud pind peab moodustama krundi üldpindalast vähemalt 70%.</w:t>
      </w:r>
    </w:p>
    <w:p w14:paraId="26D360AD" w14:textId="27B27DB5" w:rsidR="00D0737E" w:rsidRPr="005F4E2A" w:rsidRDefault="00D0737E" w:rsidP="00D0737E">
      <w:pPr>
        <w:pStyle w:val="ListParagraph"/>
        <w:numPr>
          <w:ilvl w:val="1"/>
          <w:numId w:val="1"/>
        </w:numPr>
        <w:ind w:left="709" w:hanging="709"/>
        <w:jc w:val="both"/>
        <w:rPr>
          <w:lang w:val="et-EE"/>
        </w:rPr>
      </w:pPr>
      <w:r w:rsidRPr="005F4E2A">
        <w:rPr>
          <w:lang w:val="et-EE"/>
        </w:rPr>
        <w:t xml:space="preserve">Parkimiskohad lahendada </w:t>
      </w:r>
      <w:r w:rsidR="00156E0E" w:rsidRPr="005F4E2A">
        <w:rPr>
          <w:lang w:val="et-EE"/>
        </w:rPr>
        <w:t>Udu tn 8</w:t>
      </w:r>
      <w:r w:rsidR="00FC3D1A" w:rsidRPr="005F4E2A">
        <w:rPr>
          <w:lang w:val="et-EE"/>
        </w:rPr>
        <w:t xml:space="preserve"> </w:t>
      </w:r>
      <w:r w:rsidRPr="005F4E2A">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14:paraId="1630A052" w14:textId="77777777" w:rsidR="00D0737E" w:rsidRPr="005F4E2A" w:rsidRDefault="00D0737E" w:rsidP="00D0737E">
      <w:pPr>
        <w:pStyle w:val="ListParagraph"/>
        <w:numPr>
          <w:ilvl w:val="1"/>
          <w:numId w:val="1"/>
        </w:numPr>
        <w:ind w:left="709" w:hanging="709"/>
        <w:jc w:val="both"/>
        <w:rPr>
          <w:lang w:val="et-EE"/>
        </w:rPr>
      </w:pPr>
      <w:r w:rsidRPr="005F4E2A">
        <w:rPr>
          <w:lang w:val="et-EE"/>
        </w:rPr>
        <w:t>Lubatud transpordi juurdepääs: olemasolev. Teed ja juurdepääsud: nt kõvakate, teekattekivid, teekatteplaadid, murukivi.</w:t>
      </w:r>
    </w:p>
    <w:p w14:paraId="62832A9A" w14:textId="7B84F9C7" w:rsidR="00D0737E" w:rsidRPr="005F4E2A" w:rsidRDefault="00D0737E" w:rsidP="0018396B">
      <w:pPr>
        <w:pStyle w:val="ListParagraph"/>
        <w:numPr>
          <w:ilvl w:val="1"/>
          <w:numId w:val="1"/>
        </w:numPr>
        <w:ind w:left="709" w:hanging="709"/>
        <w:jc w:val="both"/>
        <w:rPr>
          <w:lang w:val="et-EE"/>
        </w:rPr>
      </w:pPr>
      <w:proofErr w:type="spellStart"/>
      <w:r w:rsidRPr="005F4E2A">
        <w:rPr>
          <w:lang w:val="et-EE"/>
        </w:rPr>
        <w:t>Segaolme</w:t>
      </w:r>
      <w:proofErr w:type="spellEnd"/>
      <w:r w:rsidRPr="005F4E2A">
        <w:rPr>
          <w:lang w:val="et-EE"/>
        </w:rPr>
        <w:t>- ja kompostitavate jäätmete käitlemine: vastavalt Narva</w:t>
      </w:r>
      <w:r w:rsidR="0018396B">
        <w:rPr>
          <w:lang w:val="et-EE"/>
        </w:rPr>
        <w:t xml:space="preserve"> linna</w:t>
      </w:r>
      <w:r w:rsidRPr="005F4E2A">
        <w:rPr>
          <w:lang w:val="et-EE"/>
        </w:rPr>
        <w:t xml:space="preserve"> jäätmehoolduseeskirjale</w:t>
      </w:r>
      <w:r w:rsidR="0018396B">
        <w:rPr>
          <w:lang w:val="et-EE"/>
        </w:rPr>
        <w:t xml:space="preserve"> (</w:t>
      </w:r>
      <w:hyperlink r:id="rId6" w:history="1">
        <w:r w:rsidR="0018396B" w:rsidRPr="003F2162">
          <w:rPr>
            <w:rStyle w:val="Hyperlink"/>
            <w:lang w:val="et-EE"/>
          </w:rPr>
          <w:t>https://www.riigiteataja.ee/akt/428062023009</w:t>
        </w:r>
      </w:hyperlink>
      <w:r w:rsidR="0018396B">
        <w:rPr>
          <w:lang w:val="et-EE"/>
        </w:rPr>
        <w:t>)</w:t>
      </w:r>
      <w:r w:rsidRPr="005F4E2A">
        <w:rPr>
          <w:lang w:val="et-EE"/>
        </w:rPr>
        <w:t>.</w:t>
      </w:r>
    </w:p>
    <w:p w14:paraId="5D06345A" w14:textId="77777777" w:rsidR="00D0737E" w:rsidRPr="005F4E2A" w:rsidRDefault="00D0737E" w:rsidP="00D0737E">
      <w:pPr>
        <w:pStyle w:val="ListParagraph"/>
        <w:numPr>
          <w:ilvl w:val="1"/>
          <w:numId w:val="1"/>
        </w:numPr>
        <w:ind w:left="709" w:hanging="709"/>
        <w:jc w:val="both"/>
        <w:rPr>
          <w:lang w:val="et-EE"/>
        </w:rPr>
      </w:pPr>
      <w:r w:rsidRPr="005F4E2A">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14:paraId="52135BCD" w14:textId="77777777" w:rsidR="00D0737E" w:rsidRPr="005F4E2A" w:rsidRDefault="00D0737E" w:rsidP="00D0737E">
      <w:pPr>
        <w:pStyle w:val="ListParagraph"/>
        <w:numPr>
          <w:ilvl w:val="1"/>
          <w:numId w:val="1"/>
        </w:numPr>
        <w:shd w:val="clear" w:color="auto" w:fill="FFFFFF"/>
        <w:spacing w:line="240" w:lineRule="atLeast"/>
        <w:ind w:left="709" w:hanging="709"/>
        <w:jc w:val="both"/>
        <w:rPr>
          <w:lang w:val="et-EE"/>
        </w:rPr>
      </w:pPr>
      <w:r w:rsidRPr="005F4E2A">
        <w:rPr>
          <w:u w:val="single"/>
          <w:lang w:val="et-EE"/>
        </w:rPr>
        <w:t>Üldised nõuded veevarustuse ja kanalisatsiooni kohta hooajaliste elamute piirkonnas:</w:t>
      </w:r>
    </w:p>
    <w:p w14:paraId="4BB5B205" w14:textId="357765FA" w:rsidR="00D0737E" w:rsidRPr="005F4E2A" w:rsidRDefault="00D0737E" w:rsidP="00D0737E">
      <w:pPr>
        <w:shd w:val="clear" w:color="auto" w:fill="FFFFFF"/>
        <w:spacing w:line="240" w:lineRule="atLeast"/>
        <w:ind w:left="709" w:hanging="709"/>
        <w:contextualSpacing/>
        <w:jc w:val="both"/>
        <w:rPr>
          <w:lang w:val="et-EE"/>
        </w:rPr>
      </w:pPr>
      <w:r w:rsidRPr="005F4E2A">
        <w:rPr>
          <w:lang w:val="et-EE"/>
        </w:rPr>
        <w:t>6.</w:t>
      </w:r>
      <w:r w:rsidR="009B1A9F" w:rsidRPr="005F4E2A">
        <w:rPr>
          <w:lang w:val="et-EE"/>
        </w:rPr>
        <w:t>31</w:t>
      </w:r>
      <w:r w:rsidRPr="005F4E2A">
        <w:rPr>
          <w:lang w:val="et-EE"/>
        </w:rPr>
        <w:t xml:space="preserve">.1. Salvkaevu rajamisel tuleb </w:t>
      </w:r>
      <w:r w:rsidRPr="005F4E2A">
        <w:rPr>
          <w:bCs/>
          <w:lang w:val="et-EE"/>
        </w:rPr>
        <w:t xml:space="preserve">esitada kohaliku omavalitsuse üksusele ehitusteatis koos selle juurde kuuluvate dokumentatsiooniga. Puurkaevu rajamisel tuleb esitada kohaliku </w:t>
      </w:r>
      <w:r w:rsidRPr="005F4E2A">
        <w:rPr>
          <w:bCs/>
          <w:lang w:val="et-EE"/>
        </w:rPr>
        <w:lastRenderedPageBreak/>
        <w:t>omavalitsusele käesoleva määruse lisa 1 kohane asukohakooskõlastuse taotlus ning edaspidi vastavalt § 15 puurkaevu või -augu ehitusloa saamiseks tuleb esitada käesoleva määruse lisa 2 kohane ehitusloa taotlus ja selle juurde kuuluvad dokumendid.  (Keskkonnaministri määrus nr 43 „</w:t>
      </w:r>
      <w:r w:rsidRPr="005F4E2A">
        <w:rPr>
          <w:lang w:val="et-EE"/>
        </w:rPr>
        <w:t xml:space="preserve">Nõuded salvkaevu konstruktsiooni, puurkaevu või -augu ehitusprojekti ja konstruktsiooni ning lammutamise ja ümberehitamise ehitusprojekti kohta, puurkaevu või -augu projekteerimise, rajamise, kasutusele võtmise, ümberehitamise, lammutamise ja konserveerimise korra ning puurkaevu või -augu asukoha kooskõlastamise, ehitusloa ja kasutusloa taotluste, ehitus- või kasutusteatise, puurimispäeviku, salvkaevu ehitus- või kasutusteatise, puurkaevu või -augu ja salvkaevu andmete keskkonnaregistrisse kandmiseks esitamise ning puurkaevu või -augu ja salvkaevu lammutamise teatise vormid“). </w:t>
      </w:r>
    </w:p>
    <w:p w14:paraId="147B4EE6" w14:textId="6ED62AFD" w:rsidR="00D0737E" w:rsidRPr="005F4E2A" w:rsidRDefault="00D0737E" w:rsidP="00D0737E">
      <w:pPr>
        <w:jc w:val="both"/>
        <w:rPr>
          <w:bCs/>
          <w:lang w:val="et-EE"/>
        </w:rPr>
      </w:pPr>
      <w:r w:rsidRPr="005F4E2A">
        <w:rPr>
          <w:lang w:val="et-EE"/>
        </w:rPr>
        <w:t>6.3</w:t>
      </w:r>
      <w:r w:rsidR="009B1A9F" w:rsidRPr="005F4E2A">
        <w:rPr>
          <w:lang w:val="et-EE"/>
        </w:rPr>
        <w:t>1</w:t>
      </w:r>
      <w:r w:rsidRPr="005F4E2A">
        <w:rPr>
          <w:lang w:val="et-EE"/>
        </w:rPr>
        <w:t>.2.</w:t>
      </w:r>
      <w:r w:rsidRPr="005F4E2A">
        <w:rPr>
          <w:rFonts w:ascii="Arial" w:eastAsiaTheme="majorEastAsia" w:hAnsi="Arial" w:cs="Arial"/>
          <w:bCs/>
          <w:sz w:val="22"/>
          <w:szCs w:val="22"/>
          <w:lang w:val="et-EE"/>
        </w:rPr>
        <w:t xml:space="preserve"> </w:t>
      </w:r>
      <w:r w:rsidRPr="005F4E2A">
        <w:rPr>
          <w:bCs/>
          <w:lang w:val="et-EE"/>
        </w:rPr>
        <w:t>Vastavalt veeseaduse § 154 tuleb tagada puur- ja salvkaevu hooldusala 10 m.</w:t>
      </w:r>
    </w:p>
    <w:p w14:paraId="598E824E" w14:textId="0102ADEA" w:rsidR="00D0737E" w:rsidRPr="005F4E2A" w:rsidRDefault="00D0737E" w:rsidP="00D0737E">
      <w:pPr>
        <w:ind w:left="709" w:hanging="709"/>
        <w:jc w:val="both"/>
        <w:rPr>
          <w:lang w:val="et-EE"/>
        </w:rPr>
      </w:pPr>
      <w:r w:rsidRPr="005F4E2A">
        <w:rPr>
          <w:lang w:val="et-EE"/>
        </w:rPr>
        <w:t>6.3</w:t>
      </w:r>
      <w:r w:rsidR="009B1A9F" w:rsidRPr="005F4E2A">
        <w:rPr>
          <w:lang w:val="et-EE"/>
        </w:rPr>
        <w:t>1</w:t>
      </w:r>
      <w:r w:rsidRPr="005F4E2A">
        <w:rPr>
          <w:lang w:val="et-EE"/>
        </w:rPr>
        <w:t>.3. Juhul, kui krundil puudub ühiskanalisatsioon, võib rajada omapuhasti või kasutada lekkekindlaid kogumismahuteid (Veeseadus § 124 lg 6).</w:t>
      </w:r>
    </w:p>
    <w:p w14:paraId="4B29BF61" w14:textId="6A3391EB" w:rsidR="00D0737E" w:rsidRPr="005F4E2A" w:rsidRDefault="00D0737E" w:rsidP="00D0737E">
      <w:pPr>
        <w:ind w:left="709" w:hanging="709"/>
        <w:jc w:val="both"/>
        <w:rPr>
          <w:bCs/>
          <w:lang w:val="et-EE"/>
        </w:rPr>
      </w:pPr>
      <w:r w:rsidRPr="005F4E2A">
        <w:rPr>
          <w:lang w:val="et-EE"/>
        </w:rPr>
        <w:t>6.</w:t>
      </w:r>
      <w:r w:rsidR="009B1A9F" w:rsidRPr="005F4E2A">
        <w:rPr>
          <w:lang w:val="et-EE"/>
        </w:rPr>
        <w:t>31</w:t>
      </w:r>
      <w:r w:rsidRPr="005F4E2A">
        <w:rPr>
          <w:lang w:val="et-EE"/>
        </w:rPr>
        <w:t>.4.</w:t>
      </w:r>
      <w:r w:rsidRPr="005F4E2A">
        <w:rPr>
          <w:rFonts w:ascii="Arial" w:hAnsi="Arial" w:cs="Arial"/>
          <w:bCs/>
          <w:kern w:val="36"/>
          <w:sz w:val="22"/>
          <w:szCs w:val="22"/>
          <w:lang w:val="et-EE" w:eastAsia="ru-RU"/>
        </w:rPr>
        <w:t xml:space="preserve"> </w:t>
      </w:r>
      <w:r w:rsidRPr="005F4E2A">
        <w:rPr>
          <w:bCs/>
          <w:lang w:val="et-EE"/>
        </w:rPr>
        <w:t xml:space="preserve">Vastavalt ehitusseadustiku Lisale nr 1 kinnistu veevärgi- ja kanalisatsioonitorustiku (sh abiseadmed), rajamisel/ümberehitamisel/laiendamisel/asendamisel/demonteerimisel v.a. kui selle kohta kehtib hoone või muu rajatise ehitusluba, tuleb esitada kohaliku omavalitsuse üksusele või otse ehitusregistri kaudu ehitusteatis ja ehitusprojekt. </w:t>
      </w:r>
    </w:p>
    <w:p w14:paraId="1B9FCC4D" w14:textId="4241A7CA" w:rsidR="00D0737E" w:rsidRDefault="00D0737E" w:rsidP="00D0737E">
      <w:pPr>
        <w:ind w:left="709" w:hanging="709"/>
        <w:jc w:val="both"/>
        <w:rPr>
          <w:rFonts w:eastAsiaTheme="majorEastAsia"/>
          <w:lang w:val="et-EE"/>
        </w:rPr>
      </w:pPr>
      <w:r w:rsidRPr="005F4E2A">
        <w:rPr>
          <w:lang w:val="et-EE"/>
        </w:rPr>
        <w:t>6.3</w:t>
      </w:r>
      <w:r w:rsidR="009B1A9F" w:rsidRPr="005F4E2A">
        <w:rPr>
          <w:lang w:val="et-EE"/>
        </w:rPr>
        <w:t>1</w:t>
      </w:r>
      <w:r w:rsidRPr="005F4E2A">
        <w:rPr>
          <w:lang w:val="et-EE"/>
        </w:rPr>
        <w:t>.5.</w:t>
      </w:r>
      <w:r w:rsidRPr="005F4E2A">
        <w:rPr>
          <w:rFonts w:eastAsiaTheme="majorEastAsia"/>
          <w:lang w:val="et-EE"/>
        </w:rPr>
        <w:t>Hooajalise elamute piirkonnas võib kasutada kas kuivkäimlat (jäätmed komposteeritakse), EU nõuetele vastav BIO-WC (jäätmed utiliseeritakse vastavalt BIO-WC juhendile), või vesiklosetti, mille jaoks on välja ehitatud lokaalne kanalisatsioon.</w:t>
      </w:r>
    </w:p>
    <w:p w14:paraId="1821B573" w14:textId="7A9479E8" w:rsidR="0018396B" w:rsidRPr="0018396B" w:rsidRDefault="0018396B" w:rsidP="00D0737E">
      <w:pPr>
        <w:ind w:left="709" w:hanging="709"/>
        <w:jc w:val="both"/>
        <w:rPr>
          <w:rFonts w:eastAsiaTheme="majorEastAsia"/>
          <w:lang w:val="et-EE"/>
        </w:rPr>
      </w:pPr>
      <w:r>
        <w:rPr>
          <w:rFonts w:eastAsiaTheme="majorEastAsia"/>
          <w:lang w:val="et-EE"/>
        </w:rPr>
        <w:t>6.31.6.T</w:t>
      </w:r>
      <w:r w:rsidRPr="0018396B">
        <w:rPr>
          <w:lang w:val="et-EE"/>
        </w:rPr>
        <w:t xml:space="preserve">äita Narva linna reovee kohtkäitluse ja </w:t>
      </w:r>
      <w:proofErr w:type="spellStart"/>
      <w:r w:rsidRPr="0018396B">
        <w:rPr>
          <w:lang w:val="et-EE"/>
        </w:rPr>
        <w:t>äraveo</w:t>
      </w:r>
      <w:proofErr w:type="spellEnd"/>
      <w:r w:rsidRPr="0018396B">
        <w:rPr>
          <w:lang w:val="et-EE"/>
        </w:rPr>
        <w:t xml:space="preserve"> eeskirja </w:t>
      </w:r>
      <w:r>
        <w:rPr>
          <w:lang w:val="et-EE"/>
        </w:rPr>
        <w:t>nõudeid (</w:t>
      </w:r>
      <w:hyperlink r:id="rId7" w:history="1">
        <w:r w:rsidRPr="0018396B">
          <w:rPr>
            <w:rStyle w:val="Hyperlink"/>
            <w:lang w:val="et-EE"/>
          </w:rPr>
          <w:t>https://w</w:t>
        </w:r>
        <w:r w:rsidRPr="0018396B">
          <w:rPr>
            <w:rStyle w:val="Hyperlink"/>
            <w:lang w:val="et-EE"/>
          </w:rPr>
          <w:t>w</w:t>
        </w:r>
        <w:r w:rsidRPr="0018396B">
          <w:rPr>
            <w:rStyle w:val="Hyperlink"/>
            <w:lang w:val="et-EE"/>
          </w:rPr>
          <w:t>w.riigiteataja.ee/akt/428092022028?leiaKehtiv</w:t>
        </w:r>
      </w:hyperlink>
      <w:r w:rsidRPr="0018396B">
        <w:rPr>
          <w:lang w:val="et-EE"/>
        </w:rPr>
        <w:t>)</w:t>
      </w:r>
      <w:r>
        <w:rPr>
          <w:lang w:val="et-EE"/>
        </w:rPr>
        <w:t>.</w:t>
      </w:r>
    </w:p>
    <w:p w14:paraId="5C6D5434" w14:textId="77777777" w:rsidR="00D0737E" w:rsidRPr="005F4E2A" w:rsidRDefault="00D0737E" w:rsidP="00D0737E">
      <w:pPr>
        <w:ind w:left="709" w:hanging="709"/>
        <w:jc w:val="both"/>
        <w:rPr>
          <w:rFonts w:eastAsiaTheme="majorEastAsia"/>
          <w:lang w:val="et-EE"/>
        </w:rPr>
      </w:pPr>
    </w:p>
    <w:p w14:paraId="69442B80" w14:textId="77777777" w:rsidR="00D0737E" w:rsidRPr="005F4E2A" w:rsidRDefault="00D0737E" w:rsidP="00D0737E">
      <w:pPr>
        <w:pStyle w:val="Heading2"/>
        <w:numPr>
          <w:ilvl w:val="0"/>
          <w:numId w:val="1"/>
        </w:numPr>
        <w:ind w:left="709" w:hanging="709"/>
        <w:jc w:val="both"/>
        <w:rPr>
          <w:rFonts w:ascii="Times New Roman" w:hAnsi="Times New Roman"/>
          <w:bCs/>
          <w:sz w:val="24"/>
          <w:szCs w:val="24"/>
          <w:lang w:val="et-EE"/>
        </w:rPr>
      </w:pPr>
      <w:r w:rsidRPr="005F4E2A">
        <w:rPr>
          <w:rFonts w:ascii="Times New Roman" w:hAnsi="Times New Roman"/>
          <w:bCs/>
          <w:sz w:val="24"/>
          <w:szCs w:val="24"/>
          <w:lang w:val="et-EE"/>
        </w:rPr>
        <w:t>RAKENDUSSÄTTED</w:t>
      </w:r>
    </w:p>
    <w:p w14:paraId="7C166204" w14:textId="181AA8C9" w:rsidR="00156E0E" w:rsidRPr="005F4E2A" w:rsidRDefault="00156E0E" w:rsidP="00156E0E">
      <w:pPr>
        <w:pStyle w:val="ListParagraph"/>
        <w:numPr>
          <w:ilvl w:val="1"/>
          <w:numId w:val="1"/>
        </w:numPr>
        <w:ind w:left="709" w:hanging="709"/>
        <w:jc w:val="both"/>
        <w:rPr>
          <w:bCs/>
          <w:lang w:val="et-EE"/>
        </w:rPr>
      </w:pPr>
      <w:r w:rsidRPr="005F4E2A">
        <w:rPr>
          <w:bCs/>
          <w:lang w:val="et-EE"/>
        </w:rPr>
        <w:t>Käesolevad projekteerimistingimused on kehtivad viis aastat korralduse väljastamisest.</w:t>
      </w:r>
    </w:p>
    <w:p w14:paraId="491CE4A7" w14:textId="77777777" w:rsidR="00D0737E" w:rsidRPr="005F4E2A" w:rsidRDefault="00D0737E" w:rsidP="00156E0E">
      <w:pPr>
        <w:pStyle w:val="ListParagraph"/>
        <w:numPr>
          <w:ilvl w:val="1"/>
          <w:numId w:val="1"/>
        </w:numPr>
        <w:ind w:left="709" w:hanging="709"/>
        <w:jc w:val="both"/>
        <w:rPr>
          <w:lang w:val="et-EE"/>
        </w:rPr>
      </w:pPr>
      <w:r w:rsidRPr="005F4E2A">
        <w:rPr>
          <w:lang w:val="et-EE"/>
        </w:rPr>
        <w:t>Käesolev korraldus jõustub alates teatavakstegemisest.</w:t>
      </w:r>
    </w:p>
    <w:p w14:paraId="747CB6E7" w14:textId="77777777" w:rsidR="00D0737E" w:rsidRPr="005F4E2A" w:rsidRDefault="00D0737E" w:rsidP="00156E0E">
      <w:pPr>
        <w:pStyle w:val="ListParagraph"/>
        <w:numPr>
          <w:ilvl w:val="1"/>
          <w:numId w:val="1"/>
        </w:numPr>
        <w:ind w:left="709" w:hanging="709"/>
        <w:jc w:val="both"/>
        <w:rPr>
          <w:lang w:val="et-EE"/>
        </w:rPr>
      </w:pPr>
      <w:r w:rsidRPr="005F4E2A">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6F81ACC2" w14:textId="77777777" w:rsidR="00D0737E" w:rsidRPr="005F4E2A" w:rsidRDefault="00D0737E" w:rsidP="00D0737E">
      <w:pPr>
        <w:rPr>
          <w:lang w:val="et-EE"/>
        </w:rPr>
      </w:pPr>
    </w:p>
    <w:p w14:paraId="5CCD7D98" w14:textId="77777777" w:rsidR="00D0737E" w:rsidRPr="005F4E2A" w:rsidRDefault="00D0737E" w:rsidP="00D0737E">
      <w:pPr>
        <w:rPr>
          <w:lang w:val="et-EE"/>
        </w:rPr>
      </w:pPr>
    </w:p>
    <w:p w14:paraId="52581871" w14:textId="77777777" w:rsidR="00D0737E" w:rsidRPr="005F4E2A" w:rsidRDefault="00D0737E" w:rsidP="00D0737E">
      <w:pPr>
        <w:rPr>
          <w:lang w:val="et-EE"/>
        </w:rPr>
      </w:pPr>
    </w:p>
    <w:p w14:paraId="18AE9A4B" w14:textId="77777777" w:rsidR="00D0737E" w:rsidRPr="005F4E2A" w:rsidRDefault="00D0737E" w:rsidP="00D0737E">
      <w:pPr>
        <w:rPr>
          <w:lang w:val="et-EE"/>
        </w:rPr>
      </w:pPr>
    </w:p>
    <w:p w14:paraId="7D61F0A8" w14:textId="77777777" w:rsidR="00D0737E" w:rsidRPr="005F4E2A" w:rsidRDefault="00D0737E" w:rsidP="00D0737E">
      <w:pPr>
        <w:rPr>
          <w:lang w:val="et-EE"/>
        </w:rPr>
      </w:pPr>
      <w:r w:rsidRPr="005F4E2A">
        <w:rPr>
          <w:lang w:val="et-EE"/>
        </w:rPr>
        <w:t xml:space="preserve">Katri </w:t>
      </w:r>
      <w:proofErr w:type="spellStart"/>
      <w:r w:rsidRPr="005F4E2A">
        <w:rPr>
          <w:lang w:val="et-EE"/>
        </w:rPr>
        <w:t>Raik</w:t>
      </w:r>
      <w:proofErr w:type="spellEnd"/>
    </w:p>
    <w:p w14:paraId="315A4CD3" w14:textId="3896771A" w:rsidR="00D0737E" w:rsidRPr="005F4E2A" w:rsidRDefault="00D0737E" w:rsidP="00D0737E">
      <w:pPr>
        <w:rPr>
          <w:lang w:val="et-EE"/>
        </w:rPr>
      </w:pPr>
      <w:r w:rsidRPr="005F4E2A">
        <w:rPr>
          <w:lang w:val="et-EE"/>
        </w:rPr>
        <w:t>Linnapea</w:t>
      </w:r>
      <w:r w:rsidRPr="005F4E2A">
        <w:rPr>
          <w:lang w:val="et-EE"/>
        </w:rPr>
        <w:tab/>
      </w:r>
      <w:r w:rsidRPr="005F4E2A">
        <w:rPr>
          <w:lang w:val="et-EE"/>
        </w:rPr>
        <w:tab/>
      </w:r>
      <w:r w:rsidRPr="005F4E2A">
        <w:rPr>
          <w:lang w:val="et-EE"/>
        </w:rPr>
        <w:tab/>
      </w:r>
      <w:r w:rsidRPr="005F4E2A">
        <w:rPr>
          <w:lang w:val="et-EE"/>
        </w:rPr>
        <w:tab/>
      </w:r>
      <w:r w:rsidRPr="005F4E2A">
        <w:rPr>
          <w:lang w:val="et-EE"/>
        </w:rPr>
        <w:tab/>
      </w:r>
      <w:r w:rsidRPr="005F4E2A">
        <w:rPr>
          <w:lang w:val="et-EE"/>
        </w:rPr>
        <w:tab/>
      </w:r>
      <w:r w:rsidRPr="005F4E2A">
        <w:rPr>
          <w:lang w:val="et-EE"/>
        </w:rPr>
        <w:tab/>
      </w:r>
      <w:r w:rsidRPr="005F4E2A">
        <w:rPr>
          <w:lang w:val="et-EE"/>
        </w:rPr>
        <w:tab/>
      </w:r>
      <w:r w:rsidR="003B6000">
        <w:rPr>
          <w:lang w:val="et-EE"/>
        </w:rPr>
        <w:t>Üllar Kaljuste</w:t>
      </w:r>
    </w:p>
    <w:p w14:paraId="704214CA" w14:textId="7F63F2F0" w:rsidR="00D0737E" w:rsidRPr="005F4E2A" w:rsidRDefault="00296A66" w:rsidP="00D0737E">
      <w:pPr>
        <w:rPr>
          <w:lang w:val="et-EE"/>
        </w:rPr>
      </w:pPr>
      <w:r w:rsidRPr="005F4E2A">
        <w:rPr>
          <w:lang w:val="et-EE"/>
        </w:rPr>
        <w:tab/>
      </w:r>
      <w:r w:rsidRPr="005F4E2A">
        <w:rPr>
          <w:lang w:val="et-EE"/>
        </w:rPr>
        <w:tab/>
      </w:r>
      <w:r w:rsidRPr="005F4E2A">
        <w:rPr>
          <w:lang w:val="et-EE"/>
        </w:rPr>
        <w:tab/>
      </w:r>
      <w:r w:rsidRPr="005F4E2A">
        <w:rPr>
          <w:lang w:val="et-EE"/>
        </w:rPr>
        <w:tab/>
      </w:r>
      <w:r w:rsidRPr="005F4E2A">
        <w:rPr>
          <w:lang w:val="et-EE"/>
        </w:rPr>
        <w:tab/>
      </w:r>
      <w:r w:rsidRPr="005F4E2A">
        <w:rPr>
          <w:lang w:val="et-EE"/>
        </w:rPr>
        <w:tab/>
      </w:r>
      <w:r w:rsidRPr="005F4E2A">
        <w:rPr>
          <w:lang w:val="et-EE"/>
        </w:rPr>
        <w:tab/>
      </w:r>
      <w:r w:rsidRPr="005F4E2A">
        <w:rPr>
          <w:lang w:val="et-EE"/>
        </w:rPr>
        <w:tab/>
      </w:r>
      <w:r w:rsidRPr="005F4E2A">
        <w:rPr>
          <w:lang w:val="et-EE"/>
        </w:rPr>
        <w:tab/>
        <w:t>Linnasekretär</w:t>
      </w:r>
    </w:p>
    <w:p w14:paraId="322476EE" w14:textId="77777777" w:rsidR="00802A30" w:rsidRPr="005F4E2A" w:rsidRDefault="00802A30">
      <w:pPr>
        <w:rPr>
          <w:lang w:val="et-EE"/>
        </w:rPr>
      </w:pPr>
      <w:bookmarkStart w:id="4" w:name="_GoBack"/>
      <w:bookmarkEnd w:id="4"/>
    </w:p>
    <w:sectPr w:rsidR="00802A30" w:rsidRPr="005F4E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avenirltstd-light">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1"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6AF"/>
    <w:rsid w:val="00025C30"/>
    <w:rsid w:val="00077B54"/>
    <w:rsid w:val="000925EE"/>
    <w:rsid w:val="0009443C"/>
    <w:rsid w:val="00094CC2"/>
    <w:rsid w:val="000A2919"/>
    <w:rsid w:val="000C7566"/>
    <w:rsid w:val="000D5B84"/>
    <w:rsid w:val="00136580"/>
    <w:rsid w:val="001502C7"/>
    <w:rsid w:val="00156E0E"/>
    <w:rsid w:val="0016136C"/>
    <w:rsid w:val="0018396B"/>
    <w:rsid w:val="0018784B"/>
    <w:rsid w:val="001A40E5"/>
    <w:rsid w:val="001C3B1B"/>
    <w:rsid w:val="001C577E"/>
    <w:rsid w:val="001E0FA4"/>
    <w:rsid w:val="00206404"/>
    <w:rsid w:val="00207522"/>
    <w:rsid w:val="00225F9E"/>
    <w:rsid w:val="0026608F"/>
    <w:rsid w:val="00296A66"/>
    <w:rsid w:val="002A29A6"/>
    <w:rsid w:val="002D6A1A"/>
    <w:rsid w:val="002E4BC9"/>
    <w:rsid w:val="002E5FB2"/>
    <w:rsid w:val="002E63DA"/>
    <w:rsid w:val="00336F03"/>
    <w:rsid w:val="003501E2"/>
    <w:rsid w:val="0038644F"/>
    <w:rsid w:val="00396450"/>
    <w:rsid w:val="003A1A75"/>
    <w:rsid w:val="003B1481"/>
    <w:rsid w:val="003B6000"/>
    <w:rsid w:val="003B70F4"/>
    <w:rsid w:val="003F7351"/>
    <w:rsid w:val="00460DF5"/>
    <w:rsid w:val="0046483A"/>
    <w:rsid w:val="004737BA"/>
    <w:rsid w:val="00482288"/>
    <w:rsid w:val="004B5165"/>
    <w:rsid w:val="004B61AA"/>
    <w:rsid w:val="004E2874"/>
    <w:rsid w:val="004E6434"/>
    <w:rsid w:val="004F2D44"/>
    <w:rsid w:val="00505A8E"/>
    <w:rsid w:val="005262F0"/>
    <w:rsid w:val="00537842"/>
    <w:rsid w:val="005426CD"/>
    <w:rsid w:val="00567E91"/>
    <w:rsid w:val="00583C1A"/>
    <w:rsid w:val="005945B1"/>
    <w:rsid w:val="005A11F0"/>
    <w:rsid w:val="005B55E9"/>
    <w:rsid w:val="005B573C"/>
    <w:rsid w:val="005F4E2A"/>
    <w:rsid w:val="00630C18"/>
    <w:rsid w:val="0063399F"/>
    <w:rsid w:val="006349FA"/>
    <w:rsid w:val="00641EA5"/>
    <w:rsid w:val="0065536C"/>
    <w:rsid w:val="0067238A"/>
    <w:rsid w:val="00675B9B"/>
    <w:rsid w:val="00680B1F"/>
    <w:rsid w:val="00681B61"/>
    <w:rsid w:val="006B7EB3"/>
    <w:rsid w:val="006D06E4"/>
    <w:rsid w:val="006E1DDA"/>
    <w:rsid w:val="006E2E57"/>
    <w:rsid w:val="006F2570"/>
    <w:rsid w:val="00707BA2"/>
    <w:rsid w:val="00707D35"/>
    <w:rsid w:val="00717143"/>
    <w:rsid w:val="00717BD5"/>
    <w:rsid w:val="007261F2"/>
    <w:rsid w:val="00741D3F"/>
    <w:rsid w:val="007462EA"/>
    <w:rsid w:val="007466C7"/>
    <w:rsid w:val="00747E5B"/>
    <w:rsid w:val="00765559"/>
    <w:rsid w:val="00766E04"/>
    <w:rsid w:val="007931C8"/>
    <w:rsid w:val="007C54AB"/>
    <w:rsid w:val="007D6635"/>
    <w:rsid w:val="007E2194"/>
    <w:rsid w:val="007E5F63"/>
    <w:rsid w:val="007F1BB7"/>
    <w:rsid w:val="00801798"/>
    <w:rsid w:val="00802A30"/>
    <w:rsid w:val="00854373"/>
    <w:rsid w:val="00867796"/>
    <w:rsid w:val="00873E48"/>
    <w:rsid w:val="0088716C"/>
    <w:rsid w:val="00897BF3"/>
    <w:rsid w:val="008B64C1"/>
    <w:rsid w:val="009019AF"/>
    <w:rsid w:val="0090796C"/>
    <w:rsid w:val="009117C7"/>
    <w:rsid w:val="0093069C"/>
    <w:rsid w:val="009550D6"/>
    <w:rsid w:val="009649BC"/>
    <w:rsid w:val="0097679A"/>
    <w:rsid w:val="00982937"/>
    <w:rsid w:val="00986644"/>
    <w:rsid w:val="0098762D"/>
    <w:rsid w:val="009925D0"/>
    <w:rsid w:val="009A0503"/>
    <w:rsid w:val="009B1A9F"/>
    <w:rsid w:val="009C70AF"/>
    <w:rsid w:val="009E7FE6"/>
    <w:rsid w:val="00A006C6"/>
    <w:rsid w:val="00A1035D"/>
    <w:rsid w:val="00A11C81"/>
    <w:rsid w:val="00A631D6"/>
    <w:rsid w:val="00AA012D"/>
    <w:rsid w:val="00AA4927"/>
    <w:rsid w:val="00AC5C29"/>
    <w:rsid w:val="00AE1111"/>
    <w:rsid w:val="00BC6938"/>
    <w:rsid w:val="00BD19AF"/>
    <w:rsid w:val="00BF3F85"/>
    <w:rsid w:val="00BF4B04"/>
    <w:rsid w:val="00BF7EC2"/>
    <w:rsid w:val="00C04EE0"/>
    <w:rsid w:val="00C05022"/>
    <w:rsid w:val="00C132AA"/>
    <w:rsid w:val="00C21ADA"/>
    <w:rsid w:val="00C5270C"/>
    <w:rsid w:val="00C978BD"/>
    <w:rsid w:val="00CA1310"/>
    <w:rsid w:val="00CB7F5B"/>
    <w:rsid w:val="00CC43A5"/>
    <w:rsid w:val="00CC5A23"/>
    <w:rsid w:val="00D0737E"/>
    <w:rsid w:val="00D40601"/>
    <w:rsid w:val="00DB00AE"/>
    <w:rsid w:val="00DC4D11"/>
    <w:rsid w:val="00DF1AD9"/>
    <w:rsid w:val="00DF3013"/>
    <w:rsid w:val="00DF45B5"/>
    <w:rsid w:val="00E03C7C"/>
    <w:rsid w:val="00E05A78"/>
    <w:rsid w:val="00E17B93"/>
    <w:rsid w:val="00E25A97"/>
    <w:rsid w:val="00E458DB"/>
    <w:rsid w:val="00E4751B"/>
    <w:rsid w:val="00E51173"/>
    <w:rsid w:val="00E52B4A"/>
    <w:rsid w:val="00E60D52"/>
    <w:rsid w:val="00E676B7"/>
    <w:rsid w:val="00E83F3D"/>
    <w:rsid w:val="00E90F6E"/>
    <w:rsid w:val="00E972F9"/>
    <w:rsid w:val="00E97D50"/>
    <w:rsid w:val="00EB2600"/>
    <w:rsid w:val="00EC56D6"/>
    <w:rsid w:val="00EC6BD9"/>
    <w:rsid w:val="00EE33C6"/>
    <w:rsid w:val="00EE72A0"/>
    <w:rsid w:val="00EF0760"/>
    <w:rsid w:val="00F117CF"/>
    <w:rsid w:val="00F11932"/>
    <w:rsid w:val="00F32E3B"/>
    <w:rsid w:val="00F41296"/>
    <w:rsid w:val="00F56FF4"/>
    <w:rsid w:val="00F61CF7"/>
    <w:rsid w:val="00F80C9F"/>
    <w:rsid w:val="00F82830"/>
    <w:rsid w:val="00F83DF5"/>
    <w:rsid w:val="00F95F74"/>
    <w:rsid w:val="00FA38C8"/>
    <w:rsid w:val="00FB75C6"/>
    <w:rsid w:val="00FC3D1A"/>
    <w:rsid w:val="00FD604E"/>
    <w:rsid w:val="00FF0682"/>
    <w:rsid w:val="00FF0C12"/>
    <w:rsid w:val="00FF3391"/>
    <w:rsid w:val="00FF66A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B129E"/>
  <w15:chartTrackingRefBased/>
  <w15:docId w15:val="{CB2A0914-9B55-4A30-95BF-700CEB9BD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737E"/>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D0737E"/>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0737E"/>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D0737E"/>
    <w:pPr>
      <w:ind w:left="720"/>
      <w:contextualSpacing/>
    </w:pPr>
  </w:style>
  <w:style w:type="paragraph" w:customStyle="1" w:styleId="NormalVerdana">
    <w:name w:val="Normal + Verdana"/>
    <w:aliases w:val="(Complex) 13,5 pt,Underline"/>
    <w:basedOn w:val="Normal"/>
    <w:rsid w:val="00D0737E"/>
    <w:pPr>
      <w:numPr>
        <w:ilvl w:val="1"/>
        <w:numId w:val="2"/>
      </w:numPr>
      <w:jc w:val="both"/>
    </w:pPr>
    <w:rPr>
      <w:rFonts w:ascii="Verdana" w:hAnsi="Verdana"/>
      <w:sz w:val="20"/>
      <w:szCs w:val="27"/>
      <w:u w:val="single"/>
      <w:lang w:val="et-EE"/>
    </w:rPr>
  </w:style>
  <w:style w:type="table" w:styleId="TableGrid">
    <w:name w:val="Table Grid"/>
    <w:basedOn w:val="TableNormal"/>
    <w:uiPriority w:val="59"/>
    <w:rsid w:val="00D07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0737E"/>
    <w:pPr>
      <w:jc w:val="both"/>
    </w:pPr>
    <w:rPr>
      <w:lang w:val="et-EE"/>
    </w:rPr>
  </w:style>
  <w:style w:type="character" w:customStyle="1" w:styleId="BodyTextChar">
    <w:name w:val="Body Text Char"/>
    <w:basedOn w:val="DefaultParagraphFont"/>
    <w:link w:val="BodyText"/>
    <w:rsid w:val="00D0737E"/>
    <w:rPr>
      <w:rFonts w:ascii="Times New Roman" w:eastAsia="Times New Roman" w:hAnsi="Times New Roman" w:cs="Times New Roman"/>
      <w:sz w:val="24"/>
      <w:szCs w:val="24"/>
    </w:rPr>
  </w:style>
  <w:style w:type="paragraph" w:styleId="Revision">
    <w:name w:val="Revision"/>
    <w:hidden/>
    <w:uiPriority w:val="99"/>
    <w:semiHidden/>
    <w:rsid w:val="00FF0682"/>
    <w:pPr>
      <w:spacing w:after="0" w:line="240" w:lineRule="auto"/>
    </w:pPr>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741D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1D3F"/>
    <w:rPr>
      <w:rFonts w:ascii="Segoe UI" w:eastAsia="Times New Roman" w:hAnsi="Segoe UI" w:cs="Segoe UI"/>
      <w:sz w:val="18"/>
      <w:szCs w:val="18"/>
      <w:lang w:val="en-GB"/>
    </w:rPr>
  </w:style>
  <w:style w:type="character" w:styleId="Hyperlink">
    <w:name w:val="Hyperlink"/>
    <w:basedOn w:val="DefaultParagraphFont"/>
    <w:uiPriority w:val="99"/>
    <w:unhideWhenUsed/>
    <w:rsid w:val="00E52B4A"/>
    <w:rPr>
      <w:color w:val="0563C1" w:themeColor="hyperlink"/>
      <w:u w:val="single"/>
    </w:rPr>
  </w:style>
  <w:style w:type="character" w:styleId="FollowedHyperlink">
    <w:name w:val="FollowedHyperlink"/>
    <w:basedOn w:val="DefaultParagraphFont"/>
    <w:uiPriority w:val="99"/>
    <w:semiHidden/>
    <w:unhideWhenUsed/>
    <w:rsid w:val="001839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81252">
      <w:bodyDiv w:val="1"/>
      <w:marLeft w:val="0"/>
      <w:marRight w:val="0"/>
      <w:marTop w:val="0"/>
      <w:marBottom w:val="0"/>
      <w:divBdr>
        <w:top w:val="none" w:sz="0" w:space="0" w:color="auto"/>
        <w:left w:val="none" w:sz="0" w:space="0" w:color="auto"/>
        <w:bottom w:val="none" w:sz="0" w:space="0" w:color="auto"/>
        <w:right w:val="none" w:sz="0" w:space="0" w:color="auto"/>
      </w:divBdr>
    </w:div>
    <w:div w:id="93014600">
      <w:bodyDiv w:val="1"/>
      <w:marLeft w:val="0"/>
      <w:marRight w:val="0"/>
      <w:marTop w:val="0"/>
      <w:marBottom w:val="0"/>
      <w:divBdr>
        <w:top w:val="none" w:sz="0" w:space="0" w:color="auto"/>
        <w:left w:val="none" w:sz="0" w:space="0" w:color="auto"/>
        <w:bottom w:val="none" w:sz="0" w:space="0" w:color="auto"/>
        <w:right w:val="none" w:sz="0" w:space="0" w:color="auto"/>
      </w:divBdr>
    </w:div>
    <w:div w:id="348916965">
      <w:bodyDiv w:val="1"/>
      <w:marLeft w:val="0"/>
      <w:marRight w:val="0"/>
      <w:marTop w:val="0"/>
      <w:marBottom w:val="0"/>
      <w:divBdr>
        <w:top w:val="none" w:sz="0" w:space="0" w:color="auto"/>
        <w:left w:val="none" w:sz="0" w:space="0" w:color="auto"/>
        <w:bottom w:val="none" w:sz="0" w:space="0" w:color="auto"/>
        <w:right w:val="none" w:sz="0" w:space="0" w:color="auto"/>
      </w:divBdr>
    </w:div>
    <w:div w:id="747536146">
      <w:bodyDiv w:val="1"/>
      <w:marLeft w:val="0"/>
      <w:marRight w:val="0"/>
      <w:marTop w:val="0"/>
      <w:marBottom w:val="0"/>
      <w:divBdr>
        <w:top w:val="none" w:sz="0" w:space="0" w:color="auto"/>
        <w:left w:val="none" w:sz="0" w:space="0" w:color="auto"/>
        <w:bottom w:val="none" w:sz="0" w:space="0" w:color="auto"/>
        <w:right w:val="none" w:sz="0" w:space="0" w:color="auto"/>
      </w:divBdr>
    </w:div>
    <w:div w:id="846287171">
      <w:bodyDiv w:val="1"/>
      <w:marLeft w:val="0"/>
      <w:marRight w:val="0"/>
      <w:marTop w:val="0"/>
      <w:marBottom w:val="0"/>
      <w:divBdr>
        <w:top w:val="none" w:sz="0" w:space="0" w:color="auto"/>
        <w:left w:val="none" w:sz="0" w:space="0" w:color="auto"/>
        <w:bottom w:val="none" w:sz="0" w:space="0" w:color="auto"/>
        <w:right w:val="none" w:sz="0" w:space="0" w:color="auto"/>
      </w:divBdr>
      <w:divsChild>
        <w:div w:id="1050156242">
          <w:marLeft w:val="0"/>
          <w:marRight w:val="0"/>
          <w:marTop w:val="0"/>
          <w:marBottom w:val="0"/>
          <w:divBdr>
            <w:top w:val="none" w:sz="0" w:space="0" w:color="auto"/>
            <w:left w:val="none" w:sz="0" w:space="0" w:color="auto"/>
            <w:bottom w:val="none" w:sz="0" w:space="0" w:color="auto"/>
            <w:right w:val="none" w:sz="0" w:space="0" w:color="auto"/>
          </w:divBdr>
          <w:divsChild>
            <w:div w:id="1193038061">
              <w:marLeft w:val="0"/>
              <w:marRight w:val="0"/>
              <w:marTop w:val="0"/>
              <w:marBottom w:val="0"/>
              <w:divBdr>
                <w:top w:val="none" w:sz="0" w:space="0" w:color="auto"/>
                <w:left w:val="none" w:sz="0" w:space="0" w:color="auto"/>
                <w:bottom w:val="none" w:sz="0" w:space="0" w:color="auto"/>
                <w:right w:val="none" w:sz="0" w:space="0" w:color="auto"/>
              </w:divBdr>
              <w:divsChild>
                <w:div w:id="128792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26247">
          <w:marLeft w:val="0"/>
          <w:marRight w:val="0"/>
          <w:marTop w:val="0"/>
          <w:marBottom w:val="0"/>
          <w:divBdr>
            <w:top w:val="none" w:sz="0" w:space="0" w:color="auto"/>
            <w:left w:val="none" w:sz="0" w:space="0" w:color="auto"/>
            <w:bottom w:val="none" w:sz="0" w:space="0" w:color="auto"/>
            <w:right w:val="none" w:sz="0" w:space="0" w:color="auto"/>
          </w:divBdr>
          <w:divsChild>
            <w:div w:id="976110092">
              <w:marLeft w:val="0"/>
              <w:marRight w:val="0"/>
              <w:marTop w:val="0"/>
              <w:marBottom w:val="0"/>
              <w:divBdr>
                <w:top w:val="none" w:sz="0" w:space="0" w:color="auto"/>
                <w:left w:val="none" w:sz="0" w:space="0" w:color="auto"/>
                <w:bottom w:val="none" w:sz="0" w:space="0" w:color="auto"/>
                <w:right w:val="none" w:sz="0" w:space="0" w:color="auto"/>
              </w:divBdr>
              <w:divsChild>
                <w:div w:id="60453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096046">
          <w:marLeft w:val="0"/>
          <w:marRight w:val="0"/>
          <w:marTop w:val="0"/>
          <w:marBottom w:val="0"/>
          <w:divBdr>
            <w:top w:val="none" w:sz="0" w:space="0" w:color="auto"/>
            <w:left w:val="none" w:sz="0" w:space="0" w:color="auto"/>
            <w:bottom w:val="none" w:sz="0" w:space="0" w:color="auto"/>
            <w:right w:val="none" w:sz="0" w:space="0" w:color="auto"/>
          </w:divBdr>
          <w:divsChild>
            <w:div w:id="1060593232">
              <w:marLeft w:val="0"/>
              <w:marRight w:val="0"/>
              <w:marTop w:val="0"/>
              <w:marBottom w:val="0"/>
              <w:divBdr>
                <w:top w:val="none" w:sz="0" w:space="0" w:color="auto"/>
                <w:left w:val="none" w:sz="0" w:space="0" w:color="auto"/>
                <w:bottom w:val="none" w:sz="0" w:space="0" w:color="auto"/>
                <w:right w:val="none" w:sz="0" w:space="0" w:color="auto"/>
              </w:divBdr>
              <w:divsChild>
                <w:div w:id="51461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731112">
          <w:marLeft w:val="0"/>
          <w:marRight w:val="0"/>
          <w:marTop w:val="0"/>
          <w:marBottom w:val="0"/>
          <w:divBdr>
            <w:top w:val="none" w:sz="0" w:space="0" w:color="auto"/>
            <w:left w:val="none" w:sz="0" w:space="0" w:color="auto"/>
            <w:bottom w:val="none" w:sz="0" w:space="0" w:color="auto"/>
            <w:right w:val="none" w:sz="0" w:space="0" w:color="auto"/>
          </w:divBdr>
          <w:divsChild>
            <w:div w:id="1350375761">
              <w:marLeft w:val="0"/>
              <w:marRight w:val="0"/>
              <w:marTop w:val="0"/>
              <w:marBottom w:val="0"/>
              <w:divBdr>
                <w:top w:val="none" w:sz="0" w:space="0" w:color="auto"/>
                <w:left w:val="none" w:sz="0" w:space="0" w:color="auto"/>
                <w:bottom w:val="none" w:sz="0" w:space="0" w:color="auto"/>
                <w:right w:val="none" w:sz="0" w:space="0" w:color="auto"/>
              </w:divBdr>
              <w:divsChild>
                <w:div w:id="206321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665359">
          <w:marLeft w:val="0"/>
          <w:marRight w:val="0"/>
          <w:marTop w:val="0"/>
          <w:marBottom w:val="0"/>
          <w:divBdr>
            <w:top w:val="none" w:sz="0" w:space="0" w:color="auto"/>
            <w:left w:val="none" w:sz="0" w:space="0" w:color="auto"/>
            <w:bottom w:val="none" w:sz="0" w:space="0" w:color="auto"/>
            <w:right w:val="none" w:sz="0" w:space="0" w:color="auto"/>
          </w:divBdr>
          <w:divsChild>
            <w:div w:id="1063335292">
              <w:marLeft w:val="0"/>
              <w:marRight w:val="0"/>
              <w:marTop w:val="0"/>
              <w:marBottom w:val="0"/>
              <w:divBdr>
                <w:top w:val="none" w:sz="0" w:space="0" w:color="auto"/>
                <w:left w:val="none" w:sz="0" w:space="0" w:color="auto"/>
                <w:bottom w:val="none" w:sz="0" w:space="0" w:color="auto"/>
                <w:right w:val="none" w:sz="0" w:space="0" w:color="auto"/>
              </w:divBdr>
              <w:divsChild>
                <w:div w:id="53176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123987">
          <w:marLeft w:val="0"/>
          <w:marRight w:val="0"/>
          <w:marTop w:val="0"/>
          <w:marBottom w:val="0"/>
          <w:divBdr>
            <w:top w:val="none" w:sz="0" w:space="0" w:color="auto"/>
            <w:left w:val="none" w:sz="0" w:space="0" w:color="auto"/>
            <w:bottom w:val="none" w:sz="0" w:space="0" w:color="auto"/>
            <w:right w:val="none" w:sz="0" w:space="0" w:color="auto"/>
          </w:divBdr>
          <w:divsChild>
            <w:div w:id="93864610">
              <w:marLeft w:val="0"/>
              <w:marRight w:val="0"/>
              <w:marTop w:val="0"/>
              <w:marBottom w:val="0"/>
              <w:divBdr>
                <w:top w:val="none" w:sz="0" w:space="0" w:color="auto"/>
                <w:left w:val="none" w:sz="0" w:space="0" w:color="auto"/>
                <w:bottom w:val="none" w:sz="0" w:space="0" w:color="auto"/>
                <w:right w:val="none" w:sz="0" w:space="0" w:color="auto"/>
              </w:divBdr>
              <w:divsChild>
                <w:div w:id="11109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232">
          <w:marLeft w:val="0"/>
          <w:marRight w:val="0"/>
          <w:marTop w:val="0"/>
          <w:marBottom w:val="0"/>
          <w:divBdr>
            <w:top w:val="none" w:sz="0" w:space="0" w:color="auto"/>
            <w:left w:val="none" w:sz="0" w:space="0" w:color="auto"/>
            <w:bottom w:val="none" w:sz="0" w:space="0" w:color="auto"/>
            <w:right w:val="none" w:sz="0" w:space="0" w:color="auto"/>
          </w:divBdr>
          <w:divsChild>
            <w:div w:id="468667741">
              <w:marLeft w:val="0"/>
              <w:marRight w:val="0"/>
              <w:marTop w:val="0"/>
              <w:marBottom w:val="0"/>
              <w:divBdr>
                <w:top w:val="none" w:sz="0" w:space="0" w:color="auto"/>
                <w:left w:val="none" w:sz="0" w:space="0" w:color="auto"/>
                <w:bottom w:val="none" w:sz="0" w:space="0" w:color="auto"/>
                <w:right w:val="none" w:sz="0" w:space="0" w:color="auto"/>
              </w:divBdr>
              <w:divsChild>
                <w:div w:id="13313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631232">
          <w:marLeft w:val="0"/>
          <w:marRight w:val="0"/>
          <w:marTop w:val="0"/>
          <w:marBottom w:val="0"/>
          <w:divBdr>
            <w:top w:val="none" w:sz="0" w:space="0" w:color="auto"/>
            <w:left w:val="none" w:sz="0" w:space="0" w:color="auto"/>
            <w:bottom w:val="none" w:sz="0" w:space="0" w:color="auto"/>
            <w:right w:val="none" w:sz="0" w:space="0" w:color="auto"/>
          </w:divBdr>
          <w:divsChild>
            <w:div w:id="2077588145">
              <w:marLeft w:val="0"/>
              <w:marRight w:val="0"/>
              <w:marTop w:val="0"/>
              <w:marBottom w:val="0"/>
              <w:divBdr>
                <w:top w:val="none" w:sz="0" w:space="0" w:color="auto"/>
                <w:left w:val="none" w:sz="0" w:space="0" w:color="auto"/>
                <w:bottom w:val="none" w:sz="0" w:space="0" w:color="auto"/>
                <w:right w:val="none" w:sz="0" w:space="0" w:color="auto"/>
              </w:divBdr>
              <w:divsChild>
                <w:div w:id="125501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7692">
          <w:marLeft w:val="0"/>
          <w:marRight w:val="0"/>
          <w:marTop w:val="0"/>
          <w:marBottom w:val="0"/>
          <w:divBdr>
            <w:top w:val="none" w:sz="0" w:space="0" w:color="auto"/>
            <w:left w:val="none" w:sz="0" w:space="0" w:color="auto"/>
            <w:bottom w:val="none" w:sz="0" w:space="0" w:color="auto"/>
            <w:right w:val="none" w:sz="0" w:space="0" w:color="auto"/>
          </w:divBdr>
          <w:divsChild>
            <w:div w:id="1711222310">
              <w:marLeft w:val="0"/>
              <w:marRight w:val="0"/>
              <w:marTop w:val="0"/>
              <w:marBottom w:val="0"/>
              <w:divBdr>
                <w:top w:val="none" w:sz="0" w:space="0" w:color="auto"/>
                <w:left w:val="none" w:sz="0" w:space="0" w:color="auto"/>
                <w:bottom w:val="none" w:sz="0" w:space="0" w:color="auto"/>
                <w:right w:val="none" w:sz="0" w:space="0" w:color="auto"/>
              </w:divBdr>
              <w:divsChild>
                <w:div w:id="184759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969580">
          <w:marLeft w:val="0"/>
          <w:marRight w:val="0"/>
          <w:marTop w:val="0"/>
          <w:marBottom w:val="0"/>
          <w:divBdr>
            <w:top w:val="none" w:sz="0" w:space="0" w:color="auto"/>
            <w:left w:val="none" w:sz="0" w:space="0" w:color="auto"/>
            <w:bottom w:val="none" w:sz="0" w:space="0" w:color="auto"/>
            <w:right w:val="none" w:sz="0" w:space="0" w:color="auto"/>
          </w:divBdr>
        </w:div>
      </w:divsChild>
    </w:div>
    <w:div w:id="915407791">
      <w:bodyDiv w:val="1"/>
      <w:marLeft w:val="0"/>
      <w:marRight w:val="0"/>
      <w:marTop w:val="0"/>
      <w:marBottom w:val="0"/>
      <w:divBdr>
        <w:top w:val="none" w:sz="0" w:space="0" w:color="auto"/>
        <w:left w:val="none" w:sz="0" w:space="0" w:color="auto"/>
        <w:bottom w:val="none" w:sz="0" w:space="0" w:color="auto"/>
        <w:right w:val="none" w:sz="0" w:space="0" w:color="auto"/>
      </w:divBdr>
    </w:div>
    <w:div w:id="1003900371">
      <w:bodyDiv w:val="1"/>
      <w:marLeft w:val="0"/>
      <w:marRight w:val="0"/>
      <w:marTop w:val="0"/>
      <w:marBottom w:val="0"/>
      <w:divBdr>
        <w:top w:val="none" w:sz="0" w:space="0" w:color="auto"/>
        <w:left w:val="none" w:sz="0" w:space="0" w:color="auto"/>
        <w:bottom w:val="none" w:sz="0" w:space="0" w:color="auto"/>
        <w:right w:val="none" w:sz="0" w:space="0" w:color="auto"/>
      </w:divBdr>
    </w:div>
    <w:div w:id="1004433317">
      <w:bodyDiv w:val="1"/>
      <w:marLeft w:val="0"/>
      <w:marRight w:val="0"/>
      <w:marTop w:val="0"/>
      <w:marBottom w:val="0"/>
      <w:divBdr>
        <w:top w:val="none" w:sz="0" w:space="0" w:color="auto"/>
        <w:left w:val="none" w:sz="0" w:space="0" w:color="auto"/>
        <w:bottom w:val="none" w:sz="0" w:space="0" w:color="auto"/>
        <w:right w:val="none" w:sz="0" w:space="0" w:color="auto"/>
      </w:divBdr>
    </w:div>
    <w:div w:id="1152480212">
      <w:bodyDiv w:val="1"/>
      <w:marLeft w:val="0"/>
      <w:marRight w:val="0"/>
      <w:marTop w:val="0"/>
      <w:marBottom w:val="0"/>
      <w:divBdr>
        <w:top w:val="none" w:sz="0" w:space="0" w:color="auto"/>
        <w:left w:val="none" w:sz="0" w:space="0" w:color="auto"/>
        <w:bottom w:val="none" w:sz="0" w:space="0" w:color="auto"/>
        <w:right w:val="none" w:sz="0" w:space="0" w:color="auto"/>
      </w:divBdr>
      <w:divsChild>
        <w:div w:id="1876655308">
          <w:marLeft w:val="0"/>
          <w:marRight w:val="0"/>
          <w:marTop w:val="0"/>
          <w:marBottom w:val="0"/>
          <w:divBdr>
            <w:top w:val="none" w:sz="0" w:space="0" w:color="auto"/>
            <w:left w:val="none" w:sz="0" w:space="0" w:color="auto"/>
            <w:bottom w:val="none" w:sz="0" w:space="0" w:color="auto"/>
            <w:right w:val="none" w:sz="0" w:space="0" w:color="auto"/>
          </w:divBdr>
        </w:div>
      </w:divsChild>
    </w:div>
    <w:div w:id="1246380028">
      <w:bodyDiv w:val="1"/>
      <w:marLeft w:val="0"/>
      <w:marRight w:val="0"/>
      <w:marTop w:val="0"/>
      <w:marBottom w:val="0"/>
      <w:divBdr>
        <w:top w:val="none" w:sz="0" w:space="0" w:color="auto"/>
        <w:left w:val="none" w:sz="0" w:space="0" w:color="auto"/>
        <w:bottom w:val="none" w:sz="0" w:space="0" w:color="auto"/>
        <w:right w:val="none" w:sz="0" w:space="0" w:color="auto"/>
      </w:divBdr>
    </w:div>
    <w:div w:id="1283423120">
      <w:bodyDiv w:val="1"/>
      <w:marLeft w:val="0"/>
      <w:marRight w:val="0"/>
      <w:marTop w:val="0"/>
      <w:marBottom w:val="0"/>
      <w:divBdr>
        <w:top w:val="none" w:sz="0" w:space="0" w:color="auto"/>
        <w:left w:val="none" w:sz="0" w:space="0" w:color="auto"/>
        <w:bottom w:val="none" w:sz="0" w:space="0" w:color="auto"/>
        <w:right w:val="none" w:sz="0" w:space="0" w:color="auto"/>
      </w:divBdr>
    </w:div>
    <w:div w:id="1370762300">
      <w:bodyDiv w:val="1"/>
      <w:marLeft w:val="0"/>
      <w:marRight w:val="0"/>
      <w:marTop w:val="0"/>
      <w:marBottom w:val="0"/>
      <w:divBdr>
        <w:top w:val="none" w:sz="0" w:space="0" w:color="auto"/>
        <w:left w:val="none" w:sz="0" w:space="0" w:color="auto"/>
        <w:bottom w:val="none" w:sz="0" w:space="0" w:color="auto"/>
        <w:right w:val="none" w:sz="0" w:space="0" w:color="auto"/>
      </w:divBdr>
      <w:divsChild>
        <w:div w:id="59715792">
          <w:marLeft w:val="0"/>
          <w:marRight w:val="0"/>
          <w:marTop w:val="0"/>
          <w:marBottom w:val="0"/>
          <w:divBdr>
            <w:top w:val="none" w:sz="0" w:space="0" w:color="auto"/>
            <w:left w:val="none" w:sz="0" w:space="0" w:color="auto"/>
            <w:bottom w:val="none" w:sz="0" w:space="0" w:color="auto"/>
            <w:right w:val="none" w:sz="0" w:space="0" w:color="auto"/>
          </w:divBdr>
        </w:div>
      </w:divsChild>
    </w:div>
    <w:div w:id="1475415461">
      <w:bodyDiv w:val="1"/>
      <w:marLeft w:val="0"/>
      <w:marRight w:val="0"/>
      <w:marTop w:val="0"/>
      <w:marBottom w:val="0"/>
      <w:divBdr>
        <w:top w:val="none" w:sz="0" w:space="0" w:color="auto"/>
        <w:left w:val="none" w:sz="0" w:space="0" w:color="auto"/>
        <w:bottom w:val="none" w:sz="0" w:space="0" w:color="auto"/>
        <w:right w:val="none" w:sz="0" w:space="0" w:color="auto"/>
      </w:divBdr>
    </w:div>
    <w:div w:id="1489204177">
      <w:bodyDiv w:val="1"/>
      <w:marLeft w:val="0"/>
      <w:marRight w:val="0"/>
      <w:marTop w:val="0"/>
      <w:marBottom w:val="0"/>
      <w:divBdr>
        <w:top w:val="none" w:sz="0" w:space="0" w:color="auto"/>
        <w:left w:val="none" w:sz="0" w:space="0" w:color="auto"/>
        <w:bottom w:val="none" w:sz="0" w:space="0" w:color="auto"/>
        <w:right w:val="none" w:sz="0" w:space="0" w:color="auto"/>
      </w:divBdr>
      <w:divsChild>
        <w:div w:id="1313874070">
          <w:marLeft w:val="0"/>
          <w:marRight w:val="0"/>
          <w:marTop w:val="0"/>
          <w:marBottom w:val="0"/>
          <w:divBdr>
            <w:top w:val="none" w:sz="0" w:space="0" w:color="auto"/>
            <w:left w:val="none" w:sz="0" w:space="0" w:color="auto"/>
            <w:bottom w:val="none" w:sz="0" w:space="0" w:color="auto"/>
            <w:right w:val="none" w:sz="0" w:space="0" w:color="auto"/>
          </w:divBdr>
          <w:divsChild>
            <w:div w:id="2065595156">
              <w:marLeft w:val="0"/>
              <w:marRight w:val="0"/>
              <w:marTop w:val="0"/>
              <w:marBottom w:val="0"/>
              <w:divBdr>
                <w:top w:val="none" w:sz="0" w:space="0" w:color="auto"/>
                <w:left w:val="none" w:sz="0" w:space="0" w:color="auto"/>
                <w:bottom w:val="none" w:sz="0" w:space="0" w:color="auto"/>
                <w:right w:val="none" w:sz="0" w:space="0" w:color="auto"/>
              </w:divBdr>
              <w:divsChild>
                <w:div w:id="143617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24893">
          <w:marLeft w:val="0"/>
          <w:marRight w:val="0"/>
          <w:marTop w:val="0"/>
          <w:marBottom w:val="0"/>
          <w:divBdr>
            <w:top w:val="none" w:sz="0" w:space="0" w:color="auto"/>
            <w:left w:val="none" w:sz="0" w:space="0" w:color="auto"/>
            <w:bottom w:val="none" w:sz="0" w:space="0" w:color="auto"/>
            <w:right w:val="none" w:sz="0" w:space="0" w:color="auto"/>
          </w:divBdr>
          <w:divsChild>
            <w:div w:id="1980454908">
              <w:marLeft w:val="0"/>
              <w:marRight w:val="0"/>
              <w:marTop w:val="0"/>
              <w:marBottom w:val="0"/>
              <w:divBdr>
                <w:top w:val="none" w:sz="0" w:space="0" w:color="auto"/>
                <w:left w:val="none" w:sz="0" w:space="0" w:color="auto"/>
                <w:bottom w:val="none" w:sz="0" w:space="0" w:color="auto"/>
                <w:right w:val="none" w:sz="0" w:space="0" w:color="auto"/>
              </w:divBdr>
              <w:divsChild>
                <w:div w:id="44422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578964">
          <w:marLeft w:val="0"/>
          <w:marRight w:val="0"/>
          <w:marTop w:val="0"/>
          <w:marBottom w:val="0"/>
          <w:divBdr>
            <w:top w:val="none" w:sz="0" w:space="0" w:color="auto"/>
            <w:left w:val="none" w:sz="0" w:space="0" w:color="auto"/>
            <w:bottom w:val="none" w:sz="0" w:space="0" w:color="auto"/>
            <w:right w:val="none" w:sz="0" w:space="0" w:color="auto"/>
          </w:divBdr>
          <w:divsChild>
            <w:div w:id="1546911983">
              <w:marLeft w:val="0"/>
              <w:marRight w:val="0"/>
              <w:marTop w:val="0"/>
              <w:marBottom w:val="0"/>
              <w:divBdr>
                <w:top w:val="none" w:sz="0" w:space="0" w:color="auto"/>
                <w:left w:val="none" w:sz="0" w:space="0" w:color="auto"/>
                <w:bottom w:val="none" w:sz="0" w:space="0" w:color="auto"/>
                <w:right w:val="none" w:sz="0" w:space="0" w:color="auto"/>
              </w:divBdr>
              <w:divsChild>
                <w:div w:id="205595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940242">
          <w:marLeft w:val="0"/>
          <w:marRight w:val="0"/>
          <w:marTop w:val="0"/>
          <w:marBottom w:val="0"/>
          <w:divBdr>
            <w:top w:val="none" w:sz="0" w:space="0" w:color="auto"/>
            <w:left w:val="none" w:sz="0" w:space="0" w:color="auto"/>
            <w:bottom w:val="none" w:sz="0" w:space="0" w:color="auto"/>
            <w:right w:val="none" w:sz="0" w:space="0" w:color="auto"/>
          </w:divBdr>
          <w:divsChild>
            <w:div w:id="1591113426">
              <w:marLeft w:val="0"/>
              <w:marRight w:val="0"/>
              <w:marTop w:val="0"/>
              <w:marBottom w:val="0"/>
              <w:divBdr>
                <w:top w:val="none" w:sz="0" w:space="0" w:color="auto"/>
                <w:left w:val="none" w:sz="0" w:space="0" w:color="auto"/>
                <w:bottom w:val="none" w:sz="0" w:space="0" w:color="auto"/>
                <w:right w:val="none" w:sz="0" w:space="0" w:color="auto"/>
              </w:divBdr>
              <w:divsChild>
                <w:div w:id="18483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971686">
          <w:marLeft w:val="0"/>
          <w:marRight w:val="0"/>
          <w:marTop w:val="0"/>
          <w:marBottom w:val="0"/>
          <w:divBdr>
            <w:top w:val="none" w:sz="0" w:space="0" w:color="auto"/>
            <w:left w:val="none" w:sz="0" w:space="0" w:color="auto"/>
            <w:bottom w:val="none" w:sz="0" w:space="0" w:color="auto"/>
            <w:right w:val="none" w:sz="0" w:space="0" w:color="auto"/>
          </w:divBdr>
          <w:divsChild>
            <w:div w:id="1164708771">
              <w:marLeft w:val="0"/>
              <w:marRight w:val="0"/>
              <w:marTop w:val="0"/>
              <w:marBottom w:val="0"/>
              <w:divBdr>
                <w:top w:val="none" w:sz="0" w:space="0" w:color="auto"/>
                <w:left w:val="none" w:sz="0" w:space="0" w:color="auto"/>
                <w:bottom w:val="none" w:sz="0" w:space="0" w:color="auto"/>
                <w:right w:val="none" w:sz="0" w:space="0" w:color="auto"/>
              </w:divBdr>
              <w:divsChild>
                <w:div w:id="99322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4135">
          <w:marLeft w:val="0"/>
          <w:marRight w:val="0"/>
          <w:marTop w:val="0"/>
          <w:marBottom w:val="0"/>
          <w:divBdr>
            <w:top w:val="none" w:sz="0" w:space="0" w:color="auto"/>
            <w:left w:val="none" w:sz="0" w:space="0" w:color="auto"/>
            <w:bottom w:val="none" w:sz="0" w:space="0" w:color="auto"/>
            <w:right w:val="none" w:sz="0" w:space="0" w:color="auto"/>
          </w:divBdr>
          <w:divsChild>
            <w:div w:id="1248148550">
              <w:marLeft w:val="0"/>
              <w:marRight w:val="0"/>
              <w:marTop w:val="0"/>
              <w:marBottom w:val="0"/>
              <w:divBdr>
                <w:top w:val="none" w:sz="0" w:space="0" w:color="auto"/>
                <w:left w:val="none" w:sz="0" w:space="0" w:color="auto"/>
                <w:bottom w:val="none" w:sz="0" w:space="0" w:color="auto"/>
                <w:right w:val="none" w:sz="0" w:space="0" w:color="auto"/>
              </w:divBdr>
              <w:divsChild>
                <w:div w:id="160861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5154">
          <w:marLeft w:val="0"/>
          <w:marRight w:val="0"/>
          <w:marTop w:val="0"/>
          <w:marBottom w:val="0"/>
          <w:divBdr>
            <w:top w:val="none" w:sz="0" w:space="0" w:color="auto"/>
            <w:left w:val="none" w:sz="0" w:space="0" w:color="auto"/>
            <w:bottom w:val="none" w:sz="0" w:space="0" w:color="auto"/>
            <w:right w:val="none" w:sz="0" w:space="0" w:color="auto"/>
          </w:divBdr>
          <w:divsChild>
            <w:div w:id="1150832695">
              <w:marLeft w:val="0"/>
              <w:marRight w:val="0"/>
              <w:marTop w:val="0"/>
              <w:marBottom w:val="0"/>
              <w:divBdr>
                <w:top w:val="none" w:sz="0" w:space="0" w:color="auto"/>
                <w:left w:val="none" w:sz="0" w:space="0" w:color="auto"/>
                <w:bottom w:val="none" w:sz="0" w:space="0" w:color="auto"/>
                <w:right w:val="none" w:sz="0" w:space="0" w:color="auto"/>
              </w:divBdr>
              <w:divsChild>
                <w:div w:id="56206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081195">
          <w:marLeft w:val="0"/>
          <w:marRight w:val="0"/>
          <w:marTop w:val="0"/>
          <w:marBottom w:val="0"/>
          <w:divBdr>
            <w:top w:val="none" w:sz="0" w:space="0" w:color="auto"/>
            <w:left w:val="none" w:sz="0" w:space="0" w:color="auto"/>
            <w:bottom w:val="none" w:sz="0" w:space="0" w:color="auto"/>
            <w:right w:val="none" w:sz="0" w:space="0" w:color="auto"/>
          </w:divBdr>
          <w:divsChild>
            <w:div w:id="1573545303">
              <w:marLeft w:val="0"/>
              <w:marRight w:val="0"/>
              <w:marTop w:val="0"/>
              <w:marBottom w:val="0"/>
              <w:divBdr>
                <w:top w:val="none" w:sz="0" w:space="0" w:color="auto"/>
                <w:left w:val="none" w:sz="0" w:space="0" w:color="auto"/>
                <w:bottom w:val="none" w:sz="0" w:space="0" w:color="auto"/>
                <w:right w:val="none" w:sz="0" w:space="0" w:color="auto"/>
              </w:divBdr>
              <w:divsChild>
                <w:div w:id="155130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486634">
          <w:marLeft w:val="0"/>
          <w:marRight w:val="0"/>
          <w:marTop w:val="0"/>
          <w:marBottom w:val="0"/>
          <w:divBdr>
            <w:top w:val="none" w:sz="0" w:space="0" w:color="auto"/>
            <w:left w:val="none" w:sz="0" w:space="0" w:color="auto"/>
            <w:bottom w:val="none" w:sz="0" w:space="0" w:color="auto"/>
            <w:right w:val="none" w:sz="0" w:space="0" w:color="auto"/>
          </w:divBdr>
          <w:divsChild>
            <w:div w:id="705102796">
              <w:marLeft w:val="0"/>
              <w:marRight w:val="0"/>
              <w:marTop w:val="0"/>
              <w:marBottom w:val="0"/>
              <w:divBdr>
                <w:top w:val="none" w:sz="0" w:space="0" w:color="auto"/>
                <w:left w:val="none" w:sz="0" w:space="0" w:color="auto"/>
                <w:bottom w:val="none" w:sz="0" w:space="0" w:color="auto"/>
                <w:right w:val="none" w:sz="0" w:space="0" w:color="auto"/>
              </w:divBdr>
              <w:divsChild>
                <w:div w:id="201217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85776">
          <w:marLeft w:val="0"/>
          <w:marRight w:val="0"/>
          <w:marTop w:val="0"/>
          <w:marBottom w:val="0"/>
          <w:divBdr>
            <w:top w:val="none" w:sz="0" w:space="0" w:color="auto"/>
            <w:left w:val="none" w:sz="0" w:space="0" w:color="auto"/>
            <w:bottom w:val="none" w:sz="0" w:space="0" w:color="auto"/>
            <w:right w:val="none" w:sz="0" w:space="0" w:color="auto"/>
          </w:divBdr>
        </w:div>
      </w:divsChild>
    </w:div>
    <w:div w:id="1497723326">
      <w:bodyDiv w:val="1"/>
      <w:marLeft w:val="0"/>
      <w:marRight w:val="0"/>
      <w:marTop w:val="0"/>
      <w:marBottom w:val="0"/>
      <w:divBdr>
        <w:top w:val="none" w:sz="0" w:space="0" w:color="auto"/>
        <w:left w:val="none" w:sz="0" w:space="0" w:color="auto"/>
        <w:bottom w:val="none" w:sz="0" w:space="0" w:color="auto"/>
        <w:right w:val="none" w:sz="0" w:space="0" w:color="auto"/>
      </w:divBdr>
    </w:div>
    <w:div w:id="1541941654">
      <w:bodyDiv w:val="1"/>
      <w:marLeft w:val="0"/>
      <w:marRight w:val="0"/>
      <w:marTop w:val="0"/>
      <w:marBottom w:val="0"/>
      <w:divBdr>
        <w:top w:val="none" w:sz="0" w:space="0" w:color="auto"/>
        <w:left w:val="none" w:sz="0" w:space="0" w:color="auto"/>
        <w:bottom w:val="none" w:sz="0" w:space="0" w:color="auto"/>
        <w:right w:val="none" w:sz="0" w:space="0" w:color="auto"/>
      </w:divBdr>
    </w:div>
    <w:div w:id="1561480802">
      <w:bodyDiv w:val="1"/>
      <w:marLeft w:val="0"/>
      <w:marRight w:val="0"/>
      <w:marTop w:val="0"/>
      <w:marBottom w:val="0"/>
      <w:divBdr>
        <w:top w:val="none" w:sz="0" w:space="0" w:color="auto"/>
        <w:left w:val="none" w:sz="0" w:space="0" w:color="auto"/>
        <w:bottom w:val="none" w:sz="0" w:space="0" w:color="auto"/>
        <w:right w:val="none" w:sz="0" w:space="0" w:color="auto"/>
      </w:divBdr>
    </w:div>
    <w:div w:id="1651595612">
      <w:bodyDiv w:val="1"/>
      <w:marLeft w:val="0"/>
      <w:marRight w:val="0"/>
      <w:marTop w:val="0"/>
      <w:marBottom w:val="0"/>
      <w:divBdr>
        <w:top w:val="none" w:sz="0" w:space="0" w:color="auto"/>
        <w:left w:val="none" w:sz="0" w:space="0" w:color="auto"/>
        <w:bottom w:val="none" w:sz="0" w:space="0" w:color="auto"/>
        <w:right w:val="none" w:sz="0" w:space="0" w:color="auto"/>
      </w:divBdr>
    </w:div>
    <w:div w:id="1769037919">
      <w:bodyDiv w:val="1"/>
      <w:marLeft w:val="0"/>
      <w:marRight w:val="0"/>
      <w:marTop w:val="0"/>
      <w:marBottom w:val="0"/>
      <w:divBdr>
        <w:top w:val="none" w:sz="0" w:space="0" w:color="auto"/>
        <w:left w:val="none" w:sz="0" w:space="0" w:color="auto"/>
        <w:bottom w:val="none" w:sz="0" w:space="0" w:color="auto"/>
        <w:right w:val="none" w:sz="0" w:space="0" w:color="auto"/>
      </w:divBdr>
    </w:div>
    <w:div w:id="1904287515">
      <w:bodyDiv w:val="1"/>
      <w:marLeft w:val="0"/>
      <w:marRight w:val="0"/>
      <w:marTop w:val="0"/>
      <w:marBottom w:val="0"/>
      <w:divBdr>
        <w:top w:val="none" w:sz="0" w:space="0" w:color="auto"/>
        <w:left w:val="none" w:sz="0" w:space="0" w:color="auto"/>
        <w:bottom w:val="none" w:sz="0" w:space="0" w:color="auto"/>
        <w:right w:val="none" w:sz="0" w:space="0" w:color="auto"/>
      </w:divBdr>
    </w:div>
    <w:div w:id="2125617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riigiteataja.ee/akt/428092022028?leiaKehti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riigiteataja.ee/akt/42806202300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49AF1-4589-4C76-96FC-86E190BD5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6</Pages>
  <Words>2391</Words>
  <Characters>13873</Characters>
  <Application>Microsoft Office Word</Application>
  <DocSecurity>0</DocSecurity>
  <Lines>115</Lines>
  <Paragraphs>32</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16232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Hohlova</dc:creator>
  <cp:keywords/>
  <dc:description/>
  <cp:lastModifiedBy>Valeria Hohlova</cp:lastModifiedBy>
  <cp:revision>73</cp:revision>
  <cp:lastPrinted>2023-05-22T12:57:00Z</cp:lastPrinted>
  <dcterms:created xsi:type="dcterms:W3CDTF">2023-05-22T06:34:00Z</dcterms:created>
  <dcterms:modified xsi:type="dcterms:W3CDTF">2023-07-11T13:03:00Z</dcterms:modified>
</cp:coreProperties>
</file>