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1FBF" w14:textId="2E1A1CC0" w:rsidR="00547F63" w:rsidRPr="00BF7607" w:rsidRDefault="00547F63" w:rsidP="00547F63">
      <w:pPr>
        <w:pStyle w:val="1"/>
        <w:rPr>
          <w:rFonts w:ascii="Corbel" w:hAnsi="Corbel"/>
          <w:color w:val="1286C2"/>
          <w:kern w:val="0"/>
          <w14:ligatures w14:val="none"/>
        </w:rPr>
      </w:pPr>
      <w:r w:rsidRPr="002B165D">
        <w:tab/>
      </w:r>
      <w:bookmarkStart w:id="0" w:name="_Toc82526044"/>
      <w:r w:rsidRPr="00BF7607">
        <w:rPr>
          <w:rFonts w:ascii="Corbel" w:hAnsi="Corbel"/>
          <w:color w:val="1286C2"/>
          <w:kern w:val="0"/>
          <w14:ligatures w14:val="none"/>
        </w:rPr>
        <w:t>2.</w:t>
      </w:r>
      <w:bookmarkEnd w:id="0"/>
      <w:r w:rsidR="00BF7607">
        <w:rPr>
          <w:rFonts w:ascii="Corbel" w:hAnsi="Corbel"/>
          <w:color w:val="1286C2"/>
          <w:kern w:val="0"/>
          <w14:ligatures w14:val="none"/>
        </w:rPr>
        <w:t xml:space="preserve"> Программа действий</w:t>
      </w:r>
    </w:p>
    <w:p w14:paraId="2F44C368" w14:textId="77777777" w:rsidR="00BF7607" w:rsidRPr="00BF7607" w:rsidRDefault="00BF7607" w:rsidP="00BF7607">
      <w:pPr>
        <w:spacing w:after="120"/>
        <w:jc w:val="both"/>
        <w:rPr>
          <w:rFonts w:ascii="Calibri" w:eastAsia="Calibri" w:hAnsi="Calibri" w:cs="Times New Roman"/>
          <w:szCs w:val="22"/>
        </w:rPr>
      </w:pPr>
      <w:r w:rsidRPr="00BF7607">
        <w:rPr>
          <w:rFonts w:ascii="Calibri" w:eastAsia="Calibri" w:hAnsi="Calibri" w:cs="Times New Roman"/>
          <w:szCs w:val="22"/>
        </w:rPr>
        <w:t>Программа действий поддерживает достижение стратегических целей города Нарвы и достижение видения 2035 года. Мероприятия, запланированные на предстоящий период (не менее четырех лет), основаны на анализе ситуации, потребностей стратегического развития города и местной специфике. Комплексная реализация плана действий способствует решению проблем, стоящих перед городом Нарва, и предусматривает деятельность, направленную на создание наилучших решений для устойчивого развития города.</w:t>
      </w:r>
    </w:p>
    <w:p w14:paraId="7C0945DF" w14:textId="77777777" w:rsidR="00BF7607" w:rsidRPr="00BF7607" w:rsidRDefault="00BF7607" w:rsidP="00BF7607">
      <w:pPr>
        <w:spacing w:after="120"/>
        <w:jc w:val="both"/>
        <w:rPr>
          <w:rFonts w:ascii="Calibri" w:eastAsia="Calibri" w:hAnsi="Calibri" w:cs="Times New Roman"/>
          <w:szCs w:val="22"/>
          <w:lang w:val="en-US"/>
        </w:rPr>
      </w:pPr>
      <w:r w:rsidRPr="00BF7607">
        <w:rPr>
          <w:rFonts w:ascii="Calibri" w:eastAsia="Calibri" w:hAnsi="Calibri" w:cs="Times New Roman"/>
          <w:szCs w:val="22"/>
          <w:lang w:val="en-US"/>
        </w:rPr>
        <w:t>Используемые сокращения:</w:t>
      </w:r>
    </w:p>
    <w:tbl>
      <w:tblPr>
        <w:tblW w:w="11236" w:type="dxa"/>
        <w:tblInd w:w="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9"/>
        <w:gridCol w:w="10170"/>
      </w:tblGrid>
      <w:tr w:rsidR="00BF7607" w:rsidRPr="00BF7607" w14:paraId="4B331DF5" w14:textId="77777777" w:rsidTr="00BF7607">
        <w:trPr>
          <w:trHeight w:val="340"/>
        </w:trPr>
        <w:tc>
          <w:tcPr>
            <w:tcW w:w="807" w:type="dxa"/>
            <w:vAlign w:val="center"/>
            <w:hideMark/>
          </w:tcPr>
          <w:p w14:paraId="0ACA6BBC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ALPA</w:t>
            </w:r>
          </w:p>
        </w:tc>
        <w:tc>
          <w:tcPr>
            <w:tcW w:w="259" w:type="dxa"/>
            <w:vAlign w:val="center"/>
            <w:hideMark/>
          </w:tcPr>
          <w:p w14:paraId="1293B82F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-</w:t>
            </w:r>
          </w:p>
        </w:tc>
        <w:tc>
          <w:tcPr>
            <w:tcW w:w="10170" w:type="dxa"/>
            <w:vAlign w:val="center"/>
            <w:hideMark/>
          </w:tcPr>
          <w:p w14:paraId="480D8EFB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Arhitektuuri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- </w:t>
            </w: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ja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</w:t>
            </w: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Linnaplaneerimise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</w:t>
            </w: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Amet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(Департамент архитектуры и городского планирования)</w:t>
            </w:r>
          </w:p>
        </w:tc>
      </w:tr>
      <w:tr w:rsidR="00BF7607" w:rsidRPr="00BF7607" w14:paraId="1CFD92FF" w14:textId="77777777" w:rsidTr="00BF7607">
        <w:trPr>
          <w:trHeight w:val="340"/>
        </w:trPr>
        <w:tc>
          <w:tcPr>
            <w:tcW w:w="807" w:type="dxa"/>
            <w:vAlign w:val="center"/>
            <w:hideMark/>
          </w:tcPr>
          <w:p w14:paraId="031113A1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KO</w:t>
            </w:r>
          </w:p>
        </w:tc>
        <w:tc>
          <w:tcPr>
            <w:tcW w:w="259" w:type="dxa"/>
            <w:vAlign w:val="center"/>
            <w:hideMark/>
          </w:tcPr>
          <w:p w14:paraId="412AAFE0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-</w:t>
            </w:r>
          </w:p>
        </w:tc>
        <w:tc>
          <w:tcPr>
            <w:tcW w:w="10170" w:type="dxa"/>
            <w:vAlign w:val="center"/>
            <w:hideMark/>
          </w:tcPr>
          <w:p w14:paraId="1DA9FA8C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Kultuuriosakond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(Отдел культуры)</w:t>
            </w:r>
          </w:p>
        </w:tc>
      </w:tr>
      <w:tr w:rsidR="00BF7607" w:rsidRPr="00BF7607" w14:paraId="021E29DE" w14:textId="77777777" w:rsidTr="00BF7607">
        <w:trPr>
          <w:trHeight w:val="340"/>
        </w:trPr>
        <w:tc>
          <w:tcPr>
            <w:tcW w:w="807" w:type="dxa"/>
            <w:vAlign w:val="center"/>
            <w:hideMark/>
          </w:tcPr>
          <w:p w14:paraId="46FCF4B6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LAÖA</w:t>
            </w:r>
          </w:p>
        </w:tc>
        <w:tc>
          <w:tcPr>
            <w:tcW w:w="259" w:type="dxa"/>
            <w:vAlign w:val="center"/>
            <w:hideMark/>
          </w:tcPr>
          <w:p w14:paraId="7144CD2B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-</w:t>
            </w:r>
          </w:p>
        </w:tc>
        <w:tc>
          <w:tcPr>
            <w:tcW w:w="10170" w:type="dxa"/>
            <w:vAlign w:val="center"/>
            <w:hideMark/>
          </w:tcPr>
          <w:p w14:paraId="777FEFC4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Linna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</w:t>
            </w: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Arenduse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</w:t>
            </w: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ja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Ö</w:t>
            </w: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konoomika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</w:t>
            </w: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Amet</w:t>
            </w:r>
            <w:r w:rsidRPr="00BF7607">
              <w:rPr>
                <w:rFonts w:ascii="Calibri" w:eastAsia="Calibri" w:hAnsi="Calibri" w:cs="Times New Roman"/>
                <w:szCs w:val="22"/>
              </w:rPr>
              <w:t xml:space="preserve"> (Департамент городского развития и экономики)</w:t>
            </w:r>
          </w:p>
        </w:tc>
      </w:tr>
      <w:tr w:rsidR="00BF7607" w:rsidRPr="00BF7607" w14:paraId="55622E0A" w14:textId="77777777" w:rsidTr="00BF7607">
        <w:trPr>
          <w:trHeight w:val="340"/>
        </w:trPr>
        <w:tc>
          <w:tcPr>
            <w:tcW w:w="807" w:type="dxa"/>
            <w:vAlign w:val="center"/>
            <w:hideMark/>
          </w:tcPr>
          <w:p w14:paraId="5A38E045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LMA</w:t>
            </w:r>
          </w:p>
        </w:tc>
        <w:tc>
          <w:tcPr>
            <w:tcW w:w="259" w:type="dxa"/>
            <w:vAlign w:val="center"/>
            <w:hideMark/>
          </w:tcPr>
          <w:p w14:paraId="5300A0DE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-</w:t>
            </w:r>
          </w:p>
        </w:tc>
        <w:tc>
          <w:tcPr>
            <w:tcW w:w="10170" w:type="dxa"/>
            <w:vAlign w:val="center"/>
            <w:hideMark/>
          </w:tcPr>
          <w:p w14:paraId="5A284169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Linnamajandusamet (Департамент городского хозяйства)</w:t>
            </w:r>
          </w:p>
        </w:tc>
      </w:tr>
      <w:tr w:rsidR="00BF7607" w:rsidRPr="00BF7607" w14:paraId="200BCC15" w14:textId="77777777" w:rsidTr="00BF7607">
        <w:trPr>
          <w:trHeight w:val="340"/>
        </w:trPr>
        <w:tc>
          <w:tcPr>
            <w:tcW w:w="807" w:type="dxa"/>
            <w:vAlign w:val="center"/>
            <w:hideMark/>
          </w:tcPr>
          <w:p w14:paraId="328D07C1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RA</w:t>
            </w:r>
          </w:p>
        </w:tc>
        <w:tc>
          <w:tcPr>
            <w:tcW w:w="259" w:type="dxa"/>
            <w:vAlign w:val="center"/>
            <w:hideMark/>
          </w:tcPr>
          <w:p w14:paraId="676F53F3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-</w:t>
            </w:r>
          </w:p>
        </w:tc>
        <w:tc>
          <w:tcPr>
            <w:tcW w:w="10170" w:type="dxa"/>
            <w:vAlign w:val="center"/>
            <w:hideMark/>
          </w:tcPr>
          <w:p w14:paraId="34F46D24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Rahandusamet (Департамент финансов)</w:t>
            </w:r>
          </w:p>
        </w:tc>
      </w:tr>
      <w:tr w:rsidR="00BF7607" w:rsidRPr="00BF7607" w14:paraId="717D161F" w14:textId="77777777" w:rsidTr="00BF7607">
        <w:trPr>
          <w:trHeight w:val="340"/>
        </w:trPr>
        <w:tc>
          <w:tcPr>
            <w:tcW w:w="807" w:type="dxa"/>
            <w:vAlign w:val="center"/>
            <w:hideMark/>
          </w:tcPr>
          <w:p w14:paraId="7FA0F879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SAA</w:t>
            </w:r>
          </w:p>
        </w:tc>
        <w:tc>
          <w:tcPr>
            <w:tcW w:w="259" w:type="dxa"/>
            <w:vAlign w:val="center"/>
            <w:hideMark/>
          </w:tcPr>
          <w:p w14:paraId="5D6938A9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-</w:t>
            </w:r>
          </w:p>
        </w:tc>
        <w:tc>
          <w:tcPr>
            <w:tcW w:w="10170" w:type="dxa"/>
            <w:vAlign w:val="center"/>
            <w:hideMark/>
          </w:tcPr>
          <w:p w14:paraId="28AF8B3B" w14:textId="77777777" w:rsidR="00BF7607" w:rsidRPr="00BF7607" w:rsidRDefault="00BF7607" w:rsidP="00BF7607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 w:cs="Times New Roman"/>
                <w:szCs w:val="22"/>
                <w:lang w:val="en-US"/>
              </w:rPr>
            </w:pPr>
            <w:r w:rsidRPr="00BF7607">
              <w:rPr>
                <w:rFonts w:ascii="Calibri" w:eastAsia="Calibri" w:hAnsi="Calibri" w:cs="Times New Roman"/>
                <w:szCs w:val="22"/>
                <w:lang w:val="en-US"/>
              </w:rPr>
              <w:t>Sotsiaalabiamet (Департамент социальной помощи)</w:t>
            </w:r>
          </w:p>
        </w:tc>
      </w:tr>
    </w:tbl>
    <w:p w14:paraId="66C68C3C" w14:textId="77777777" w:rsidR="00BF7607" w:rsidRPr="00BF7607" w:rsidRDefault="00BF7607" w:rsidP="00BF7607">
      <w:pPr>
        <w:jc w:val="both"/>
        <w:rPr>
          <w:rFonts w:ascii="Corbel" w:eastAsia="Times New Roman" w:hAnsi="Corbel" w:cs="Times New Roman"/>
          <w:lang w:eastAsia="zh-CN"/>
        </w:rPr>
      </w:pPr>
      <w:r w:rsidRPr="00BF7607">
        <w:rPr>
          <w:rFonts w:ascii="Corbel" w:eastAsia="Times New Roman" w:hAnsi="Corbel" w:cs="Times New Roman"/>
          <w:lang w:val="et-EE" w:eastAsia="zh-CN"/>
        </w:rPr>
        <w:t xml:space="preserve">              HTM       -   Haridus- ja Teadusministeerium (</w:t>
      </w:r>
      <w:r w:rsidRPr="00BF7607">
        <w:rPr>
          <w:rFonts w:ascii="Corbel" w:eastAsia="Times New Roman" w:hAnsi="Corbel" w:cs="Times New Roman"/>
          <w:lang w:eastAsia="zh-CN"/>
        </w:rPr>
        <w:t>Министерство образования и науки)</w:t>
      </w:r>
    </w:p>
    <w:p w14:paraId="69FEC611" w14:textId="77777777" w:rsidR="00BF7607" w:rsidRDefault="00BF7607" w:rsidP="00BF7607">
      <w:pPr>
        <w:jc w:val="both"/>
        <w:rPr>
          <w:rFonts w:ascii="Corbel" w:eastAsia="Times New Roman" w:hAnsi="Corbel" w:cs="Times New Roman"/>
          <w:lang w:val="et-EE" w:eastAsia="zh-CN"/>
        </w:rPr>
      </w:pPr>
      <w:r w:rsidRPr="00BF7607">
        <w:rPr>
          <w:rFonts w:ascii="Corbel" w:eastAsia="Times New Roman" w:hAnsi="Corbel" w:cs="Times New Roman"/>
          <w:lang w:val="et-EE" w:eastAsia="zh-CN"/>
        </w:rPr>
        <w:t xml:space="preserve">              NJ LV     -   Narva-Jõesuu Linnavalitsus (Городская управа Нарва-Йыэсуу)</w:t>
      </w:r>
    </w:p>
    <w:p w14:paraId="02F15E13" w14:textId="115F33E2" w:rsidR="00BF7607" w:rsidRDefault="00BF7607" w:rsidP="00BF7607">
      <w:pPr>
        <w:jc w:val="both"/>
        <w:rPr>
          <w:rFonts w:ascii="Corbel" w:eastAsia="Times New Roman" w:hAnsi="Corbel" w:cs="Times New Roman"/>
          <w:lang w:eastAsia="zh-CN"/>
        </w:rPr>
      </w:pPr>
      <w:r>
        <w:rPr>
          <w:rFonts w:ascii="Corbel" w:eastAsia="Times New Roman" w:hAnsi="Corbel" w:cs="Times New Roman"/>
          <w:lang w:val="et-EE" w:eastAsia="zh-CN"/>
        </w:rPr>
        <w:tab/>
        <w:t xml:space="preserve">IVEK      -   Ida-Viru Ettevõtluskeskus </w:t>
      </w:r>
      <w:r w:rsidRPr="00BF7607">
        <w:rPr>
          <w:rFonts w:ascii="Corbel" w:eastAsia="Times New Roman" w:hAnsi="Corbel" w:cs="Times New Roman"/>
          <w:lang w:val="et-EE" w:eastAsia="zh-CN"/>
        </w:rPr>
        <w:t xml:space="preserve">(Ида-Вируский Центр </w:t>
      </w:r>
      <w:r>
        <w:rPr>
          <w:rFonts w:ascii="Corbel" w:eastAsia="Times New Roman" w:hAnsi="Corbel" w:cs="Times New Roman"/>
          <w:lang w:eastAsia="zh-CN"/>
        </w:rPr>
        <w:t>П</w:t>
      </w:r>
      <w:r w:rsidRPr="00BF7607">
        <w:rPr>
          <w:rFonts w:ascii="Corbel" w:eastAsia="Times New Roman" w:hAnsi="Corbel" w:cs="Times New Roman"/>
          <w:lang w:val="et-EE" w:eastAsia="zh-CN"/>
        </w:rPr>
        <w:t>редпринимательст</w:t>
      </w:r>
      <w:r>
        <w:rPr>
          <w:rFonts w:ascii="Corbel" w:eastAsia="Times New Roman" w:hAnsi="Corbel" w:cs="Times New Roman"/>
          <w:lang w:eastAsia="zh-CN"/>
        </w:rPr>
        <w:t>ва)</w:t>
      </w:r>
    </w:p>
    <w:p w14:paraId="43D6D89D" w14:textId="5683337A" w:rsidR="00652D7D" w:rsidRPr="00652D7D" w:rsidRDefault="00652D7D" w:rsidP="00BF7607">
      <w:pPr>
        <w:jc w:val="both"/>
        <w:rPr>
          <w:rFonts w:ascii="Corbel" w:eastAsia="Times New Roman" w:hAnsi="Corbel" w:cs="Times New Roman"/>
          <w:lang w:eastAsia="zh-CN"/>
        </w:rPr>
      </w:pPr>
      <w:r>
        <w:rPr>
          <w:rFonts w:ascii="Corbel" w:eastAsia="Times New Roman" w:hAnsi="Corbel" w:cs="Times New Roman"/>
          <w:lang w:eastAsia="zh-CN"/>
        </w:rPr>
        <w:tab/>
      </w:r>
      <w:r>
        <w:rPr>
          <w:rFonts w:ascii="Corbel" w:eastAsia="Times New Roman" w:hAnsi="Corbel" w:cs="Times New Roman"/>
          <w:lang w:val="et-EE" w:eastAsia="zh-CN"/>
        </w:rPr>
        <w:t xml:space="preserve">SA IVIA – SA Ida-Viru Investeeringute Agentuur </w:t>
      </w:r>
      <w:r>
        <w:rPr>
          <w:rFonts w:ascii="Corbel" w:eastAsia="Times New Roman" w:hAnsi="Corbel" w:cs="Times New Roman"/>
          <w:lang w:eastAsia="zh-CN"/>
        </w:rPr>
        <w:t xml:space="preserve">(ЦУ </w:t>
      </w:r>
      <w:r w:rsidRPr="00652D7D">
        <w:rPr>
          <w:rFonts w:ascii="Corbel" w:eastAsia="Times New Roman" w:hAnsi="Corbel" w:cs="Times New Roman"/>
          <w:lang w:val="et-EE" w:eastAsia="zh-CN"/>
        </w:rPr>
        <w:t>«Инвестиционное агентство Ида-Виру»</w:t>
      </w:r>
      <w:r>
        <w:rPr>
          <w:rFonts w:ascii="Corbel" w:eastAsia="Times New Roman" w:hAnsi="Corbel" w:cs="Times New Roman"/>
          <w:lang w:eastAsia="zh-CN"/>
        </w:rPr>
        <w:t>)</w:t>
      </w:r>
    </w:p>
    <w:p w14:paraId="06AA19A9" w14:textId="1DD13200" w:rsidR="009161BB" w:rsidRPr="00BF7607" w:rsidRDefault="009161BB" w:rsidP="00547F63">
      <w:pPr>
        <w:tabs>
          <w:tab w:val="left" w:pos="920"/>
        </w:tabs>
        <w:rPr>
          <w:lang w:val="et-EE"/>
        </w:rPr>
      </w:pPr>
    </w:p>
    <w:tbl>
      <w:tblPr>
        <w:tblW w:w="5933" w:type="pct"/>
        <w:tblInd w:w="-1180" w:type="dxa"/>
        <w:tblBorders>
          <w:top w:val="single" w:sz="8" w:space="0" w:color="ABDB77"/>
          <w:left w:val="single" w:sz="8" w:space="0" w:color="ABDB77"/>
          <w:bottom w:val="single" w:sz="8" w:space="0" w:color="ABDB77"/>
          <w:right w:val="single" w:sz="8" w:space="0" w:color="ABDB77"/>
          <w:insideH w:val="single" w:sz="8" w:space="0" w:color="ABDB77"/>
          <w:insideV w:val="single" w:sz="8" w:space="0" w:color="ABDB77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24"/>
        <w:gridCol w:w="632"/>
        <w:gridCol w:w="629"/>
        <w:gridCol w:w="1049"/>
        <w:gridCol w:w="28"/>
        <w:gridCol w:w="990"/>
        <w:gridCol w:w="31"/>
        <w:gridCol w:w="1053"/>
        <w:gridCol w:w="719"/>
        <w:gridCol w:w="987"/>
        <w:gridCol w:w="19"/>
        <w:gridCol w:w="1006"/>
        <w:gridCol w:w="56"/>
        <w:gridCol w:w="950"/>
        <w:gridCol w:w="40"/>
        <w:gridCol w:w="965"/>
        <w:gridCol w:w="22"/>
        <w:gridCol w:w="984"/>
        <w:gridCol w:w="6"/>
        <w:gridCol w:w="1532"/>
        <w:gridCol w:w="6"/>
        <w:gridCol w:w="803"/>
      </w:tblGrid>
      <w:tr w:rsidR="0089307E" w:rsidRPr="002B165D" w14:paraId="7ADA35C8" w14:textId="77777777" w:rsidTr="0024662D">
        <w:trPr>
          <w:trHeight w:val="7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4EF9D63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ID</w:t>
            </w:r>
          </w:p>
        </w:tc>
        <w:tc>
          <w:tcPr>
            <w:tcW w:w="810" w:type="pct"/>
            <w:shd w:val="clear" w:color="000000" w:fill="9BC2E6"/>
            <w:vAlign w:val="center"/>
            <w:hideMark/>
          </w:tcPr>
          <w:p w14:paraId="777587B9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Действие</w:t>
            </w:r>
          </w:p>
        </w:tc>
        <w:tc>
          <w:tcPr>
            <w:tcW w:w="203" w:type="pct"/>
            <w:shd w:val="clear" w:color="000000" w:fill="9BC2E6"/>
            <w:textDirection w:val="btLr"/>
            <w:vAlign w:val="center"/>
            <w:hideMark/>
          </w:tcPr>
          <w:p w14:paraId="72E4BD37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Начало</w:t>
            </w:r>
          </w:p>
        </w:tc>
        <w:tc>
          <w:tcPr>
            <w:tcW w:w="202" w:type="pct"/>
            <w:shd w:val="clear" w:color="000000" w:fill="9BC2E6"/>
            <w:textDirection w:val="btLr"/>
            <w:vAlign w:val="center"/>
            <w:hideMark/>
          </w:tcPr>
          <w:p w14:paraId="4C3BCE4E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Конец</w:t>
            </w:r>
          </w:p>
        </w:tc>
        <w:tc>
          <w:tcPr>
            <w:tcW w:w="337" w:type="pct"/>
            <w:shd w:val="clear" w:color="000000" w:fill="9BC2E6"/>
            <w:vAlign w:val="center"/>
            <w:hideMark/>
          </w:tcPr>
          <w:p w14:paraId="2D6672C2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Расходы всего, EUR</w:t>
            </w:r>
          </w:p>
        </w:tc>
        <w:tc>
          <w:tcPr>
            <w:tcW w:w="337" w:type="pct"/>
            <w:gridSpan w:val="3"/>
            <w:shd w:val="clear" w:color="000000" w:fill="9BC2E6"/>
            <w:vAlign w:val="center"/>
            <w:hideMark/>
          </w:tcPr>
          <w:p w14:paraId="4E4D4FF2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поддержка всего,</w:t>
            </w: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EUR</w:t>
            </w:r>
          </w:p>
        </w:tc>
        <w:tc>
          <w:tcPr>
            <w:tcW w:w="338" w:type="pct"/>
            <w:shd w:val="clear" w:color="000000" w:fill="9BC2E6"/>
            <w:vAlign w:val="center"/>
            <w:hideMark/>
          </w:tcPr>
          <w:p w14:paraId="0700DE18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самофин. всего, EUR</w:t>
            </w:r>
          </w:p>
        </w:tc>
        <w:tc>
          <w:tcPr>
            <w:tcW w:w="231" w:type="pct"/>
            <w:shd w:val="clear" w:color="000000" w:fill="9BC2E6"/>
            <w:vAlign w:val="center"/>
            <w:hideMark/>
          </w:tcPr>
          <w:p w14:paraId="4754F6C4" w14:textId="428FE04F" w:rsidR="002B165D" w:rsidRPr="002B165D" w:rsidRDefault="00116072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с</w:t>
            </w:r>
            <w:r w:rsidR="002B165D"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амо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="002B165D"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фин. %</w:t>
            </w:r>
          </w:p>
        </w:tc>
        <w:tc>
          <w:tcPr>
            <w:tcW w:w="323" w:type="pct"/>
            <w:gridSpan w:val="2"/>
            <w:shd w:val="clear" w:color="000000" w:fill="9BC2E6"/>
            <w:vAlign w:val="center"/>
            <w:hideMark/>
          </w:tcPr>
          <w:p w14:paraId="218B91F3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самофин. </w:t>
            </w: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в 2023</w:t>
            </w:r>
          </w:p>
        </w:tc>
        <w:tc>
          <w:tcPr>
            <w:tcW w:w="323" w:type="pct"/>
            <w:shd w:val="clear" w:color="000000" w:fill="9BC2E6"/>
            <w:vAlign w:val="center"/>
            <w:hideMark/>
          </w:tcPr>
          <w:p w14:paraId="026ADB77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самофин. </w:t>
            </w: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в 2024</w:t>
            </w:r>
          </w:p>
        </w:tc>
        <w:tc>
          <w:tcPr>
            <w:tcW w:w="323" w:type="pct"/>
            <w:gridSpan w:val="2"/>
            <w:shd w:val="clear" w:color="000000" w:fill="9BC2E6"/>
            <w:vAlign w:val="center"/>
            <w:hideMark/>
          </w:tcPr>
          <w:p w14:paraId="587222F2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самофин. </w:t>
            </w: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в 2025</w:t>
            </w:r>
          </w:p>
        </w:tc>
        <w:tc>
          <w:tcPr>
            <w:tcW w:w="323" w:type="pct"/>
            <w:gridSpan w:val="2"/>
            <w:shd w:val="clear" w:color="000000" w:fill="9BC2E6"/>
            <w:vAlign w:val="center"/>
            <w:hideMark/>
          </w:tcPr>
          <w:p w14:paraId="2DB37908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самофин. </w:t>
            </w: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в 2026</w:t>
            </w:r>
          </w:p>
        </w:tc>
        <w:tc>
          <w:tcPr>
            <w:tcW w:w="323" w:type="pct"/>
            <w:gridSpan w:val="2"/>
            <w:shd w:val="clear" w:color="000000" w:fill="9BC2E6"/>
            <w:vAlign w:val="center"/>
            <w:hideMark/>
          </w:tcPr>
          <w:p w14:paraId="5936ED97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2F75B5"/>
                <w:sz w:val="14"/>
                <w:szCs w:val="14"/>
                <w:lang w:eastAsia="ru-RU"/>
              </w:rPr>
              <w:t xml:space="preserve">самофин. </w:t>
            </w:r>
            <w:r w:rsidRPr="002B165D">
              <w:rPr>
                <w:rFonts w:ascii="Verdana" w:eastAsia="Times New Roman" w:hAnsi="Verdana" w:cs="Calibri"/>
                <w:b/>
                <w:bCs/>
                <w:color w:val="2F75B5"/>
                <w:sz w:val="14"/>
                <w:szCs w:val="14"/>
                <w:lang w:eastAsia="ru-RU"/>
              </w:rPr>
              <w:br/>
              <w:t>в 2027</w:t>
            </w:r>
          </w:p>
        </w:tc>
        <w:tc>
          <w:tcPr>
            <w:tcW w:w="496" w:type="pct"/>
            <w:gridSpan w:val="3"/>
            <w:shd w:val="clear" w:color="000000" w:fill="9BC2E6"/>
            <w:vAlign w:val="center"/>
            <w:hideMark/>
          </w:tcPr>
          <w:p w14:paraId="2B4590D9" w14:textId="7777777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Ответственный</w:t>
            </w:r>
          </w:p>
        </w:tc>
        <w:tc>
          <w:tcPr>
            <w:tcW w:w="258" w:type="pct"/>
            <w:shd w:val="clear" w:color="000000" w:fill="9BC2E6"/>
            <w:vAlign w:val="center"/>
            <w:hideMark/>
          </w:tcPr>
          <w:p w14:paraId="26D2AA41" w14:textId="14C61E27" w:rsidR="002B165D" w:rsidRPr="002B165D" w:rsidRDefault="002B165D" w:rsidP="002B165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Парт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2B165D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неры</w:t>
            </w:r>
          </w:p>
        </w:tc>
      </w:tr>
      <w:tr w:rsidR="0089307E" w:rsidRPr="002B165D" w14:paraId="75EE8925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204E466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1. Стратегическая цель: Нарва – город, который поддерживает зеленый образ жизни</w:t>
            </w:r>
          </w:p>
        </w:tc>
      </w:tr>
      <w:tr w:rsidR="0089307E" w:rsidRPr="002B165D" w14:paraId="189162B1" w14:textId="77777777" w:rsidTr="0024662D">
        <w:trPr>
          <w:trHeight w:val="35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5B103A1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1.1 Город привлекателен для инвесторов в секторах энергетики и промышленности.</w:t>
            </w:r>
          </w:p>
        </w:tc>
      </w:tr>
      <w:tr w:rsidR="0089307E" w:rsidRPr="002B165D" w14:paraId="2D195E73" w14:textId="77777777" w:rsidTr="0024662D">
        <w:trPr>
          <w:trHeight w:val="8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C83EE1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C513D93" w14:textId="3022FF9A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D9660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Составление детальных планировок в зоне Нарвского промпарка для </w:t>
            </w:r>
            <w:r w:rsidR="00D96609" w:rsidRPr="00D9660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новых проектов </w:t>
            </w:r>
            <w:r w:rsidRPr="00D9660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развития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3B3EEB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8DACDA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D108FA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F64E46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75 000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C9ADCE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C190DB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830EFB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8681F9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D907F8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B7852A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08966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E7DF7C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19786C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306DF7" w14:paraId="142B33EF" w14:textId="77777777" w:rsidTr="0024662D">
        <w:trPr>
          <w:trHeight w:val="7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1492E6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F87105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Развитие обслуживания инвесторов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B8A714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928C04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B655E0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AD409A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3833B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CA1171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B0011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C9E840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83C7E6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3C9F8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642D07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C44DB5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8A0997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 </w:t>
            </w:r>
          </w:p>
        </w:tc>
      </w:tr>
      <w:tr w:rsidR="0089307E" w:rsidRPr="002B165D" w14:paraId="087CB08C" w14:textId="77777777" w:rsidTr="0024662D">
        <w:trPr>
          <w:trHeight w:val="871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8740DE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746F61D" w14:textId="2D1FC776" w:rsidR="002B165D" w:rsidRPr="00C57C43" w:rsidRDefault="00C57C43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C57C4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</w:t>
            </w:r>
            <w:r w:rsidRPr="00C57C43"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Narva Roheenergia HUB</w:t>
            </w:r>
            <w:r w:rsidRPr="00C57C4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85CBF80" w14:textId="0DC9520F" w:rsidR="002B165D" w:rsidRPr="00756B30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756B30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</w:t>
            </w:r>
            <w:r w:rsidR="00756B30" w:rsidRPr="00756B30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92B9334" w14:textId="4C05AC2C" w:rsidR="002B165D" w:rsidRPr="00756B30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756B30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</w:t>
            </w:r>
            <w:r w:rsidR="00756B30" w:rsidRPr="00756B30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7BAF58D" w14:textId="7850217C" w:rsidR="002B165D" w:rsidRPr="002B165D" w:rsidRDefault="003E0006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A6AFCE3" w14:textId="62FA5E2C" w:rsidR="002B165D" w:rsidRPr="002B165D" w:rsidRDefault="003E0006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574621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CE2D23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4A81A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FFFC8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2C7EFC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B46E78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A2C38D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D8EAA4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526B1B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LAÖA, Enefit Power AS</w:t>
            </w:r>
          </w:p>
        </w:tc>
      </w:tr>
      <w:tr w:rsidR="0089307E" w:rsidRPr="002B165D" w14:paraId="491F1F99" w14:textId="77777777" w:rsidTr="0024662D">
        <w:trPr>
          <w:trHeight w:val="129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28D900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BDB139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Создание Нарвского Инкубатора промышленности, центра дигитализирования, роботизирования и автоматизации промышленности в Нарвском промпарке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E8C5B4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996ACB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46C3D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7739B4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918A1A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0FD3ED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E6044B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E38604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3D1F76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90E11E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BD278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45A4B3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7036AA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LAÖA</w:t>
            </w:r>
          </w:p>
        </w:tc>
      </w:tr>
      <w:tr w:rsidR="0089307E" w:rsidRPr="002B165D" w14:paraId="48917E95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4A0BFA6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1.2  Город привлекателен для развития предпринимательства.</w:t>
            </w:r>
          </w:p>
        </w:tc>
      </w:tr>
      <w:tr w:rsidR="0089307E" w:rsidRPr="00306DF7" w14:paraId="5F5F5D2C" w14:textId="77777777" w:rsidTr="0024662D">
        <w:trPr>
          <w:trHeight w:val="10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0B1F3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5C6C45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Поддержка предпринимательства (в т.ч. творческого предпринимательства и начинающих предпринимателей)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5663BE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E14FD0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63B2BB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269 000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709CEB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E4C599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269 000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2169DA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8ABAD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69 000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D381F1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D0C977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1C2E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F2F4A8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44BA2F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4B8C4B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89307E" w:rsidRPr="002B165D" w14:paraId="581E9D82" w14:textId="77777777" w:rsidTr="0024662D">
        <w:trPr>
          <w:trHeight w:val="70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8863FC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14939C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Проведение мероприятий, способствующих развитию предпринимательства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13AD05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856E7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8ECCBD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236 875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F554A5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611541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236 875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1D35BE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479A88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25 375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A43F7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52 875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C8721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52 875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72BB8D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52 875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35ECC7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52 875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6D80D6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36B91F5" w14:textId="77777777" w:rsid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IVEK</w:t>
            </w:r>
            <w:r w:rsidR="00804E33"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,</w:t>
            </w:r>
          </w:p>
          <w:p w14:paraId="798756EC" w14:textId="41C8FAAB" w:rsidR="00804E33" w:rsidRPr="00804E33" w:rsidRDefault="00804E33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SA IVIA</w:t>
            </w:r>
          </w:p>
        </w:tc>
      </w:tr>
      <w:tr w:rsidR="0089307E" w:rsidRPr="002B165D" w14:paraId="0A80A5DA" w14:textId="77777777" w:rsidTr="0024662D">
        <w:trPr>
          <w:trHeight w:val="691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298D75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2D3DC0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Развитие бизнес-парка Ольгина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4AC5B8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340D86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9BA0F3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1E705E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4 000 000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6DB377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2EC301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9FED5D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05ED5D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13ED4E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27976B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8CBD5B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ED2E29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B4B802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NJ LV</w:t>
            </w:r>
          </w:p>
        </w:tc>
      </w:tr>
      <w:tr w:rsidR="0089307E" w:rsidRPr="00306DF7" w14:paraId="528FEC69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46740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820C56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Реализация проекта развития новых квартирных домов и бизнес-зданий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C421F1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FB090C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3AFC64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15 000 000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956D9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15 000 000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3D39A9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7DDFB5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9FF9E0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E5D7A2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323482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B94369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000308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253734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67B484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 </w:t>
            </w:r>
          </w:p>
        </w:tc>
      </w:tr>
      <w:tr w:rsidR="0089307E" w:rsidRPr="00306DF7" w14:paraId="4514B173" w14:textId="77777777" w:rsidTr="0024662D">
        <w:trPr>
          <w:trHeight w:val="7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66D603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D1129A5" w14:textId="53435934" w:rsidR="002B165D" w:rsidRPr="00CB5900" w:rsidRDefault="00CB5900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Реализация серии мероприятий для предпринимателей и инвесторов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6778EF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3B43C0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47079B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9F9534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CFC3AF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36FA2D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CC8303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6EF44D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431AEA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106D4E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E22624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8213F1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E7F4F5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 </w:t>
            </w:r>
          </w:p>
        </w:tc>
      </w:tr>
      <w:tr w:rsidR="0089307E" w:rsidRPr="00306DF7" w14:paraId="75330181" w14:textId="77777777" w:rsidTr="0024662D">
        <w:trPr>
          <w:trHeight w:val="69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5E85C9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E36236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Реализация проекта "Narva Stockoffice"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DF989A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923888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339F61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1A3AA8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ED1B76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E76241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553646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B3F28A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10807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C2321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AD5626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72C40E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7C394E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 </w:t>
            </w:r>
          </w:p>
        </w:tc>
      </w:tr>
      <w:tr w:rsidR="0089307E" w:rsidRPr="00306DF7" w14:paraId="331DADD4" w14:textId="77777777" w:rsidTr="0024662D">
        <w:trPr>
          <w:trHeight w:val="6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0CDB18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E20E8C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Реализация маркетинга сферы предпринимательства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F8E03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63BCC8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2035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F21A1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217 000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850766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217 000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1DAFAE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8D82D3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84B3A6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90D17D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658DF2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A750C9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70022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F0E4B3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SA Ida-Viru Investeeringute Agentuur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2690CD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 </w:t>
            </w:r>
          </w:p>
        </w:tc>
      </w:tr>
      <w:tr w:rsidR="0089307E" w:rsidRPr="00306DF7" w14:paraId="47E6B5A7" w14:textId="77777777" w:rsidTr="0024662D">
        <w:trPr>
          <w:trHeight w:val="8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4A27A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835FA3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Поддержка создания Нарвского Творческого городка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9CD297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EBB612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58B59E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E05D8D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1 400 000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15CF16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5A687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0BBC0E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DE3A55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14B1BD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9784FD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323" w:type="pct"/>
            <w:gridSpan w:val="2"/>
            <w:shd w:val="clear" w:color="000000" w:fill="FFFFFF"/>
            <w:noWrap/>
            <w:vAlign w:val="bottom"/>
            <w:hideMark/>
          </w:tcPr>
          <w:p w14:paraId="579BB62F" w14:textId="77777777" w:rsidR="002B165D" w:rsidRPr="002B165D" w:rsidRDefault="002B165D" w:rsidP="002B165D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BA90E8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F9F28A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SA Ida-Viru Loome-klaster</w:t>
            </w:r>
          </w:p>
        </w:tc>
      </w:tr>
      <w:tr w:rsidR="0089307E" w:rsidRPr="002B165D" w14:paraId="6B1E3BEE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78D3A99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1.3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Жилой фонд города и общественные здания энергоэффективны.</w:t>
            </w:r>
          </w:p>
        </w:tc>
      </w:tr>
      <w:tr w:rsidR="0089307E" w:rsidRPr="002B165D" w14:paraId="57CDCEEA" w14:textId="77777777" w:rsidTr="0024662D">
        <w:trPr>
          <w:trHeight w:val="601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1EE024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2DA88DB" w14:textId="549868EF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Реновация муниципальных жилых помещений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4C1075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C434D8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D02F5D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25 367 040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59ED87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100 740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9E2CAC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25 122 800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C894E8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99%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A96EAB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143 500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AB7153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22 800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CB5DBA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7B8C5D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68A0AE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8D195F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Linnaelamu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B73E2B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LMA</w:t>
            </w:r>
          </w:p>
        </w:tc>
      </w:tr>
      <w:tr w:rsidR="0089307E" w:rsidRPr="002B165D" w14:paraId="3F5C7914" w14:textId="77777777" w:rsidTr="0024662D">
        <w:trPr>
          <w:trHeight w:val="120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D87BCA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B5D1DBF" w14:textId="375C8E69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Строительство муниципального жилья (в т.ч. проведение архитектурного конкурса), в т.ч.:</w:t>
            </w: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br/>
              <w:t>- строительство съемного жилья на Vestervalli 17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E4B026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EA6FC7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730F23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10 300 000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BC83723" w14:textId="17248683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6 </w:t>
            </w:r>
            <w:r w:rsidR="00941D13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AF824C9" w14:textId="56AA4F51" w:rsidR="002B165D" w:rsidRPr="002B165D" w:rsidRDefault="00995548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4 200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CA82297" w14:textId="1EC37650" w:rsidR="002B165D" w:rsidRPr="002B165D" w:rsidRDefault="00995548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41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943C02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335 000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72FE5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38EA097" w14:textId="2F4AF604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1 </w:t>
            </w:r>
            <w:r w:rsidR="003644F0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1B39B85" w14:textId="15B29EE6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1 </w:t>
            </w:r>
            <w:r w:rsidR="003644F0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965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2620EE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6E2F96E" w14:textId="1CBF794E" w:rsidR="002B165D" w:rsidRPr="006706D4" w:rsidRDefault="006706D4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C87C34F" w14:textId="20CB7481" w:rsidR="002B165D" w:rsidRPr="002B165D" w:rsidRDefault="002F11B7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F11B7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LAÖA, ALPA</w:t>
            </w:r>
          </w:p>
        </w:tc>
      </w:tr>
      <w:tr w:rsidR="0089307E" w:rsidRPr="002B165D" w14:paraId="41E39806" w14:textId="77777777" w:rsidTr="0024662D">
        <w:trPr>
          <w:trHeight w:val="8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99DC3C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46C0555" w14:textId="5267FFBB" w:rsidR="002B165D" w:rsidRPr="002B165D" w:rsidRDefault="000573AF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0573AF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</w:t>
            </w:r>
            <w:r w:rsidR="004F566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е</w:t>
            </w:r>
            <w:r w:rsidRPr="000573AF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кта «</w:t>
            </w:r>
            <w:r w:rsidR="002B165D" w:rsidRPr="000573AF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Повышение энергоэффективности спортивного здания Нарвской Кесклиннаской гимназии</w:t>
            </w:r>
            <w:r w:rsidRPr="000573AF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F153A2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C651E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E4256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1 020 020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20986E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262 836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289839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757 184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089333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74%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A7F4B4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613 689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078C64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45A7A0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E09987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12B19B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D8697C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F79E218" w14:textId="7708313D" w:rsidR="002B165D" w:rsidRPr="002B165D" w:rsidRDefault="00B64903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B64903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LAÖA</w:t>
            </w:r>
          </w:p>
        </w:tc>
      </w:tr>
      <w:tr w:rsidR="0089307E" w:rsidRPr="002B165D" w14:paraId="362B7358" w14:textId="77777777" w:rsidTr="0024662D">
        <w:trPr>
          <w:trHeight w:val="69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34BE7D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209C56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Реконструкция спорткомплекса Нарвского языкового лицея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BE7A16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0284FE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58E161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5 422 920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6F1C9D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3 664 521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4D92F6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1 758 399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AFB296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32%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071133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CFBE06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187 890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5DDAA8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3E51E9F" w14:textId="2C65C5C0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570 509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7D4781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D105C1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7A954E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LAÖA, ALPA, KO</w:t>
            </w:r>
          </w:p>
        </w:tc>
      </w:tr>
      <w:tr w:rsidR="0089307E" w:rsidRPr="002B165D" w14:paraId="1855DFFF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BF4C4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82F7B90" w14:textId="53CAF367" w:rsidR="002B165D" w:rsidRPr="002B165D" w:rsidRDefault="00D23583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Реновация</w:t>
            </w:r>
            <w:r w:rsidR="002B165D"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 здания на Jõe 1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0A423E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401E7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80F75A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2 337 500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421779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1 575 000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2F683B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762 500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6291BB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181EF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26865C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87 500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A14ABA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675 000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609056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320DF9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F2E6CE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315046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ALPA, Muinsus-kaitseamet</w:t>
            </w:r>
          </w:p>
        </w:tc>
      </w:tr>
      <w:tr w:rsidR="0089307E" w:rsidRPr="002B165D" w14:paraId="22305D59" w14:textId="77777777" w:rsidTr="0024662D">
        <w:trPr>
          <w:trHeight w:val="574"/>
        </w:trPr>
        <w:tc>
          <w:tcPr>
            <w:tcW w:w="173" w:type="pct"/>
            <w:shd w:val="clear" w:color="000000" w:fill="FFFFFF"/>
            <w:noWrap/>
            <w:vAlign w:val="center"/>
            <w:hideMark/>
          </w:tcPr>
          <w:p w14:paraId="317EFC8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757171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757171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FAB6890" w14:textId="2BE88A90" w:rsidR="002B165D" w:rsidRPr="00D23583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Реновация муниципальных школ по интересам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DD7571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9360F0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9EABC4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5 827 500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D45057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3 990 000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BEFB01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1 837 500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543915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32%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C2A88F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6D67DC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77 500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DA4C8F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5BE54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1C1F84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810 000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95FDBA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D7A26D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KO</w:t>
            </w:r>
          </w:p>
        </w:tc>
      </w:tr>
      <w:tr w:rsidR="0089307E" w:rsidRPr="002B165D" w14:paraId="6B6574BF" w14:textId="77777777" w:rsidTr="0024662D">
        <w:trPr>
          <w:trHeight w:val="670"/>
        </w:trPr>
        <w:tc>
          <w:tcPr>
            <w:tcW w:w="173" w:type="pct"/>
            <w:shd w:val="clear" w:color="000000" w:fill="FFFFFF"/>
            <w:noWrap/>
            <w:vAlign w:val="center"/>
            <w:hideMark/>
          </w:tcPr>
          <w:p w14:paraId="3479DA0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757171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757171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1AD1475" w14:textId="5A169F79" w:rsidR="002B165D" w:rsidRPr="002B165D" w:rsidRDefault="00D23583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Реновация</w:t>
            </w:r>
            <w:r w:rsidR="002B165D"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здания бассейна (Võidu 4)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7F699E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A7B251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14B761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4 057 730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6FF39A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2 840 411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853DD4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1 217 319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45D320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6542D3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656D9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CE17F3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617 319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1D9A09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4F3A61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23882C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CFDB06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KO</w:t>
            </w:r>
          </w:p>
        </w:tc>
      </w:tr>
      <w:tr w:rsidR="0089307E" w:rsidRPr="002B165D" w14:paraId="0A0F4DF0" w14:textId="77777777" w:rsidTr="0024662D">
        <w:trPr>
          <w:trHeight w:val="7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2E3CC3F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C36A8E1" w14:textId="72AF1452" w:rsidR="002B165D" w:rsidRPr="002B165D" w:rsidRDefault="00D23583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</w:t>
            </w:r>
            <w:r w:rsidR="002B165D"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Повышение энергосбережения Социального дома</w:t>
            </w:r>
            <w:r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(</w:t>
            </w:r>
            <w:r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Maslovi 3)</w:t>
            </w:r>
            <w:r w:rsidR="002B165D"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Нарвского центра социальной работы</w:t>
            </w:r>
            <w:r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 xml:space="preserve">, II </w:t>
            </w:r>
            <w:r w:rsidRPr="00D2358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этап»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7F9AAE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01D96B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A2BB28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1 231 680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96E0E1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630 000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E2033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601 680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457E1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49%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A65314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528 000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71FDBF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C46598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1E5CF9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858854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6FDD6F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32C002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SAA</w:t>
            </w:r>
          </w:p>
        </w:tc>
      </w:tr>
      <w:tr w:rsidR="0089307E" w:rsidRPr="002B165D" w14:paraId="70AAEE40" w14:textId="77777777" w:rsidTr="0024662D">
        <w:trPr>
          <w:trHeight w:val="8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82D9B4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8AA90EA" w14:textId="2B702E3F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</w:t>
            </w:r>
            <w:r w:rsidR="00C96F4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новация 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муниципального здания на Linda 4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2863B9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2A9273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E52192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4 800 000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E9C0BD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3 150 000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38012B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1 650 000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35A28B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34%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4D86CC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DD159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370879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F0F6B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750 000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D90633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73AE6B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9B2852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AS Narva Soojusvõrk</w:t>
            </w:r>
          </w:p>
        </w:tc>
      </w:tr>
      <w:tr w:rsidR="00E00257" w:rsidRPr="002B165D" w14:paraId="3A7C0B54" w14:textId="77777777" w:rsidTr="0024662D">
        <w:trPr>
          <w:trHeight w:val="70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882F938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39FCFCF" w14:textId="2AB968A2" w:rsidR="00E00257" w:rsidRPr="002B165D" w:rsidRDefault="00E00257" w:rsidP="00E00257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6809D4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Строительство нового здания городской управы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4F3F258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DA4F203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BE520F9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02EE007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10 500 000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15531DA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4 500 000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C6652B5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C7FD3C6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EEC5408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B608F8C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6FC321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49D9797" w14:textId="77777777" w:rsidR="00E00257" w:rsidRPr="002B165D" w:rsidRDefault="00E00257" w:rsidP="00E00257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CCD4417" w14:textId="520C95FF" w:rsidR="00E00257" w:rsidRPr="002B165D" w:rsidRDefault="00E00257" w:rsidP="00E0025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9B9DDBB" w14:textId="31FA3A2B" w:rsidR="00E00257" w:rsidRPr="002B165D" w:rsidRDefault="002F11B7" w:rsidP="00E0025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F11B7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LAÖA, ALPA</w:t>
            </w:r>
          </w:p>
        </w:tc>
      </w:tr>
      <w:tr w:rsidR="0089307E" w:rsidRPr="002B165D" w14:paraId="4E7157B7" w14:textId="77777777" w:rsidTr="0024662D">
        <w:trPr>
          <w:trHeight w:val="12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3CB586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B0C2F4D" w14:textId="5AB74DB1" w:rsidR="002B165D" w:rsidRPr="002B165D" w:rsidRDefault="00AE27F1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AE27F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Повышение</w:t>
            </w:r>
            <w:r w:rsidR="002B165D" w:rsidRPr="00AE27F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энергоэффективности </w:t>
            </w:r>
            <w:r w:rsidRPr="00AE27F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муниципальных</w:t>
            </w:r>
            <w:r w:rsidR="002B165D" w:rsidRPr="00AE27F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зданий и перевод энергохозяйства на возобновляемые источники энергии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D7F97C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2EEA26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2035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7D945F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12 000 000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55D50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7F079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12 000 000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F6189C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BEF296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11512C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07EA1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4FB2F3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34F3D5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1F08C2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43E207E" w14:textId="6B3091F8" w:rsidR="002B165D" w:rsidRPr="002B165D" w:rsidRDefault="003C6A15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t-EE" w:eastAsia="ru-RU"/>
              </w:rPr>
              <w:t>L</w:t>
            </w:r>
            <w:r w:rsidR="002B165D"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AÖA</w:t>
            </w:r>
          </w:p>
        </w:tc>
      </w:tr>
      <w:tr w:rsidR="0089307E" w:rsidRPr="002B165D" w14:paraId="76B9E4DE" w14:textId="77777777" w:rsidTr="0024662D">
        <w:trPr>
          <w:trHeight w:val="682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D3EEE6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24DE1D5" w14:textId="6A20A109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Реновация административного здания AS Transservis-N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0DD633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833658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6CBE41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1 200 000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6FAD2C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1 200 000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F73DBA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ABE6F9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6CB7F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7F17DD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675495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C8B7D3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E4EEB4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4A44C2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AS Transservis-N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E0AFDDD" w14:textId="36FA8746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Sise</w:t>
            </w:r>
            <w:r w:rsidR="00CA6B12" w:rsidRPr="00CA6B12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minis</w:t>
            </w:r>
            <w:r w:rsidR="001B3E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teerium</w:t>
            </w:r>
          </w:p>
        </w:tc>
      </w:tr>
      <w:tr w:rsidR="0089307E" w:rsidRPr="002B165D" w14:paraId="699B9D88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548E13D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1.4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Инфраструктура города экологически нейтральна.</w:t>
            </w:r>
          </w:p>
        </w:tc>
      </w:tr>
      <w:tr w:rsidR="0089307E" w:rsidRPr="002B165D" w14:paraId="08F76C08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1F74B5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7130A4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Развитие общей системы водоснабжения и канализации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07DF0F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A918C1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CB84B3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5293B7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21 000 000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9DA311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9 000 000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299634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1821ED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7E5F09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B4C1D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20B5A9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89F6F7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783A71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AS Narva Vesi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0AEB23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LMA</w:t>
            </w:r>
          </w:p>
        </w:tc>
      </w:tr>
      <w:tr w:rsidR="0089307E" w:rsidRPr="002B165D" w14:paraId="50F48021" w14:textId="77777777" w:rsidTr="0024662D">
        <w:trPr>
          <w:trHeight w:val="9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6F81B0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73227F2" w14:textId="4A894BE3" w:rsidR="002B165D" w:rsidRPr="002B165D" w:rsidRDefault="00985DE7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Реализация проекта «</w:t>
            </w:r>
            <w:r w:rsidR="002B165D"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Строительство отдельной системы ливневой канализации для района Старого города, I-V этап</w:t>
            </w: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A335C8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F71C3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A6B5C8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8 000 000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3CA24E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5 600 000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CF674A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2 400 000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5E70AF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9D1BD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543080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79738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F57BA5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3936E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A0F4D6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AS Narva Vesi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818229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LMA, LAÖA</w:t>
            </w:r>
          </w:p>
        </w:tc>
      </w:tr>
      <w:tr w:rsidR="0089307E" w:rsidRPr="002B165D" w14:paraId="7A8917EC" w14:textId="77777777" w:rsidTr="0024662D">
        <w:trPr>
          <w:trHeight w:val="9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EE45A8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9713C5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Строительство общей сети водоснабжения и канализации в Äkkeküla (в т.ч. строительство водной сети до Siivertsi)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824ACE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209BE7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ADD67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AC911E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EC1CE3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C1136B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B6D452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A01C86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900 000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170C5F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E68872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B16A46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EAD438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AS Narva Vesi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803881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LMA, LAÖA</w:t>
            </w:r>
          </w:p>
        </w:tc>
      </w:tr>
      <w:tr w:rsidR="0089307E" w:rsidRPr="002B165D" w14:paraId="46028D43" w14:textId="77777777" w:rsidTr="0024662D">
        <w:trPr>
          <w:trHeight w:val="7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867A7B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B997EA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 xml:space="preserve">Строительство ливневых и дренажных канав в районе  Kudruküla (городская часть)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A9DAE6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E38936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B7C15D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800 000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25F764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3498E6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800 000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7EA0FD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96E8AF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0D4FF5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653900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EC85E7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7DBD3F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76080E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C3EF32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2668" w:rsidRPr="002B165D" w14:paraId="423EA790" w14:textId="77777777" w:rsidTr="0024662D">
        <w:trPr>
          <w:trHeight w:val="8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AF20D71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2FA9A8A" w14:textId="79ED80A4" w:rsidR="005C2668" w:rsidRPr="002B165D" w:rsidRDefault="005C2668" w:rsidP="005C2668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Реализация проекта «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Создание сети пешеходно-велосипедных дорожек нарвского городского региона, III этап</w:t>
            </w: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3078EF4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403F2EC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68AF7C3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5 870 000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C4FDE3D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3 865 400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F0DA14E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2 024 600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8F1EA54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34%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3B76CD0" w14:textId="3FC2336C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ED6284E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575 000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8D4E96B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667 600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0B6060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782 000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E7D06AF" w14:textId="77777777" w:rsidR="005C2668" w:rsidRPr="002B165D" w:rsidRDefault="005C2668" w:rsidP="005C2668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D76502C" w14:textId="47C7F0D6" w:rsidR="005C2668" w:rsidRPr="005C2668" w:rsidRDefault="005C2668" w:rsidP="005C2668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n-US" w:eastAsia="ru-RU"/>
              </w:rPr>
            </w:pPr>
            <w:r w:rsidRPr="005C2668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EEE97B4" w14:textId="392376FF" w:rsidR="005C2668" w:rsidRPr="005C2668" w:rsidRDefault="002F11B7" w:rsidP="005C2668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5C2668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LAÖA</w:t>
            </w:r>
            <w: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,</w:t>
            </w:r>
            <w:r w:rsidRPr="005C2668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 xml:space="preserve"> </w:t>
            </w:r>
            <w:r w:rsidR="005C2668" w:rsidRPr="005C2668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 xml:space="preserve">ALPA </w:t>
            </w:r>
          </w:p>
        </w:tc>
      </w:tr>
      <w:tr w:rsidR="000D4B00" w:rsidRPr="002B165D" w14:paraId="33195C25" w14:textId="77777777" w:rsidTr="0024662D">
        <w:trPr>
          <w:trHeight w:val="10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8AF0A9D" w14:textId="77777777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E3717ED" w14:textId="6B548867" w:rsidR="000D4B00" w:rsidRPr="002B165D" w:rsidRDefault="000D4B00" w:rsidP="000D4B00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Планирование сети велосипедных дорожек Ида-Вирумаа и проектирование соединительных отрезков </w:t>
            </w: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(в рамках проекта 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MATA 2021</w:t>
            </w: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)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 и строительство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29DD8B5" w14:textId="77777777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C8F6A1B" w14:textId="77777777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4E632D2" w14:textId="77777777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1 059 688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E389827" w14:textId="3C0E7FD9" w:rsidR="000D4B00" w:rsidRPr="00F520BF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266 688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C31DF5F" w14:textId="4F20B349" w:rsidR="000D4B00" w:rsidRPr="00F520BF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793 000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052F2C3" w14:textId="261AE6CE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75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93805F8" w14:textId="77777777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13 000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549E0DA" w14:textId="4BC13A9E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390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E43B1EE" w14:textId="606243A5" w:rsidR="000D4B00" w:rsidRPr="00F520BF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390 000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60DF425" w14:textId="77777777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05BEC82" w14:textId="77777777" w:rsidR="000D4B00" w:rsidRPr="002B165D" w:rsidRDefault="000D4B00" w:rsidP="000D4B00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18D127D" w14:textId="4BE80502" w:rsidR="000D4B00" w:rsidRPr="000D4B00" w:rsidRDefault="000D4B00" w:rsidP="000D4B00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n-US" w:eastAsia="ru-RU"/>
              </w:rPr>
            </w:pPr>
            <w:r w:rsidRPr="000D4B00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C0B2864" w14:textId="29F121E7" w:rsidR="000D4B00" w:rsidRPr="000D4B00" w:rsidRDefault="000D4B00" w:rsidP="000D4B00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</w:pPr>
            <w:r w:rsidRPr="000D4B00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LAÖA, ALPA</w:t>
            </w:r>
            <w:r w:rsidRPr="000D4B00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  <w:t>, NJ LV</w:t>
            </w:r>
          </w:p>
        </w:tc>
      </w:tr>
      <w:tr w:rsidR="0089307E" w:rsidRPr="002B165D" w14:paraId="3A221845" w14:textId="77777777" w:rsidTr="0024662D">
        <w:trPr>
          <w:trHeight w:val="6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EF0CCC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6ED1097" w14:textId="40821F6B" w:rsidR="002B165D" w:rsidRPr="00FD65DC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Строительство зарядных и парковочных пунктов</w:t>
            </w:r>
            <w:r w:rsidR="00FD65DC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 для средств передвижения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FA2351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CDC859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2FD7C4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195466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420 000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6BB71A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180 000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004EE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84D552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9C7A4B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180 000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B07A0A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EAB172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4A365D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B86D7E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F166B6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LAÖA, ALPA</w:t>
            </w:r>
          </w:p>
        </w:tc>
      </w:tr>
      <w:tr w:rsidR="0089307E" w:rsidRPr="002B165D" w14:paraId="170CBA07" w14:textId="77777777" w:rsidTr="0024662D">
        <w:trPr>
          <w:trHeight w:val="8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909D3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8F46397" w14:textId="442BD986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46A1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Строительство новых тротуаров и ре</w:t>
            </w:r>
            <w:r w:rsidR="00846A11" w:rsidRPr="00846A1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новация</w:t>
            </w:r>
            <w:r w:rsidRPr="00846A1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имеющихся тротуаров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29D54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8CCDD2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64BFBC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345 000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C07C5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13F43D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345 000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31AA00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F799E8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7C3A28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73E9D5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827B27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5F6ED4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45 000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CF9996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E7EF1B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A11" w:rsidRPr="002B165D" w14:paraId="7012401E" w14:textId="77777777" w:rsidTr="0024662D">
        <w:trPr>
          <w:trHeight w:val="8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E49546A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E38575A" w14:textId="500A1399" w:rsidR="00786A11" w:rsidRPr="002B165D" w:rsidRDefault="00786A11" w:rsidP="00786A11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786A1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Модернизация инфраструктуры нарвского общественного транспорта, в т.ч. дигитализация и зеленые решения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27BE04E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558C430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96B3397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1 348 360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0A6ECA5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840 000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ED11FAD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508 360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7B9105A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1B54B19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2 490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30EE854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DF3CE15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180 000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D35E73A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90 000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7F46F9E" w14:textId="77777777" w:rsidR="00786A11" w:rsidRPr="002B165D" w:rsidRDefault="00786A11" w:rsidP="00786A11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76AC82E" w14:textId="50AC6A94" w:rsidR="00786A11" w:rsidRPr="00786A11" w:rsidRDefault="00786A11" w:rsidP="00786A11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</w:pPr>
            <w:r w:rsidRPr="00786A1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68E6701" w14:textId="638E39B3" w:rsidR="00786A11" w:rsidRPr="00786A11" w:rsidRDefault="00786A11" w:rsidP="00786A11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786A1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LAÖA, ALPA</w:t>
            </w:r>
          </w:p>
        </w:tc>
      </w:tr>
      <w:tr w:rsidR="0089307E" w:rsidRPr="002B165D" w14:paraId="6156B66A" w14:textId="77777777" w:rsidTr="0024662D">
        <w:trPr>
          <w:trHeight w:val="10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732A5E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810" w:type="pct"/>
            <w:shd w:val="clear" w:color="000000" w:fill="FFFFFF"/>
            <w:hideMark/>
          </w:tcPr>
          <w:p w14:paraId="3D1445A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Проведение архитектурного конкурса по тунеллю, необходимого для соединения улиц Joala и A. Puškini, и по тунеллю Paemurru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DC0AEE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4026CD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C176D2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9C2FEE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8B8E0C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794AA8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D5EF4A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EDB9A6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9C054E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865E8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E4A8B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A289E1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Arhitektuuri- ja Linnaplaneerimise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345A1A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LAÖA LMA, Eesti Raudtee</w:t>
            </w:r>
          </w:p>
        </w:tc>
      </w:tr>
      <w:tr w:rsidR="0089307E" w:rsidRPr="002B165D" w14:paraId="65F3BEA8" w14:textId="77777777" w:rsidTr="0024662D">
        <w:trPr>
          <w:trHeight w:val="484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6A0F64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81589C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Реновация виадуков Rahu и Kreenholmi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D52FAF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372E31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97FECD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5 700 000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BACA52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948AE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5 700 000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46880F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8285E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FB17AC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6BEFD8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8100B1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4 200 000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A873BC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10D8F9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049B00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35DDBBF5" w14:textId="77777777" w:rsidTr="0024662D">
        <w:trPr>
          <w:trHeight w:val="592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2E62E5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38D7EE0" w14:textId="216DAE6F" w:rsidR="002B165D" w:rsidRPr="002B165D" w:rsidRDefault="00951824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951824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Реконструкция</w:t>
            </w:r>
            <w:r w:rsidR="002B165D" w:rsidRPr="00951824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дорог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649301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0C6BE9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38A97B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7 416 335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6EA76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BD60A8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7 416 335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D5EC98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8668D9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1 837 775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151FD1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1676081" w14:textId="6A6E47F5" w:rsidR="002B165D" w:rsidRPr="002B165D" w:rsidRDefault="002E5323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E5323"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  <w:t>1</w:t>
            </w:r>
            <w:r w:rsidR="002B165D" w:rsidRPr="002E5323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507 900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5EE061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1 570 660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76C4FEF" w14:textId="45BB3C62" w:rsidR="002B165D" w:rsidRPr="002B165D" w:rsidRDefault="002E5323" w:rsidP="002B165D">
            <w:pPr>
              <w:jc w:val="right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</w:pPr>
            <w:r w:rsidRPr="002E5323"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  <w:t>1 000 000</w:t>
            </w:r>
            <w:r w:rsidR="002B165D" w:rsidRPr="002E5323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1436AC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2641DF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5BF76948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680873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BCF0677" w14:textId="0E69DD9A" w:rsidR="002B165D" w:rsidRPr="002B165D" w:rsidRDefault="003D0082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3D008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</w:t>
            </w:r>
            <w:r w:rsidR="002B165D" w:rsidRPr="003D008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Реконструкция транзитных дорог в Нарве в рамках проекта TEN-T</w:t>
            </w:r>
            <w:r w:rsidRPr="003D008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037EEC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CCF2EB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33F08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15 696 172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42A8C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8 976 399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F6B735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6 719 773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834EE7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1ADB3B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5 146 880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FD4FEF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94681F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0F546C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CA872B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546BCF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5CB1BD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LMA</w:t>
            </w:r>
          </w:p>
        </w:tc>
      </w:tr>
      <w:tr w:rsidR="0089307E" w:rsidRPr="002B165D" w14:paraId="091BA9E2" w14:textId="77777777" w:rsidTr="0024662D">
        <w:trPr>
          <w:trHeight w:val="8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D8EE41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DD2417E" w14:textId="4A2BE5B4" w:rsidR="002B165D" w:rsidRPr="002B165D" w:rsidRDefault="005F08B9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F08B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</w:t>
            </w:r>
            <w:r w:rsidR="002B165D" w:rsidRPr="005F08B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троительство принадлежащих городу внутриквартальных дорог и парковок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6275C8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F14C9F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B958B9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1 793 846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319A8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A7364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1 793 846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7F081F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0B6D63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993 846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144F4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D77752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AD68B4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3A9CD0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42C56A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404D99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0304DA7F" w14:textId="77777777" w:rsidTr="0024662D">
        <w:trPr>
          <w:trHeight w:val="8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550EF8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D02299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Софинансирование ремонтных работ по реконструкции внутриквартальных дорог квартирных товариществ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702895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75C396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81414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850 000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5705AD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258CE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850 000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3EA94C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95A568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9B5864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3EC3AF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89ED6E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0A7D04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0ED5A7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CB4E6B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2241BFC3" w14:textId="77777777" w:rsidTr="0024662D">
        <w:trPr>
          <w:trHeight w:val="10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C3EFA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72E1AB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Проведение архитектурного идейного конкурса проспекта Kangelaste и улицы Kreenholmi, а также Tallinna mnt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EC2BDC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FF6A3E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3FB9CE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57 500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6BE3F2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B8985B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57 500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5DBD9D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E4183B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22 500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266150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141DE2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6F4369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1DF101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578A53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Arhitektuuri- ja Linnaplaneerimise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066C93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667DEDC0" w14:textId="77777777" w:rsidTr="0024662D">
        <w:trPr>
          <w:trHeight w:val="5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F66569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4147B8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Реновация дорожных переходов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0D4BFD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CD173D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A56419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185 617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A2038E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134662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185 617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23F339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DAB10D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75 617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6B1813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2B6F08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F37155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F3A3BF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81C382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DA2B81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5A772182" w14:textId="77777777" w:rsidTr="0024662D">
        <w:trPr>
          <w:trHeight w:val="69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816C80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D046FE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 xml:space="preserve">Реконструкция уличного освещения и реновация инфраструктуры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E452BE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EB2586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AF5F0D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7 125 000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825FD6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477AF0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7 125 000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E81E85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8BA70A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325 000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38068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1 700 000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03B61B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1 700 000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11FEF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1 700 000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12AB20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1 700 000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DFBDA4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1F2CB8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5840C4" w:rsidRPr="005840C4" w14:paraId="3D729F10" w14:textId="77777777" w:rsidTr="0024662D">
        <w:trPr>
          <w:trHeight w:val="690"/>
        </w:trPr>
        <w:tc>
          <w:tcPr>
            <w:tcW w:w="173" w:type="pct"/>
            <w:shd w:val="clear" w:color="000000" w:fill="FFFFFF"/>
            <w:vAlign w:val="center"/>
          </w:tcPr>
          <w:p w14:paraId="2FF4B326" w14:textId="18C87530" w:rsidR="005D393A" w:rsidRPr="005840C4" w:rsidRDefault="005D393A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810" w:type="pct"/>
            <w:shd w:val="clear" w:color="000000" w:fill="FFFFFF"/>
            <w:vAlign w:val="center"/>
          </w:tcPr>
          <w:p w14:paraId="59898801" w14:textId="6DEA966F" w:rsidR="005D393A" w:rsidRPr="005840C4" w:rsidRDefault="005840C4" w:rsidP="002B165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Строительство новой когенерационной станции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14:paraId="0C3367FB" w14:textId="3085827D" w:rsidR="005D393A" w:rsidRPr="005840C4" w:rsidRDefault="005840C4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</w:tcPr>
          <w:p w14:paraId="2B28C4F4" w14:textId="2BE23937" w:rsidR="005D393A" w:rsidRPr="005840C4" w:rsidRDefault="005840C4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2032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56188407" w14:textId="78E0702B" w:rsidR="005D393A" w:rsidRPr="005840C4" w:rsidRDefault="005840C4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129 000 000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</w:tcPr>
          <w:p w14:paraId="058DF403" w14:textId="50ED7C18" w:rsidR="005D393A" w:rsidRPr="005840C4" w:rsidRDefault="005840C4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31D6C70C" w14:textId="77777777" w:rsidR="005D393A" w:rsidRPr="005840C4" w:rsidRDefault="005D393A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shd w:val="clear" w:color="000000" w:fill="FFFFFF"/>
            <w:vAlign w:val="center"/>
          </w:tcPr>
          <w:p w14:paraId="179ED46E" w14:textId="478DBD24" w:rsidR="005D393A" w:rsidRPr="005840C4" w:rsidRDefault="005840C4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434834DC" w14:textId="77777777" w:rsidR="005D393A" w:rsidRPr="005840C4" w:rsidRDefault="005D393A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shd w:val="clear" w:color="000000" w:fill="FFFFFF"/>
            <w:vAlign w:val="center"/>
          </w:tcPr>
          <w:p w14:paraId="4420BEE7" w14:textId="77777777" w:rsidR="005D393A" w:rsidRPr="005840C4" w:rsidRDefault="005D393A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37487BBC" w14:textId="77777777" w:rsidR="005D393A" w:rsidRPr="005840C4" w:rsidRDefault="005D393A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72BFB0A3" w14:textId="77777777" w:rsidR="005D393A" w:rsidRPr="005840C4" w:rsidRDefault="005D393A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3EE85926" w14:textId="77777777" w:rsidR="005D393A" w:rsidRPr="005840C4" w:rsidRDefault="005D393A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gridSpan w:val="3"/>
            <w:shd w:val="clear" w:color="000000" w:fill="FFFFFF"/>
            <w:vAlign w:val="center"/>
          </w:tcPr>
          <w:p w14:paraId="72B0CB10" w14:textId="78E1F11B" w:rsidR="005D393A" w:rsidRPr="005840C4" w:rsidRDefault="005840C4" w:rsidP="002B165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  <w:t>Riik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036B10DD" w14:textId="1BF2BAD2" w:rsidR="005D393A" w:rsidRPr="005840C4" w:rsidRDefault="005840C4" w:rsidP="002B165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</w:pPr>
            <w:r w:rsidRPr="005840C4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  <w:t>LMA</w:t>
            </w:r>
          </w:p>
        </w:tc>
      </w:tr>
      <w:tr w:rsidR="0089307E" w:rsidRPr="002B165D" w14:paraId="5C21610C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274D50C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1.5 Природные ценности города под защитой.</w:t>
            </w:r>
          </w:p>
        </w:tc>
      </w:tr>
      <w:tr w:rsidR="0089307E" w:rsidRPr="002B165D" w14:paraId="078094FF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794F96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92FC6E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Развитие сети важных природных объектов города и зеленых зон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8EF068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4DB3FB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A27356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5 147 471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D39856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2C026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5 147 471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08456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FEBA68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56 913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E61B97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2 220 000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614861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1 870 558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C69BA6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F20361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1C8E1A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286C6A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LAÖA, ALPA</w:t>
            </w:r>
          </w:p>
        </w:tc>
      </w:tr>
      <w:tr w:rsidR="0089307E" w:rsidRPr="002B165D" w14:paraId="16700748" w14:textId="77777777" w:rsidTr="0024662D">
        <w:trPr>
          <w:trHeight w:val="6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AE0AC5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83F7A4E" w14:textId="1AF8AA5E" w:rsidR="002B165D" w:rsidRPr="002B165D" w:rsidRDefault="00CF4403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FF619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</w:t>
            </w:r>
            <w:r w:rsidR="002B165D" w:rsidRPr="00FF619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риведение в порядок </w:t>
            </w:r>
            <w:r w:rsidRPr="00FF619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и развитие </w:t>
            </w:r>
            <w:r w:rsidR="002B165D" w:rsidRPr="00FF6191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зоны отдыха карьера Kadastiku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643D9A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400C06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BE294E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515 000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E78099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E148FE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515 000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5E0F3D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1F7936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1DE28B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CCAF9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179667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95D7E1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2BAE01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632D05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LAÖA</w:t>
            </w:r>
          </w:p>
        </w:tc>
      </w:tr>
      <w:tr w:rsidR="0089307E" w:rsidRPr="002B165D" w14:paraId="015B706A" w14:textId="77777777" w:rsidTr="0024662D">
        <w:trPr>
          <w:trHeight w:val="7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2D40EE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C4D75A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Восстановление экосистемы водоемов реки Нарвы и Нарвского водохранилища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2A7ACE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5A047D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0F213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1EF490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1 050 000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3D0DD3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EC4759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1E08C3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E7093D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FE57CB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1EE8D5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B1FF8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2A5AB1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8A1C6F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57752BF7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2BF4553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1.6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Квартирные и садовые товарищества города – активные участники зеленого поворота.</w:t>
            </w:r>
          </w:p>
        </w:tc>
      </w:tr>
      <w:tr w:rsidR="0089307E" w:rsidRPr="002B165D" w14:paraId="4DD6F9E4" w14:textId="77777777" w:rsidTr="0024662D">
        <w:trPr>
          <w:trHeight w:val="5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5248F0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6904EC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Создание инфоцентра для товариществ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92BABA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B63BF7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CB5F83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192 000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C01810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0BE971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192 000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AB65E9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158750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98EFB5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48 000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D4C9CE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48 000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F2CCBE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48 000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49868E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48 000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5FDB1B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097E27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KredEx</w:t>
            </w:r>
          </w:p>
        </w:tc>
      </w:tr>
      <w:tr w:rsidR="0089307E" w:rsidRPr="002B165D" w14:paraId="4D27C93B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B3D8EC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39C0253" w14:textId="4CCF32DC" w:rsidR="002B165D" w:rsidRPr="002B165D" w:rsidRDefault="00FB4AA6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</w:t>
            </w:r>
            <w:r w:rsidR="002B165D"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оддержк</w:t>
            </w:r>
            <w:r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а</w:t>
            </w:r>
            <w:r w:rsidR="002B165D"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садоводческих товариществ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311F8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36F8D1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985AE5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216 000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87EDFE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661858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216 000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64B69B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624B3F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918833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54 000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C6F8EB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54 000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EC27D9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659AAE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54 000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8FF3D7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2E598E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5FE288D7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A5FCB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8026906" w14:textId="3C591BB5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Софинансирование </w:t>
            </w:r>
            <w:r w:rsidR="00FB4AA6"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строительных и </w:t>
            </w:r>
            <w:r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ремонтных работ жилого фонда в рамках программы "Kodulinn kauni</w:t>
            </w:r>
            <w:r w:rsidR="00FB4AA6"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ma</w:t>
            </w:r>
            <w:r w:rsidRPr="00FB4AA6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ks"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F83BF5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C4FE38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FD8FFCC" w14:textId="6AAC045F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</w:t>
            </w:r>
            <w:r w:rsidR="0085507B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2DA06D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145DFEB" w14:textId="6B02EA6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</w:t>
            </w:r>
            <w:r w:rsidR="0085507B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0AC047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348873" w14:textId="6C588C1E" w:rsidR="002B165D" w:rsidRPr="002B165D" w:rsidRDefault="0085507B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4636C3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53C061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AC1DD4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A5370A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E15411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06EA5F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2C5AB391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10A8874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1.7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Жители города активно участвуют в создании климатически и экологически нейтрального города.</w:t>
            </w:r>
          </w:p>
        </w:tc>
      </w:tr>
      <w:tr w:rsidR="0089307E" w:rsidRPr="002B165D" w14:paraId="0871C0B5" w14:textId="77777777" w:rsidTr="0024662D">
        <w:trPr>
          <w:trHeight w:val="60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2EA7966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E42716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Поддержка сортировки биоотходов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605FAF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E7917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6860C3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4 520 000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F9082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3 375 000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5E9BDE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1 145 000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32773B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B8E94F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7F6642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26D3FD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437689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CB3120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CC7C62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70A7D3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LAÖA</w:t>
            </w:r>
          </w:p>
        </w:tc>
      </w:tr>
      <w:tr w:rsidR="0089307E" w:rsidRPr="002B165D" w14:paraId="3E482C19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C6E0B4"/>
            <w:vAlign w:val="center"/>
            <w:hideMark/>
          </w:tcPr>
          <w:p w14:paraId="0EFA958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1.8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Общественное пространство повсюду в Нарве равно качественно, безопасно и побуждает к движению.</w:t>
            </w:r>
          </w:p>
        </w:tc>
      </w:tr>
      <w:tr w:rsidR="0089307E" w:rsidRPr="002B165D" w14:paraId="3FFFE5BD" w14:textId="77777777" w:rsidTr="0024662D">
        <w:trPr>
          <w:trHeight w:val="60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1D087C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7F6EA0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Составление общей планировки города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67D536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0F4909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15C07B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276 784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29FB71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43ECF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276 784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8B0462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D7F366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102 086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45611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24 784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4EF715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0DC936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9101DF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A59E85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Arhitektuuri- ja Linnaplaneerimise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6323AA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082CA64C" w14:textId="77777777" w:rsidTr="0024662D">
        <w:trPr>
          <w:trHeight w:val="6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71D66C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DFD392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Снос зданий согласно общей планировке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685C0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442E83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5D475F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667 089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2BDECE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193 200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B363CE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473 889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ACB1B5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CE5E0D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391 089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9F0072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67 800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84E411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D243A3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1D9490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7D3B30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F8764A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24662D" w:rsidRPr="00C30AB5" w14:paraId="4CC1F77B" w14:textId="77777777" w:rsidTr="0024662D">
        <w:trPr>
          <w:trHeight w:val="620"/>
        </w:trPr>
        <w:tc>
          <w:tcPr>
            <w:tcW w:w="173" w:type="pct"/>
            <w:shd w:val="clear" w:color="000000" w:fill="FFFFFF"/>
            <w:vAlign w:val="center"/>
          </w:tcPr>
          <w:p w14:paraId="5474315D" w14:textId="4E92AEC6" w:rsidR="00C30AB5" w:rsidRPr="00C30AB5" w:rsidRDefault="00C30AB5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C30AB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810" w:type="pct"/>
            <w:shd w:val="clear" w:color="000000" w:fill="FFFFFF"/>
            <w:vAlign w:val="center"/>
          </w:tcPr>
          <w:p w14:paraId="08969701" w14:textId="754E47DB" w:rsidR="00C30AB5" w:rsidRPr="00C30AB5" w:rsidRDefault="00C30AB5" w:rsidP="002B165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C30AB5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Установка табло контроля скорости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14:paraId="142BA927" w14:textId="4E46A724" w:rsidR="00C30AB5" w:rsidRPr="00C30AB5" w:rsidRDefault="00C30AB5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C30AB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</w:tcPr>
          <w:p w14:paraId="6A0501F3" w14:textId="5DF53F29" w:rsidR="00C30AB5" w:rsidRPr="00C30AB5" w:rsidRDefault="00C30AB5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C30AB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5D28BDBD" w14:textId="44F56AD5" w:rsidR="00C30AB5" w:rsidRPr="00C30AB5" w:rsidRDefault="00C30AB5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C30AB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52 500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</w:tcPr>
          <w:p w14:paraId="7F03DC2A" w14:textId="77777777" w:rsidR="00C30AB5" w:rsidRPr="00C30AB5" w:rsidRDefault="00C30AB5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</w:tcPr>
          <w:p w14:paraId="522235A9" w14:textId="73346CF4" w:rsidR="00C30AB5" w:rsidRPr="00C30AB5" w:rsidRDefault="0064559E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52 500</w:t>
            </w:r>
          </w:p>
        </w:tc>
        <w:tc>
          <w:tcPr>
            <w:tcW w:w="231" w:type="pct"/>
            <w:shd w:val="clear" w:color="000000" w:fill="FFFFFF"/>
            <w:vAlign w:val="center"/>
          </w:tcPr>
          <w:p w14:paraId="05717EB9" w14:textId="03DCFACD" w:rsidR="00C30AB5" w:rsidRPr="00C30AB5" w:rsidRDefault="0064559E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6E172904" w14:textId="77777777" w:rsidR="00C30AB5" w:rsidRPr="00C30AB5" w:rsidRDefault="00C30AB5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shd w:val="clear" w:color="000000" w:fill="FFFFFF"/>
            <w:vAlign w:val="center"/>
          </w:tcPr>
          <w:p w14:paraId="098D65EF" w14:textId="23469163" w:rsidR="00C30AB5" w:rsidRPr="00C30AB5" w:rsidRDefault="0064559E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17 500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108C2F75" w14:textId="55227104" w:rsidR="00C30AB5" w:rsidRPr="00C30AB5" w:rsidRDefault="0064559E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17 500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6D0566BB" w14:textId="48FF30BC" w:rsidR="00C30AB5" w:rsidRPr="00C30AB5" w:rsidRDefault="0064559E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17 500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0342FBDD" w14:textId="77777777" w:rsidR="00C30AB5" w:rsidRPr="00C30AB5" w:rsidRDefault="00C30AB5" w:rsidP="002B165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gridSpan w:val="3"/>
            <w:shd w:val="clear" w:color="000000" w:fill="FFFFFF"/>
            <w:vAlign w:val="center"/>
          </w:tcPr>
          <w:p w14:paraId="3BC4FE5D" w14:textId="14F5020C" w:rsidR="00C30AB5" w:rsidRPr="00C30AB5" w:rsidRDefault="0064559E" w:rsidP="002B165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64559E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0F5F0EA8" w14:textId="77777777" w:rsidR="00C30AB5" w:rsidRPr="00C30AB5" w:rsidRDefault="00C30AB5" w:rsidP="002B165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</w:p>
        </w:tc>
      </w:tr>
      <w:tr w:rsidR="0089307E" w:rsidRPr="002B165D" w14:paraId="594D61D1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3F4666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20A8C5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Создание малых форм в городском пространстве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9B69B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D6C08A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495D44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2FE66B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4B64A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0486A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5370F9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C5F20F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880E4F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3DCE93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CECBF9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180175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Arhitektuuri- ja Linnaplaneerimise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A0C6A0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LMA</w:t>
            </w:r>
          </w:p>
        </w:tc>
      </w:tr>
      <w:tr w:rsidR="0089307E" w:rsidRPr="002B165D" w14:paraId="1BF0F340" w14:textId="77777777" w:rsidTr="0024662D">
        <w:trPr>
          <w:trHeight w:val="9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8AE7AC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8A7D9D7" w14:textId="19F40DDD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C52E3A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Развитие инфраструктуры для выгула собак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A5CC88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485981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4289B4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112 160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4D99C0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B42A89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112 160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74B1E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7E84A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2 160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5902E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636F7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CB705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46011E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49BED5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CEDDAD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1C6E16B5" w14:textId="77777777" w:rsidTr="0024662D">
        <w:trPr>
          <w:trHeight w:val="7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5B097E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2BF13A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Строительство спортивных и игровых площадок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76134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73914D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3E219CE" w14:textId="5C44962F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1 </w:t>
            </w:r>
            <w:r w:rsidR="00E96B0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65 960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404E48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ABFF014" w14:textId="681AEBAA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1 </w:t>
            </w:r>
            <w:r w:rsidR="00E96B0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65 960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069EB5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A76F5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42 000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0C16B7B" w14:textId="65E94D0C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</w:t>
            </w:r>
            <w:r w:rsidR="00E96B0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75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7452F04" w14:textId="379F8C05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</w:t>
            </w:r>
            <w:r w:rsidR="00E96B0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75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429846C" w14:textId="0A6D848C" w:rsidR="002B165D" w:rsidRPr="002B165D" w:rsidRDefault="00E96B0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325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C9E027" w14:textId="61EDBD88" w:rsidR="002B165D" w:rsidRPr="002B165D" w:rsidRDefault="00E96B0D" w:rsidP="002B165D">
            <w:pPr>
              <w:jc w:val="right"/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>248</w:t>
            </w:r>
            <w:r w:rsidR="002B165D" w:rsidRPr="002B165D">
              <w:rPr>
                <w:rFonts w:ascii="Verdana" w:eastAsia="Times New Roman" w:hAnsi="Verdana" w:cs="Calibri"/>
                <w:color w:val="2F75B5"/>
                <w:sz w:val="14"/>
                <w:szCs w:val="14"/>
                <w:lang w:eastAsia="ru-RU"/>
              </w:rPr>
              <w:t xml:space="preserve"> 960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6A9057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D449E0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Linna Arendus</w:t>
            </w:r>
          </w:p>
        </w:tc>
      </w:tr>
      <w:tr w:rsidR="0089307E" w:rsidRPr="002B165D" w14:paraId="20965063" w14:textId="77777777" w:rsidTr="0024662D">
        <w:trPr>
          <w:trHeight w:val="73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669D3C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4EE51B5" w14:textId="33F1430E" w:rsidR="002B165D" w:rsidRPr="00577E18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996C6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Развитие спортивно-оздоровительного центра Äkkeküla</w:t>
            </w:r>
            <w:r w:rsidR="00577E18" w:rsidRPr="00996C6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(в т.ч. реализация проекта «Строительство служебно-бытового здания</w:t>
            </w:r>
            <w:r w:rsidR="00996C69" w:rsidRPr="00996C6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Äkkeküla»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5C1737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97810A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E237769" w14:textId="4A665B59" w:rsidR="002B165D" w:rsidRPr="002B165D" w:rsidRDefault="00F45726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3 588 568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1A8DF73" w14:textId="404B5535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1 </w:t>
            </w:r>
            <w:r w:rsidR="00986619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323 907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690EC43" w14:textId="23A0B913" w:rsidR="002B165D" w:rsidRPr="002B165D" w:rsidRDefault="00986619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2 264 661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0C483A1" w14:textId="6ADBCF0A" w:rsidR="002B165D" w:rsidRPr="002B165D" w:rsidRDefault="00986619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DFAA7A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213 152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3FEAEA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C7EEF3E" w14:textId="4CE67F6C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1 </w:t>
            </w:r>
            <w:r w:rsidR="00986619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971 509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CAD0EA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618743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33011E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Linna Arendus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62B277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SA Eesti Tervise-rajad</w:t>
            </w:r>
          </w:p>
        </w:tc>
      </w:tr>
      <w:tr w:rsidR="0089307E" w:rsidRPr="002B165D" w14:paraId="0C0F4137" w14:textId="77777777" w:rsidTr="0024662D">
        <w:trPr>
          <w:trHeight w:val="8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196A10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AABA8A9" w14:textId="1C7D98A2" w:rsidR="002B165D" w:rsidRPr="002B165D" w:rsidRDefault="000966C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0966C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«С</w:t>
            </w:r>
            <w:r w:rsidR="002B165D" w:rsidRPr="000966C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оздани</w:t>
            </w:r>
            <w:r w:rsidRPr="000966C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е</w:t>
            </w:r>
            <w:r w:rsidR="002B165D" w:rsidRPr="000966C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нового рынка Astri/Fama в открытом городском пространстве г. Нарвы</w:t>
            </w:r>
            <w:r w:rsidRPr="000966C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6723A8E" w14:textId="75706F23" w:rsidR="002B165D" w:rsidRPr="00144B0F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144B0F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</w:t>
            </w:r>
            <w:r w:rsidR="00144B0F" w:rsidRPr="00144B0F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73D2749" w14:textId="2C02AFC8" w:rsidR="002B165D" w:rsidRPr="00144B0F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144B0F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</w:t>
            </w:r>
            <w:r w:rsidR="00144B0F" w:rsidRPr="00144B0F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019033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7 200 000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A9D64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7 200 000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318A3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353DBE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32846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B1504D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0689AC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807A8B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8E0C3E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1C7868C" w14:textId="265EBCB4" w:rsidR="002B165D" w:rsidRPr="00240CC7" w:rsidRDefault="00240CC7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</w:pPr>
            <w:r w:rsidRPr="00240CC7"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  <w:t xml:space="preserve">Fama Invest OÜ 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E8193C8" w14:textId="479BDA56" w:rsidR="002B165D" w:rsidRPr="00240CC7" w:rsidRDefault="00240CC7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40CC7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LAÖA, ALPA</w:t>
            </w:r>
          </w:p>
        </w:tc>
      </w:tr>
      <w:tr w:rsidR="00C055B3" w:rsidRPr="002B165D" w14:paraId="75C601E3" w14:textId="77777777" w:rsidTr="0024662D">
        <w:trPr>
          <w:trHeight w:val="7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045A17D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A510F54" w14:textId="77777777" w:rsidR="00C055B3" w:rsidRPr="002B165D" w:rsidRDefault="00C055B3" w:rsidP="00C055B3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Создание Петровской площади как главной площади города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2C5D7F8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AFAFF64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A245EF2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6 067 000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05B258E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3 721 620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3BCA8E7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2 345 380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7A88A7A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39%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7D514A7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4863C8E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CCE1762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963F7EB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744 000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2AF319" w14:textId="77777777" w:rsidR="00C055B3" w:rsidRPr="002B165D" w:rsidRDefault="00C055B3" w:rsidP="00C055B3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1 181 400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9BCE22A" w14:textId="287E4A26" w:rsidR="00C055B3" w:rsidRPr="00C055B3" w:rsidRDefault="00C055B3" w:rsidP="00C055B3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</w:pPr>
            <w:r w:rsidRPr="00C055B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E3D6E86" w14:textId="6A1CB06D" w:rsidR="00C055B3" w:rsidRPr="00C055B3" w:rsidRDefault="00C055B3" w:rsidP="00C055B3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C055B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LAÖA, ALPA</w:t>
            </w:r>
          </w:p>
        </w:tc>
      </w:tr>
      <w:tr w:rsidR="0089307E" w:rsidRPr="002B165D" w14:paraId="5BF84F97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FFD966"/>
            <w:vAlign w:val="center"/>
            <w:hideMark/>
          </w:tcPr>
          <w:p w14:paraId="4843614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lastRenderedPageBreak/>
              <w:t>2. Стратегическая цель: Нарва – город, заботящийся о жителях</w:t>
            </w:r>
          </w:p>
        </w:tc>
      </w:tr>
      <w:tr w:rsidR="0089307E" w:rsidRPr="002B165D" w14:paraId="33CBFEB5" w14:textId="77777777" w:rsidTr="0024662D">
        <w:trPr>
          <w:trHeight w:val="350"/>
        </w:trPr>
        <w:tc>
          <w:tcPr>
            <w:tcW w:w="5000" w:type="pct"/>
            <w:gridSpan w:val="23"/>
            <w:shd w:val="clear" w:color="000000" w:fill="FFD966"/>
            <w:vAlign w:val="center"/>
            <w:hideMark/>
          </w:tcPr>
          <w:p w14:paraId="6012296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2.1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В Нарве доступно качественное дошкольное и общее образование.</w:t>
            </w:r>
          </w:p>
        </w:tc>
      </w:tr>
      <w:tr w:rsidR="0089307E" w:rsidRPr="002B165D" w14:paraId="463B52A9" w14:textId="77777777" w:rsidTr="0024662D">
        <w:trPr>
          <w:trHeight w:val="6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3F743D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FF3548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Улучшение учебной среды (в т.ч. дворовых территорий) детских садов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4FE46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9F6152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09555D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2 690 361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C0A5A6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43A86E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2 690 361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455D90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C73D99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112 325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36EDC2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895 000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F00B8C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9BCB63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7A7C17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433 036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9B699E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D3ADCF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KO</w:t>
            </w:r>
          </w:p>
        </w:tc>
      </w:tr>
      <w:tr w:rsidR="0024662D" w:rsidRPr="00A81B25" w14:paraId="790E8FBF" w14:textId="77777777" w:rsidTr="0024662D">
        <w:trPr>
          <w:trHeight w:val="640"/>
        </w:trPr>
        <w:tc>
          <w:tcPr>
            <w:tcW w:w="173" w:type="pct"/>
            <w:shd w:val="clear" w:color="000000" w:fill="FFFFFF"/>
            <w:vAlign w:val="center"/>
          </w:tcPr>
          <w:p w14:paraId="613367C2" w14:textId="42A73FEF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810" w:type="pct"/>
            <w:shd w:val="clear" w:color="000000" w:fill="FFFFFF"/>
            <w:vAlign w:val="center"/>
          </w:tcPr>
          <w:p w14:paraId="0C2076F0" w14:textId="6F39CE72" w:rsidR="00A81B25" w:rsidRPr="00A81B25" w:rsidRDefault="00A81B25" w:rsidP="00A81B25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 xml:space="preserve">Реновация Нарвского детского сада </w:t>
            </w: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  <w:t>Cipollino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14:paraId="547F9985" w14:textId="26C01E2B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</w:tcPr>
          <w:p w14:paraId="3E317655" w14:textId="77886D64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0A956DC1" w14:textId="7E0A0254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5 408 800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</w:tcPr>
          <w:p w14:paraId="21A0348C" w14:textId="5E07793F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4 597 480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A0C9183" w14:textId="5CDF7EF0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811 320</w:t>
            </w:r>
          </w:p>
        </w:tc>
        <w:tc>
          <w:tcPr>
            <w:tcW w:w="231" w:type="pct"/>
            <w:shd w:val="clear" w:color="000000" w:fill="FFFFFF"/>
            <w:vAlign w:val="center"/>
          </w:tcPr>
          <w:p w14:paraId="6F372056" w14:textId="4033BD65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30E0639A" w14:textId="77777777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shd w:val="clear" w:color="000000" w:fill="FFFFFF"/>
            <w:vAlign w:val="center"/>
          </w:tcPr>
          <w:p w14:paraId="2B59D533" w14:textId="1C7AE088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324 528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3054DF98" w14:textId="13860D2B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486 792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43128A6F" w14:textId="77777777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3955915A" w14:textId="77777777" w:rsidR="00A81B25" w:rsidRPr="00A81B25" w:rsidRDefault="00A81B25" w:rsidP="00A81B25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gridSpan w:val="3"/>
            <w:shd w:val="clear" w:color="000000" w:fill="FFFFFF"/>
            <w:vAlign w:val="center"/>
          </w:tcPr>
          <w:p w14:paraId="22B5F90C" w14:textId="2E64066B" w:rsidR="00A81B25" w:rsidRPr="00A81B25" w:rsidRDefault="00A81B25" w:rsidP="00A81B25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3A20028C" w14:textId="4591FF66" w:rsidR="00A81B25" w:rsidRPr="00A81B25" w:rsidRDefault="00A81B25" w:rsidP="00A81B25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A81B25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LAÖA, KO</w:t>
            </w:r>
          </w:p>
        </w:tc>
      </w:tr>
      <w:tr w:rsidR="0089307E" w:rsidRPr="002B165D" w14:paraId="1791C9F3" w14:textId="77777777" w:rsidTr="0024662D">
        <w:trPr>
          <w:trHeight w:val="7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CDEE4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E022A06" w14:textId="4A516E6E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Строительство детских садов (в т.ч. проведение архитектурного конкурса)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41309C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96C3E0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894D89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25 058 094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145828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2AD49F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25 058 094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CFA4E4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99B098A" w14:textId="5F807CC8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10058094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BC9A8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571CD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2FAB46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6E7D21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674CF0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A36E8E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KO, ALPA</w:t>
            </w:r>
          </w:p>
        </w:tc>
      </w:tr>
      <w:tr w:rsidR="0089307E" w:rsidRPr="002B165D" w14:paraId="29DC127A" w14:textId="77777777" w:rsidTr="0024662D">
        <w:trPr>
          <w:trHeight w:val="63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128640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5927C9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 xml:space="preserve">Отказ от использования школьного здания площадью 7000 m2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FC3A10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F05450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8364CA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660 000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62769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460 000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0F7DA6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F8227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F2915C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6351E1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ECFB45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145531A" w14:textId="302DC254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B91F7D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9DCF1E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C3A0B9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32A4FA07" w14:textId="77777777" w:rsidTr="0024662D">
        <w:trPr>
          <w:trHeight w:val="10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ABD8BA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4A2EAB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Развитие Нарвской Паю школы как центра компетенций HEV (в т.ч. строительство совместного с Нарвской Пяхклимяэской школой учебного здания)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912798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4CCA86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A653D0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10 020 000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8E3059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8 500 000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859653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1 520 000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88CCB3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C5CED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41C80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4713E3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6BABF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8B0746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46F49B2" w14:textId="7DB7F1D1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Kultuuriosakond, 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C6B122B" w14:textId="5CB51A6C" w:rsidR="00261246" w:rsidRPr="002B165D" w:rsidRDefault="00261246" w:rsidP="002B165D">
            <w:pPr>
              <w:rPr>
                <w:rFonts w:ascii="Verdana" w:eastAsia="Times New Roman" w:hAnsi="Verdana" w:cs="Calibri"/>
                <w:strike/>
                <w:color w:val="000000"/>
                <w:sz w:val="16"/>
                <w:szCs w:val="16"/>
                <w:lang w:eastAsia="ru-RU"/>
              </w:rPr>
            </w:pPr>
          </w:p>
        </w:tc>
      </w:tr>
      <w:tr w:rsidR="0089307E" w:rsidRPr="002B165D" w14:paraId="583031F7" w14:textId="77777777" w:rsidTr="0024662D">
        <w:trPr>
          <w:trHeight w:val="9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E18A28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21EFF0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Строительство в районе Soldina нового (совместного с Нарвской Паю школой) учебного здания Нарвской Пяхклимяэской школы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A2AE3E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A75AA0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F0970B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13 020 000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836EF7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11 050 000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E8D2B7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1 970 000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8C8D3B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323" w:type="pct"/>
            <w:gridSpan w:val="2"/>
            <w:shd w:val="clear" w:color="000000" w:fill="FFFFFF"/>
            <w:noWrap/>
            <w:vAlign w:val="bottom"/>
            <w:hideMark/>
          </w:tcPr>
          <w:p w14:paraId="3B6ECD67" w14:textId="77777777" w:rsidR="002B165D" w:rsidRPr="002B165D" w:rsidRDefault="002B165D" w:rsidP="002B165D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4CAAB8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E2436D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E5877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2F9A97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EE68BC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Kultuuriosakond, </w:t>
            </w: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br/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D8D1374" w14:textId="2AC388DD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</w:p>
        </w:tc>
      </w:tr>
      <w:tr w:rsidR="0024662D" w:rsidRPr="00B114E0" w14:paraId="13542A10" w14:textId="77777777" w:rsidTr="0024662D">
        <w:trPr>
          <w:trHeight w:val="920"/>
        </w:trPr>
        <w:tc>
          <w:tcPr>
            <w:tcW w:w="173" w:type="pct"/>
            <w:shd w:val="clear" w:color="000000" w:fill="FFFFFF"/>
            <w:vAlign w:val="center"/>
          </w:tcPr>
          <w:p w14:paraId="34E810E7" w14:textId="4BECC00A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val="et-EE" w:eastAsia="ru-RU"/>
              </w:rPr>
            </w:pPr>
            <w:r w:rsidRPr="00B114E0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val="et-EE" w:eastAsia="ru-RU"/>
              </w:rPr>
              <w:t>122</w:t>
            </w:r>
          </w:p>
        </w:tc>
        <w:tc>
          <w:tcPr>
            <w:tcW w:w="810" w:type="pct"/>
            <w:shd w:val="clear" w:color="000000" w:fill="FFFFFF"/>
            <w:vAlign w:val="center"/>
          </w:tcPr>
          <w:p w14:paraId="45DD3B2B" w14:textId="097AB76A" w:rsidR="00114679" w:rsidRPr="00B114E0" w:rsidRDefault="00114679" w:rsidP="00114679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Реновация здания Нарвского Языкового Лицея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14:paraId="5333C4E0" w14:textId="64F95ED8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</w:tcPr>
          <w:p w14:paraId="0414A091" w14:textId="3901DB80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26609054" w14:textId="70707F2B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</w:tcPr>
          <w:p w14:paraId="618D9C16" w14:textId="00FA4542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17 000 000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0A9F354" w14:textId="505B7534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3 000 000</w:t>
            </w:r>
          </w:p>
        </w:tc>
        <w:tc>
          <w:tcPr>
            <w:tcW w:w="231" w:type="pct"/>
            <w:shd w:val="clear" w:color="000000" w:fill="FFFFFF"/>
            <w:vAlign w:val="center"/>
          </w:tcPr>
          <w:p w14:paraId="62E8903E" w14:textId="637C418D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323" w:type="pct"/>
            <w:gridSpan w:val="2"/>
            <w:shd w:val="clear" w:color="000000" w:fill="FFFFFF"/>
            <w:noWrap/>
            <w:vAlign w:val="bottom"/>
          </w:tcPr>
          <w:p w14:paraId="0EF2733E" w14:textId="77777777" w:rsidR="00114679" w:rsidRPr="00B114E0" w:rsidRDefault="00114679" w:rsidP="00114679">
            <w:pPr>
              <w:rPr>
                <w:rFonts w:ascii="Calibri" w:eastAsia="Times New Roman" w:hAnsi="Calibri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shd w:val="clear" w:color="000000" w:fill="FFFFFF"/>
            <w:vAlign w:val="center"/>
          </w:tcPr>
          <w:p w14:paraId="063BC767" w14:textId="77777777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3E5D5E89" w14:textId="7C54295F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1F007661" w14:textId="2C177B18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6FCA1B16" w14:textId="339A1653" w:rsidR="00114679" w:rsidRPr="00B114E0" w:rsidRDefault="00114679" w:rsidP="00114679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</w:tcPr>
          <w:p w14:paraId="377E0F82" w14:textId="6A23D4E3" w:rsidR="00114679" w:rsidRPr="00114679" w:rsidRDefault="00114679" w:rsidP="00114679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114679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7A25B315" w14:textId="7BAAFFD3" w:rsidR="00114679" w:rsidRPr="00114679" w:rsidRDefault="00114679" w:rsidP="00114679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114679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KO</w:t>
            </w:r>
          </w:p>
        </w:tc>
      </w:tr>
      <w:tr w:rsidR="0089307E" w:rsidRPr="002B165D" w14:paraId="7DE30796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BF9AF1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4BDECF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Строительство или реновация школьных стадионов в районах Pähklimäe и Soldina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53814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3886C9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3BBC80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5F5C48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08259E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4 000 000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3C0808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B0EE9E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62FDAE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4ED61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1CEC54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473F92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02A59B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3C168E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KO</w:t>
            </w:r>
          </w:p>
        </w:tc>
      </w:tr>
      <w:tr w:rsidR="0089307E" w:rsidRPr="002B165D" w14:paraId="3F1E30F2" w14:textId="77777777" w:rsidTr="0024662D">
        <w:trPr>
          <w:trHeight w:val="8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9A70E3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8DA00A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Строительство и оснащение здания основной школы на базе Нарвской Кесклиннаской гимназии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E58770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2DB891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B26CB49" w14:textId="63DBA1F4" w:rsidR="002B165D" w:rsidRPr="002B165D" w:rsidRDefault="005F205F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24 570 517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A5195A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14 537 313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6E6CAF6" w14:textId="250FD2FA" w:rsidR="002B165D" w:rsidRPr="002B165D" w:rsidRDefault="005F205F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10 033 204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F05080C" w14:textId="6941BC3F" w:rsidR="002B165D" w:rsidRPr="002B165D" w:rsidRDefault="00270DF4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41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F12958B" w14:textId="7D09C8C1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7 </w:t>
            </w:r>
            <w:r w:rsidR="00270DF4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863 839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6FFBF8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C6363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BE18E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235D8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2C6AB2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A9FCA3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KO</w:t>
            </w:r>
          </w:p>
        </w:tc>
      </w:tr>
      <w:tr w:rsidR="0089307E" w:rsidRPr="002B165D" w14:paraId="552175B1" w14:textId="77777777" w:rsidTr="0024662D">
        <w:trPr>
          <w:trHeight w:val="8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44882E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CD22989" w14:textId="1C08AEAA" w:rsidR="002B165D" w:rsidRPr="002B165D" w:rsidRDefault="00D96CF5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D96CF5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</w:t>
            </w:r>
            <w:r w:rsidR="002B165D" w:rsidRPr="00D96CF5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Строительство и оснащение здания основной школы на базе Нарвской Эстонской гимназии</w:t>
            </w:r>
            <w:r w:rsidRPr="00D96CF5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5905C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E305AF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01EB3C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4E3073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2 550 000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499D9B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D416B6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1C19A1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1 170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B4252F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A76381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453443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96DCF9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4C1E89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E04B1B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HTM</w:t>
            </w:r>
          </w:p>
        </w:tc>
      </w:tr>
      <w:tr w:rsidR="0089307E" w:rsidRPr="002B165D" w14:paraId="44BEAA1F" w14:textId="77777777" w:rsidTr="0024662D">
        <w:trPr>
          <w:trHeight w:val="89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FACEF73" w14:textId="12B98EAC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</w:t>
            </w:r>
            <w:r w:rsidR="007E73F6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86AFB0D" w14:textId="409970DE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Поддержка перехода на эстоноязычное обучение согласно составленной </w:t>
            </w:r>
            <w:r w:rsidR="006B1264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для каждого учебного </w:t>
            </w:r>
            <w:r w:rsidR="006B1264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lastRenderedPageBreak/>
              <w:t>заведения индивидуальной программе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B2DE75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lastRenderedPageBreak/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B1077E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1D4B27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659 670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7CF0EA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D7279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659 670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BB1089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1A2EF9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2CEDEF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122 740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54D1C9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203 000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A4E01A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166 965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DA1493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166 965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F839B8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6F15E6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HTM</w:t>
            </w:r>
          </w:p>
        </w:tc>
      </w:tr>
      <w:tr w:rsidR="0089307E" w:rsidRPr="002D0581" w14:paraId="621DF82B" w14:textId="77777777" w:rsidTr="0024662D">
        <w:trPr>
          <w:trHeight w:val="8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1913CE7" w14:textId="48F6FA95" w:rsidR="002B165D" w:rsidRPr="00DA60D8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</w:t>
            </w:r>
            <w:r w:rsidR="00DA60D8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BDA5B5D" w14:textId="4D13CC49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Создание </w:t>
            </w:r>
            <w:r w:rsidR="001D1955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ц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ентра услуг поддержки</w:t>
            </w:r>
            <w:r w:rsidR="001D1955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 для общеобразовательных школ и детских садов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2EFB26A" w14:textId="6F99AA1C" w:rsidR="002B165D" w:rsidRPr="00AC1834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</w:t>
            </w:r>
            <w:r w:rsidR="00AC1834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09C45C0" w14:textId="6DA4D653" w:rsidR="002B165D" w:rsidRPr="00AC1834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</w:t>
            </w:r>
            <w:r w:rsidR="00AC1834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62CCE42" w14:textId="5D58243F" w:rsidR="002B165D" w:rsidRPr="00AC1834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</w:t>
            </w:r>
            <w:r w:rsidR="00AC1834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35 000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  <w:hideMark/>
          </w:tcPr>
          <w:p w14:paraId="5FF1AF50" w14:textId="3994BD8E" w:rsidR="002B165D" w:rsidRPr="00AC1834" w:rsidRDefault="00AC1834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80 750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5DF7B22" w14:textId="4DCED9C2" w:rsidR="002B165D" w:rsidRPr="00AC1834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</w:t>
            </w:r>
            <w:r w:rsidR="00AC1834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3 750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983B6D7" w14:textId="0F23A1B5" w:rsidR="002B165D" w:rsidRPr="002B165D" w:rsidRDefault="00AC1834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25</w:t>
            </w:r>
            <w:r w:rsidR="002B165D"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14:paraId="4D0A6119" w14:textId="53F2CCC5" w:rsidR="002B165D" w:rsidRPr="00AC1834" w:rsidRDefault="00AC1834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20 250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23BD3D3" w14:textId="0BD9EDBF" w:rsidR="002B165D" w:rsidRPr="00AC1834" w:rsidRDefault="00AC1834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6 750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14:paraId="6C3A1406" w14:textId="5B5D9987" w:rsidR="002B165D" w:rsidRPr="002B165D" w:rsidRDefault="00AC1834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6 750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14:paraId="0B1F2A3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14:paraId="45A4039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02B39E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5596900" w14:textId="28661C1D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Ida-Virumaa Haridu</w:t>
            </w:r>
            <w:r w:rsidR="002D0581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s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-klaster</w:t>
            </w:r>
          </w:p>
        </w:tc>
      </w:tr>
      <w:tr w:rsidR="0089307E" w:rsidRPr="002B165D" w14:paraId="13E95365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2C67B4A" w14:textId="53BC7A71" w:rsidR="002B165D" w:rsidRPr="00DA60D8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</w:t>
            </w:r>
            <w:r w:rsidR="00DA60D8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3748E6B" w14:textId="1B9D1091" w:rsidR="002B165D" w:rsidRPr="002B165D" w:rsidRDefault="008C5201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Модернизация</w:t>
            </w:r>
            <w:r w:rsidR="002B165D"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 цифрового оборудования в школах и детских садах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9884BC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CCEFD6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BDB835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198 000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  <w:hideMark/>
          </w:tcPr>
          <w:p w14:paraId="0F4BCD9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A1A2FC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198 000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9A6F78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572A58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A45CBD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2A9EB1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BACD87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0F8A0B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13 000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D3AB71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08EDE0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HTM</w:t>
            </w:r>
          </w:p>
        </w:tc>
      </w:tr>
      <w:tr w:rsidR="0089307E" w:rsidRPr="002B165D" w14:paraId="31CF4D1A" w14:textId="77777777" w:rsidTr="0024662D">
        <w:trPr>
          <w:trHeight w:val="7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93105C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8B7BD6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Составление и реализация программы действий нестационарного обучения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BEAA42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3A7ACA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296752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2 100 000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11848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2 100 000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B98DAB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20BE7B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DC613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2DF626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ECF56A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33BE57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BDFB55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03BB42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HTM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D7AF9D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KO</w:t>
            </w:r>
          </w:p>
        </w:tc>
      </w:tr>
      <w:tr w:rsidR="0089307E" w:rsidRPr="002B165D" w14:paraId="27B610A0" w14:textId="77777777" w:rsidTr="0024662D">
        <w:trPr>
          <w:trHeight w:val="8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8CDA76C" w14:textId="0C5FFB10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</w:t>
            </w:r>
            <w:r w:rsidR="007B54BF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49CD74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Решение потребности в размещении Нарвского колледжа Тартуского университета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FFC11D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4463F4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5F6412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32EAED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0F64B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3CE19A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4BBE9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807082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0D1277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E41C3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41BE4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D0D0C3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TÜ Narva Kolledž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89A04C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LMA, ALPA</w:t>
            </w:r>
          </w:p>
        </w:tc>
      </w:tr>
      <w:tr w:rsidR="0089307E" w:rsidRPr="002B165D" w14:paraId="3DA235B8" w14:textId="77777777" w:rsidTr="0024662D">
        <w:trPr>
          <w:trHeight w:val="5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EA884CC" w14:textId="04BE9E8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</w:t>
            </w:r>
            <w:r w:rsidR="007B54BF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1FB423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Развитие учебного центра FRONTEX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F27924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C24132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EFF72B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15 500 000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8E0D57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15 500 000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46ACB5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006B10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BC221C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19686A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6B90A8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3D52CD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426FC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6A0F39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Sisekaitseakadeemia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7ADB26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LMA, ALPA</w:t>
            </w:r>
          </w:p>
        </w:tc>
      </w:tr>
      <w:tr w:rsidR="0089307E" w:rsidRPr="002B165D" w14:paraId="28CB2AB7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FFD966"/>
            <w:vAlign w:val="center"/>
            <w:hideMark/>
          </w:tcPr>
          <w:p w14:paraId="12F3A9F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2.2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Образование и занятия по интересам должны учитывать интересы пользователей, в особенности молодежи, и исходить из их потребностей.</w:t>
            </w:r>
          </w:p>
        </w:tc>
      </w:tr>
      <w:tr w:rsidR="0089307E" w:rsidRPr="002B165D" w14:paraId="6EBD514F" w14:textId="77777777" w:rsidTr="0024662D">
        <w:trPr>
          <w:trHeight w:val="300"/>
        </w:trPr>
        <w:tc>
          <w:tcPr>
            <w:tcW w:w="173" w:type="pct"/>
            <w:shd w:val="clear" w:color="000000" w:fill="FFFFFF"/>
            <w:noWrap/>
            <w:vAlign w:val="center"/>
            <w:hideMark/>
          </w:tcPr>
          <w:p w14:paraId="15326FB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757171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757171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10" w:type="pct"/>
            <w:shd w:val="clear" w:color="000000" w:fill="FFFFFF"/>
            <w:noWrap/>
            <w:vAlign w:val="center"/>
            <w:hideMark/>
          </w:tcPr>
          <w:p w14:paraId="4AF5ADE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Поддержка спортивных клубов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14:paraId="4E1C731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47932B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89AA69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755 000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FF6A79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488C59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755 000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4E111B5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153425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151 000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22398C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151 000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AA9007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151 000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08358C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151 000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9F0AC3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151 000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10AC9F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5F2CD5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21CC2407" w14:textId="77777777" w:rsidTr="0024662D">
        <w:trPr>
          <w:trHeight w:val="640"/>
        </w:trPr>
        <w:tc>
          <w:tcPr>
            <w:tcW w:w="173" w:type="pct"/>
            <w:shd w:val="clear" w:color="000000" w:fill="FFFFFF"/>
            <w:noWrap/>
            <w:vAlign w:val="center"/>
            <w:hideMark/>
          </w:tcPr>
          <w:p w14:paraId="6FE52C7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757171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757171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5E70F3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Поддержка кружков по интересам в сфере точных наук и природы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14:paraId="4C3FB04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25AAB4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B6A671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C01A71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673C6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14:paraId="32985E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A7383F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C9B1C2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595156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3632AE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E72680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60E2C5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8C7BDE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16150DBB" w14:textId="77777777" w:rsidTr="0024662D">
        <w:trPr>
          <w:trHeight w:val="530"/>
        </w:trPr>
        <w:tc>
          <w:tcPr>
            <w:tcW w:w="5000" w:type="pct"/>
            <w:gridSpan w:val="23"/>
            <w:shd w:val="clear" w:color="000000" w:fill="FFD966"/>
            <w:vAlign w:val="center"/>
            <w:hideMark/>
          </w:tcPr>
          <w:p w14:paraId="2F8ED88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2.3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Молодежная работа предоставляет молодым людям разнообразные возможности для развития, обеспечивая необходимую поддержку в сотрудничестве с социальной сферой.</w:t>
            </w:r>
          </w:p>
        </w:tc>
      </w:tr>
      <w:tr w:rsidR="0089307E" w:rsidRPr="002B165D" w14:paraId="442727AB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0BC873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B9D13D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Поддержка молодежных проектов и молодежных объединений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14:paraId="740FE3E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0A7980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87FD62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B4763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CD2033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FD2600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4BB8AF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9D01BE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FCC0AE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1CBBF9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0813A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8BF603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0DB9D1D" w14:textId="448743D3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Narva Noortekeskus</w:t>
            </w:r>
          </w:p>
        </w:tc>
      </w:tr>
      <w:tr w:rsidR="0089307E" w:rsidRPr="002B165D" w14:paraId="14518705" w14:textId="77777777" w:rsidTr="0024662D">
        <w:trPr>
          <w:trHeight w:val="5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2D29A59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1C1420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Повышение предприимчивости молодежи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E0DFF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A02260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F79B07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A746C0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F60058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1C006F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ED8418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956549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FF83DC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167177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AFB389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2B60FC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D8938B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35E75FBF" w14:textId="77777777" w:rsidTr="0024662D">
        <w:trPr>
          <w:trHeight w:val="6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6B589A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D6FC14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Развитие мобильной молодежной работы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355F42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383E9E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6B0770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180 000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AD2AE3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F72650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180 000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29B5AD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CF9EAD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AB3EFA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3FD016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C2BA74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1BE41D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45 000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AF09B2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B7D6DBB" w14:textId="48B58FE6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Narva Noor</w:t>
            </w:r>
            <w:r w:rsidR="0015797F">
              <w:rPr>
                <w:rFonts w:ascii="Verdana" w:eastAsia="Times New Roman" w:hAnsi="Verdana" w:cs="Calibri"/>
                <w:color w:val="000000"/>
                <w:sz w:val="16"/>
                <w:szCs w:val="16"/>
                <w:lang w:val="et-EE" w:eastAsia="ru-RU"/>
              </w:rPr>
              <w:t>te</w:t>
            </w: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keskus</w:t>
            </w:r>
          </w:p>
        </w:tc>
      </w:tr>
      <w:tr w:rsidR="0089307E" w:rsidRPr="002B165D" w14:paraId="33D0D12C" w14:textId="77777777" w:rsidTr="0024662D">
        <w:trPr>
          <w:trHeight w:val="8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85100C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69866DB" w14:textId="41A8409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0E3A0B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Создание ученических трудовых отрядов 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14:paraId="3FAEA3B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9CC95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880E18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322 815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359FF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EBE935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322 815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026F89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21CD65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62 815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75679C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8AA26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0855BD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720AB0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B4D412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DC904FA" w14:textId="785E3E52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Narva Noortekeskus</w:t>
            </w:r>
          </w:p>
        </w:tc>
      </w:tr>
      <w:tr w:rsidR="0089307E" w:rsidRPr="002B165D" w14:paraId="1CF5CE4F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FFD966"/>
            <w:vAlign w:val="center"/>
            <w:hideMark/>
          </w:tcPr>
          <w:p w14:paraId="6CF5637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2.4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Услуги поддержки, особенно для детей и семей, доступны и качественны.</w:t>
            </w:r>
          </w:p>
        </w:tc>
      </w:tr>
      <w:tr w:rsidR="0089307E" w:rsidRPr="002B165D" w14:paraId="152973B2" w14:textId="77777777" w:rsidTr="0024662D">
        <w:trPr>
          <w:trHeight w:val="5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CF86CC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1715A4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Развитие услуг поддержки для детей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4A1C6D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D55E68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37A4FF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2 257 398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65A9F1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D96A99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2 257 398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7F6184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0EE5C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357 398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192497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419B80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9B564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EDC22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550 000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E23052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Sotsiaalabiamet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08A4FF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307E" w:rsidRPr="002B165D" w14:paraId="35F50638" w14:textId="77777777" w:rsidTr="0024662D">
        <w:trPr>
          <w:trHeight w:val="8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2482E6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lastRenderedPageBreak/>
              <w:t>61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629353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Проведение поддерживающих воспитание программ для семей с детьми и развитие консультационных услуг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5EAFB9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2C362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CB3C3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133 556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76A4B7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3DDC11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133 556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D4647C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C3D949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13 556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17AF84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59423F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F35C3C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CA58B5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5DEF90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Sotsiaalabiamet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604170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558FDB97" w14:textId="77777777" w:rsidTr="0024662D">
        <w:trPr>
          <w:trHeight w:val="430"/>
        </w:trPr>
        <w:tc>
          <w:tcPr>
            <w:tcW w:w="5000" w:type="pct"/>
            <w:gridSpan w:val="23"/>
            <w:shd w:val="clear" w:color="000000" w:fill="FFD966"/>
            <w:vAlign w:val="center"/>
            <w:hideMark/>
          </w:tcPr>
          <w:p w14:paraId="13FC6A8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2.5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Всем нуждающимся гарантируется высококачественная медицинская помощь, которая способствует здоровому образу жизни и поддерживает достойное старение.</w:t>
            </w:r>
          </w:p>
        </w:tc>
      </w:tr>
      <w:tr w:rsidR="0089307E" w:rsidRPr="002B165D" w14:paraId="0EA56E4A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AE8172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4CE2C10" w14:textId="2694F05C" w:rsidR="002B165D" w:rsidRPr="00D90A29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t-EE" w:eastAsia="ru-RU"/>
              </w:rPr>
            </w:pPr>
            <w:r w:rsidRPr="00D90A2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Организация мероприятий </w:t>
            </w:r>
            <w:r w:rsidR="00D90A29" w:rsidRPr="00D90A2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по</w:t>
            </w:r>
            <w:r w:rsidRPr="00D90A2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защит</w:t>
            </w:r>
            <w:r w:rsidR="00D90A29" w:rsidRPr="00D90A2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е </w:t>
            </w:r>
            <w:r w:rsidRPr="00D90A2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здоровья </w:t>
            </w:r>
            <w:r w:rsidR="00D90A29" w:rsidRPr="00D90A29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и профилактике болезней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47D07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BA6E09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C02457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96 000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E2EB20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07096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96 000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A42E70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3A6F12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67F5D8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F3412D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C43D5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2720E1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C93803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Sotsiaalabiamet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1AB95F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65F1A9FD" w14:textId="77777777" w:rsidTr="0024662D">
        <w:trPr>
          <w:trHeight w:val="7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B84D7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25AF27D" w14:textId="19AC8B40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FB6FE0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Реновация зданий Нарвской больницы</w:t>
            </w:r>
            <w:r w:rsidR="00FB6FE0" w:rsidRPr="00FB6FE0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</w:t>
            </w:r>
            <w:r w:rsidRPr="00FB6FE0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и строительство нового здания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61562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D7B3D1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BE287A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178 000 000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C7BAAC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168 550 000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F5441B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9 450 000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E6A72C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4C33AC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0B3AE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84B905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5EE5C2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4526DF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9511A6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Haigla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76EEFC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4087FD36" w14:textId="77777777" w:rsidTr="0024662D">
        <w:trPr>
          <w:trHeight w:val="4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313430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500120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Оказание услуг сестринской помощи и услуг по уходу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EC07B4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945158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A5796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509 000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D2C676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B88875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509 000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FBC8D5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F8704C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79 000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9CEBC0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1036C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81343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616DD5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115 000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637437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Haigla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124817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306DF7" w14:paraId="286C20A2" w14:textId="77777777" w:rsidTr="0024662D">
        <w:trPr>
          <w:trHeight w:val="871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C09DCEE" w14:textId="67BE9C8D" w:rsidR="002B165D" w:rsidRPr="0065270C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</w:t>
            </w:r>
            <w:r w:rsidR="00595F96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16D67E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Обучение и привлечение специалистов сферы здравоохранения для Нарвской больницы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D381A2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C4F3E9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7207E6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15 000 000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49DBF3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14 250 000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2BE32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750 000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5B15E5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07CE93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30C23C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3C5244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D0D2D8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D9872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C65E14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SA Narva Haigla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B80D4AF" w14:textId="3EF50BDF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Tartu Tervis</w:t>
            </w:r>
            <w:r w:rsidR="00E255FA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hoiu Kõrg</w:t>
            </w:r>
            <w:r w:rsidR="00E255FA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kool, Tallinna Tervis</w:t>
            </w:r>
            <w:r w:rsidR="00E255FA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hoiu Kõrg</w:t>
            </w:r>
            <w:r w:rsidR="00E255FA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kool, TÜ arsti</w:t>
            </w:r>
            <w:r w:rsidR="00E255FA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teadus-kond, SAA</w:t>
            </w:r>
          </w:p>
        </w:tc>
      </w:tr>
      <w:tr w:rsidR="001F1EB2" w:rsidRPr="002B165D" w14:paraId="2056F46A" w14:textId="77777777" w:rsidTr="0024662D">
        <w:trPr>
          <w:trHeight w:val="7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72C9F45" w14:textId="77777777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5E711A6" w14:textId="23775B06" w:rsidR="001F1EB2" w:rsidRPr="002B165D" w:rsidRDefault="001F1EB2" w:rsidP="001F1EB2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F32927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Строительство дома попечения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C9D099C" w14:textId="77777777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F868C9F" w14:textId="0F2F4E6C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F32927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7CD9FC8" w14:textId="77777777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9 422 490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6778456" w14:textId="603BD193" w:rsidR="001F1EB2" w:rsidRPr="002F35AA" w:rsidRDefault="001F1EB2" w:rsidP="001F1EB2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F35AA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4 300 000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21CB86D" w14:textId="61A8F314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5 122 490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2DBF7A1" w14:textId="00A63705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BB7A0A7" w14:textId="77777777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E9ACCE2" w14:textId="2DF59E45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2 </w:t>
            </w: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3B2C601" w14:textId="27A459AD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2 </w:t>
            </w: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502 892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C62EE46" w14:textId="77777777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A5BF26F" w14:textId="77777777" w:rsidR="001F1EB2" w:rsidRPr="002B165D" w:rsidRDefault="001F1EB2" w:rsidP="001F1EB2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47061AB" w14:textId="29BF6365" w:rsidR="001F1EB2" w:rsidRPr="001F1EB2" w:rsidRDefault="001F1EB2" w:rsidP="001F1EB2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</w:pPr>
            <w:r w:rsidRPr="001F1EB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65FB2B1" w14:textId="66971BDF" w:rsidR="001F1EB2" w:rsidRPr="001F1EB2" w:rsidRDefault="001F1EB2" w:rsidP="001F1EB2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</w:pPr>
            <w:r w:rsidRPr="001F1EB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LAÖA, </w:t>
            </w:r>
            <w:r w:rsidRPr="001F1EB2"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SAA</w:t>
            </w:r>
          </w:p>
        </w:tc>
      </w:tr>
      <w:tr w:rsidR="0089307E" w:rsidRPr="002B165D" w14:paraId="55C022D9" w14:textId="77777777" w:rsidTr="0024662D">
        <w:trPr>
          <w:trHeight w:val="310"/>
        </w:trPr>
        <w:tc>
          <w:tcPr>
            <w:tcW w:w="5000" w:type="pct"/>
            <w:gridSpan w:val="23"/>
            <w:shd w:val="clear" w:color="000000" w:fill="FFD966"/>
            <w:vAlign w:val="center"/>
            <w:hideMark/>
          </w:tcPr>
          <w:p w14:paraId="42EB3E4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2.6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Социальные услуги города актуальны, своевременны и соответствуют профилю нуждающихся.</w:t>
            </w:r>
          </w:p>
        </w:tc>
      </w:tr>
      <w:tr w:rsidR="0089307E" w:rsidRPr="002B165D" w14:paraId="5F99F3B4" w14:textId="77777777" w:rsidTr="0024662D">
        <w:trPr>
          <w:trHeight w:val="6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705B38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0C4191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Развитие социальных услуг и создание мест предоставления услуг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E02FD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3C298F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B733AA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2 040 000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E9E33B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632066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2 040 000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82BCB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337188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3B583D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5904FF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C585D5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570 000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500DB3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690 000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CE7CC2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Sotsiaalabiamet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3903DA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LK</w:t>
            </w:r>
          </w:p>
        </w:tc>
      </w:tr>
      <w:tr w:rsidR="0089307E" w:rsidRPr="002B165D" w14:paraId="5532648D" w14:textId="77777777" w:rsidTr="0024662D">
        <w:trPr>
          <w:trHeight w:val="8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027178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6BE9FC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Улучшение качества жизни клиентов социальных услуг и обеспечение равных возможностей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A03D02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F548F7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A102C9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720 475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98B28F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AB0827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720 475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089380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B36BAD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20 475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DA96A5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76289D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A4DDF7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8825EC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C79BE0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Sotsiaalabiamet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57BB09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43D727C4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9484A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56FD19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Приспособление жилой площади для людей с особыми потребностями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DC8B07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7260BC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99E05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782 712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E4486F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289 091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5FA785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493 621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4E672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7D49E9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34 978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2D5815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3CFC92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564181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FCCBB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C1F655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Sotsiaalabiamet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B7FE09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4662D" w:rsidRPr="00BB4D7D" w14:paraId="7935DCC0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</w:tcPr>
          <w:p w14:paraId="50BA1ABF" w14:textId="226A4317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val="et-EE" w:eastAsia="ru-RU"/>
              </w:rPr>
            </w:pPr>
            <w:r w:rsidRPr="00BB4D7D"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val="et-EE" w:eastAsia="ru-RU"/>
              </w:rPr>
              <w:t>129</w:t>
            </w:r>
          </w:p>
        </w:tc>
        <w:tc>
          <w:tcPr>
            <w:tcW w:w="810" w:type="pct"/>
            <w:shd w:val="clear" w:color="000000" w:fill="FFFFFF"/>
            <w:vAlign w:val="center"/>
          </w:tcPr>
          <w:p w14:paraId="0EA0F558" w14:textId="32A00492" w:rsidR="00BB4D7D" w:rsidRPr="00BB4D7D" w:rsidRDefault="00BB4D7D" w:rsidP="00BB4D7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Строительство домов обслуживания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14:paraId="4FF0F048" w14:textId="05E13B08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</w:tcPr>
          <w:p w14:paraId="693EE6A6" w14:textId="02F48E0F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2D236F1C" w14:textId="4F19917F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7 200 000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</w:tcPr>
          <w:p w14:paraId="436A41DD" w14:textId="0B995395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5 760 000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5E6D9A11" w14:textId="2B7D7204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1 440 000</w:t>
            </w:r>
          </w:p>
        </w:tc>
        <w:tc>
          <w:tcPr>
            <w:tcW w:w="231" w:type="pct"/>
            <w:shd w:val="clear" w:color="000000" w:fill="FFFFFF"/>
            <w:vAlign w:val="center"/>
          </w:tcPr>
          <w:p w14:paraId="2DBC75C3" w14:textId="52C15CBE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31FE8FC9" w14:textId="77777777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shd w:val="clear" w:color="000000" w:fill="FFFFFF"/>
            <w:vAlign w:val="center"/>
          </w:tcPr>
          <w:p w14:paraId="0DDED29C" w14:textId="5F39B5B8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3842742D" w14:textId="3E5389E2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620 000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686FC374" w14:textId="075A405E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  <w:t>620 000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22AA2291" w14:textId="77777777" w:rsidR="00BB4D7D" w:rsidRPr="00BB4D7D" w:rsidRDefault="00BB4D7D" w:rsidP="00BB4D7D">
            <w:pPr>
              <w:jc w:val="right"/>
              <w:rPr>
                <w:rFonts w:ascii="Verdana" w:eastAsia="Times New Roman" w:hAnsi="Verdana" w:cs="Calibri"/>
                <w:color w:val="538135" w:themeColor="accent6" w:themeShade="BF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gridSpan w:val="3"/>
            <w:shd w:val="clear" w:color="000000" w:fill="FFFFFF"/>
            <w:vAlign w:val="center"/>
          </w:tcPr>
          <w:p w14:paraId="73FCDDF4" w14:textId="238C0C22" w:rsidR="00BB4D7D" w:rsidRPr="00BB4D7D" w:rsidRDefault="00BB4D7D" w:rsidP="00BB4D7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BB4D7D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46DBCC35" w14:textId="07E06F9C" w:rsidR="00BB4D7D" w:rsidRPr="00BB4D7D" w:rsidRDefault="00BB4D7D" w:rsidP="00BB4D7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BB4D7D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  <w:t>SAA</w:t>
            </w:r>
            <w:r w:rsidRPr="00BB4D7D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, LAÖA</w:t>
            </w:r>
          </w:p>
        </w:tc>
      </w:tr>
      <w:tr w:rsidR="004D4FE4" w:rsidRPr="002B165D" w14:paraId="556218C7" w14:textId="77777777" w:rsidTr="0024662D">
        <w:trPr>
          <w:trHeight w:val="8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01D652B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2BEE9BA" w14:textId="1BF89C2E" w:rsidR="004D4FE4" w:rsidRPr="002B165D" w:rsidRDefault="004D4FE4" w:rsidP="004D4FE4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</w:t>
            </w: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троительство дневного центра </w:t>
            </w: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( в т.ч. п</w:t>
            </w: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роведение архитектурного конкурса</w:t>
            </w: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1196CDF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7727ADB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DE00737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4 285 000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68192CA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2 800 000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3E8FFA3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1 485 000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CA3E928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35%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7346E50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178B12F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E31FB72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260 000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E87EDB4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FB6D497" w14:textId="77777777" w:rsidR="004D4FE4" w:rsidRPr="002B165D" w:rsidRDefault="004D4FE4" w:rsidP="004D4FE4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4067DE9" w14:textId="2C38169E" w:rsidR="004D4FE4" w:rsidRPr="004D4FE4" w:rsidRDefault="004D4FE4" w:rsidP="004D4FE4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4D4FE4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81915B1" w14:textId="7F8870EC" w:rsidR="004D4FE4" w:rsidRPr="004D4FE4" w:rsidRDefault="004D4FE4" w:rsidP="004D4FE4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</w:pPr>
            <w:r w:rsidRPr="004D4FE4"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SAA</w:t>
            </w:r>
            <w:r w:rsidRPr="004D4FE4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, </w:t>
            </w:r>
            <w:r w:rsidRPr="004D4FE4">
              <w:rPr>
                <w:rFonts w:ascii="Verdana" w:eastAsia="Times New Roman" w:hAnsi="Verdana" w:cs="Calibri"/>
                <w:color w:val="0070C0"/>
                <w:sz w:val="16"/>
                <w:szCs w:val="16"/>
                <w:lang w:val="et-EE" w:eastAsia="ru-RU"/>
              </w:rPr>
              <w:t>ALPA</w:t>
            </w:r>
          </w:p>
        </w:tc>
      </w:tr>
      <w:tr w:rsidR="0089307E" w:rsidRPr="002B165D" w14:paraId="3043F695" w14:textId="77777777" w:rsidTr="0024662D">
        <w:trPr>
          <w:trHeight w:val="330"/>
        </w:trPr>
        <w:tc>
          <w:tcPr>
            <w:tcW w:w="5000" w:type="pct"/>
            <w:gridSpan w:val="23"/>
            <w:shd w:val="clear" w:color="auto" w:fill="FFBE3B"/>
            <w:vAlign w:val="center"/>
            <w:hideMark/>
          </w:tcPr>
          <w:p w14:paraId="2F5D7AF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8"/>
                <w:szCs w:val="18"/>
                <w:u w:val="single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8"/>
                <w:szCs w:val="18"/>
                <w:u w:val="single"/>
                <w:lang w:eastAsia="ru-RU"/>
              </w:rPr>
              <w:lastRenderedPageBreak/>
              <w:t>2.7 Чувство безопасности жителей города улучшено</w:t>
            </w:r>
          </w:p>
        </w:tc>
      </w:tr>
      <w:tr w:rsidR="0089307E" w:rsidRPr="00306DF7" w14:paraId="6DA7EC2B" w14:textId="77777777" w:rsidTr="0024662D">
        <w:trPr>
          <w:trHeight w:val="16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A576E39" w14:textId="0AD16101" w:rsidR="002B165D" w:rsidRPr="00165935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</w:t>
            </w:r>
            <w:r w:rsidR="00165935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30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472C4E1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Составление программы безопасности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9BD540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F4C56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EB05EA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F2CE7B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35 000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8C3363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403E63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4A3F77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15A6E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53D857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4356F9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1077DA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76B47A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Linnakantselei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9A9AEE9" w14:textId="08F667A5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Sise</w:t>
            </w:r>
            <w:r w:rsidR="00E970DB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minis-teerium, PPA, Pääste-amet, Sise-kaitse</w:t>
            </w:r>
            <w:r w:rsidR="00E970DB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akadee</w:t>
            </w:r>
            <w:r w:rsidR="00E970DB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val="en-US" w:eastAsia="ru-RU"/>
              </w:rPr>
              <w:t>mia</w:t>
            </w:r>
          </w:p>
        </w:tc>
      </w:tr>
      <w:tr w:rsidR="0089307E" w:rsidRPr="002B165D" w14:paraId="225C5C4A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E1C316B" w14:textId="5FDC8899" w:rsidR="002B165D" w:rsidRPr="00165935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</w:t>
            </w:r>
            <w:r w:rsidR="00165935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31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7AA0C33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Приобретение аварийного генератора для нарвской станции очистки сточных вод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46D09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6056C7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9200E9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57 700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DDD8C0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45 000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750DCA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12 700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42DC7C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56510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12 700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97009D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A360D5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6AB92A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F262A1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62AC11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AS Narva Vesi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13ED41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3AC50400" w14:textId="77777777" w:rsidTr="0024662D">
        <w:trPr>
          <w:trHeight w:val="13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C4D511C" w14:textId="5B6C211D" w:rsidR="002B165D" w:rsidRPr="00165935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</w:t>
            </w:r>
            <w:r w:rsidR="00165935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32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4D2D6AE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Создание в Нарвской больнице изоляционных палат и увеличение способности оказания жизненно важных услуг в случае электроперебоев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26BD21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D6703C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4090A8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591 700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9E625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591 700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D440E6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6E82CA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405C9D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D1D79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EBBAA2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07C17A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3A427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B9D7DCE" w14:textId="094E7396" w:rsidR="002B165D" w:rsidRPr="00165935" w:rsidRDefault="00165935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val="et-EE" w:eastAsia="ru-RU"/>
              </w:rPr>
              <w:t>SA Narva Haigla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3F00A3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6975FC83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F8CBAD"/>
            <w:vAlign w:val="center"/>
            <w:hideMark/>
          </w:tcPr>
          <w:p w14:paraId="33373EE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3. Стратегическая цель: Нарва – город хороших событий</w:t>
            </w:r>
          </w:p>
        </w:tc>
      </w:tr>
      <w:tr w:rsidR="0089307E" w:rsidRPr="002B165D" w14:paraId="36F46073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F8CBAD"/>
            <w:vAlign w:val="center"/>
            <w:hideMark/>
          </w:tcPr>
          <w:p w14:paraId="6E65157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3.1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Приведены в порядок культурная, спортивная инфраструктура и знаковые объекты.</w:t>
            </w:r>
          </w:p>
        </w:tc>
      </w:tr>
      <w:tr w:rsidR="0089307E" w:rsidRPr="002B165D" w14:paraId="2E119D8C" w14:textId="77777777" w:rsidTr="0024662D">
        <w:trPr>
          <w:trHeight w:val="7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824F1D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C5FC68A" w14:textId="5EB9A042" w:rsidR="002B165D" w:rsidRPr="007A688B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7A688B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Создание археологического парка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1505D66" w14:textId="64AD3033" w:rsidR="002B165D" w:rsidRPr="007A688B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</w:pPr>
            <w:r w:rsidRPr="007A688B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</w:t>
            </w:r>
            <w:r w:rsidR="007A688B" w:rsidRPr="007A688B"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  <w:t>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31BCD8D" w14:textId="3A541CA4" w:rsidR="002B165D" w:rsidRPr="007A688B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</w:pPr>
            <w:r w:rsidRPr="007A688B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</w:t>
            </w:r>
            <w:r w:rsidR="007A688B" w:rsidRPr="007A688B"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  <w:t>8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CA9563D" w14:textId="355078EA" w:rsidR="002B165D" w:rsidRPr="007A688B" w:rsidRDefault="007A688B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  <w:t>2 800 000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75E4EF6" w14:textId="77777777" w:rsidR="002B165D" w:rsidRPr="007A688B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7A688B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807DCF4" w14:textId="544937AB" w:rsidR="002B165D" w:rsidRPr="007A688B" w:rsidRDefault="007A688B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  <w:t>2 800 000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0B44F35" w14:textId="77777777" w:rsidR="002B165D" w:rsidRPr="007A688B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7A688B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04FAAE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B5C232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8BC803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28F3537" w14:textId="764F23F6" w:rsidR="002B165D" w:rsidRPr="002B165D" w:rsidRDefault="007A688B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  <w:t>3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AF94F28" w14:textId="5060BE49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</w:t>
            </w:r>
            <w:r w:rsidR="007A688B">
              <w:rPr>
                <w:rFonts w:ascii="Verdana" w:eastAsia="Times New Roman" w:hAnsi="Verdana" w:cs="Calibri"/>
                <w:color w:val="0070C0"/>
                <w:sz w:val="14"/>
                <w:szCs w:val="14"/>
                <w:lang w:val="et-EE" w:eastAsia="ru-RU"/>
              </w:rPr>
              <w:t xml:space="preserve"> 2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95E72A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760F7D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0FD49199" w14:textId="77777777" w:rsidTr="0024662D">
        <w:trPr>
          <w:trHeight w:val="69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4D5C98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8A1B07D" w14:textId="55207A69" w:rsidR="002B165D" w:rsidRPr="00497982" w:rsidRDefault="00497982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49798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</w:t>
            </w:r>
            <w:r w:rsidR="002B165D" w:rsidRPr="0049798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Проектирование и строительство Нарвской Стокгольмской площади, 1. </w:t>
            </w:r>
            <w:r w:rsidRPr="0049798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э</w:t>
            </w:r>
            <w:r w:rsidR="002B165D" w:rsidRPr="0049798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тап</w:t>
            </w:r>
            <w:r w:rsidRPr="00497982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DFC80E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AEA016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E456E7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2 241 444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8ABAA1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1 562 294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CA90C8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679 150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C5328A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D4C828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546 901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B38AE1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87C818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B82D12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49F3B6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BB5F3A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E50E10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ALPA, LMA</w:t>
            </w:r>
          </w:p>
        </w:tc>
      </w:tr>
      <w:tr w:rsidR="00A60ADE" w:rsidRPr="002B165D" w14:paraId="78FD1DDF" w14:textId="77777777" w:rsidTr="0024662D">
        <w:trPr>
          <w:trHeight w:val="7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8E250D4" w14:textId="77777777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D43C256" w14:textId="053CC8DA" w:rsidR="00A60ADE" w:rsidRPr="002B165D" w:rsidRDefault="00A60ADE" w:rsidP="00A60ADE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E7783B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«Строительство Нарвской Стокгольмской площади, 2. этап»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B83379B" w14:textId="77777777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3F91166" w14:textId="4C888B03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3C7E3C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51D3298" w14:textId="77777777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6 360 000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C2AE86D" w14:textId="3C8F1D8C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334CB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4 452 000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5239D81" w14:textId="6F4022B8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1 908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25E13BD" w14:textId="0F57B401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E280424" w14:textId="77777777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360 000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033A1B0" w14:textId="32A1548B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77CE90C9" w14:textId="088F94B9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4A956388" w14:textId="78CD4537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810 000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01843A1" w14:textId="7A49622A" w:rsidR="00A60ADE" w:rsidRPr="002B165D" w:rsidRDefault="00A60ADE" w:rsidP="00A60ADE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738</w:t>
            </w: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DE74E8F" w14:textId="7EAA9899" w:rsidR="00A60ADE" w:rsidRPr="00A60ADE" w:rsidRDefault="00A60ADE" w:rsidP="00A60ADE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</w:pPr>
            <w:r w:rsidRPr="00A60ADE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DBD79F9" w14:textId="1A7862CE" w:rsidR="00A60ADE" w:rsidRPr="00A60ADE" w:rsidRDefault="00A60ADE" w:rsidP="00A60ADE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A60ADE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LAÖA</w:t>
            </w:r>
          </w:p>
        </w:tc>
      </w:tr>
      <w:tr w:rsidR="0089307E" w:rsidRPr="002B165D" w14:paraId="7B82E577" w14:textId="77777777" w:rsidTr="0024662D">
        <w:trPr>
          <w:trHeight w:val="6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216FDAB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B275FB2" w14:textId="5777D587" w:rsidR="002B165D" w:rsidRPr="002B165D" w:rsidRDefault="00B64DCB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B64DCB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</w:t>
            </w:r>
            <w:r w:rsidR="002B165D" w:rsidRPr="00B64DCB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Реконструкция здания и площади Нарвской ратуши</w:t>
            </w:r>
            <w:r w:rsidRPr="00B64DCB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08F241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E68DD9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80B175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7 643 293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C8B6B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4 616 900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B98A01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3 026 393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942251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995A6B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962 489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D299F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0DDEBE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CB100B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D767F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6126C7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BD6D3A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ALPA, LMA</w:t>
            </w:r>
          </w:p>
        </w:tc>
      </w:tr>
      <w:tr w:rsidR="0089307E" w:rsidRPr="002B165D" w14:paraId="22DAB866" w14:textId="77777777" w:rsidTr="0024662D">
        <w:trPr>
          <w:trHeight w:val="6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7A9F5C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E477EC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Детальная планировка исторического квартала улицы Rüütli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7D7992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51BF0A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BEBC49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36 000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EE23FE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8BA79B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36 000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4DBC0B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D7DDE0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14 400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0BBF52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18 000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5B7E88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3 600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B6142D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D4DEED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1D1C6C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Arhitektuuri- ja Linnaplaneerimise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7C31A7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6C9D0B88" w14:textId="77777777" w:rsidTr="0024662D">
        <w:trPr>
          <w:trHeight w:val="7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BE0D5E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B79F4C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 xml:space="preserve">Предварительные исследования и проектирование здания важни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0AF45B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F1145E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4B3AE6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C354B4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396AC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658271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EDFA68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504130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85A13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2B01AD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903C1D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03127D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Arhitektuuri- ja Linnaplaneerimise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8D2DE0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3FE5C493" w14:textId="77777777" w:rsidTr="0024662D">
        <w:trPr>
          <w:trHeight w:val="4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FD061C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845105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Восстановление домика Петра I (Я. Ниимана)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C91117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4586BC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F2BB83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B47DB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4 900 000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EAFE6C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2 100 000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D341D6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358E77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4B47B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AE72B7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17C640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C173A7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1 800 000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22B993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DA28C1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LAÖA</w:t>
            </w:r>
          </w:p>
        </w:tc>
      </w:tr>
      <w:tr w:rsidR="0089307E" w:rsidRPr="002B165D" w14:paraId="685079FB" w14:textId="77777777" w:rsidTr="0024662D">
        <w:trPr>
          <w:trHeight w:val="6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CB300E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A37C03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Предварительные археологические </w:t>
            </w: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lastRenderedPageBreak/>
              <w:t>исследования Королевского вала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7D6E84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lastRenderedPageBreak/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A990EB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CD7053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36 000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FEFA3F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771E8C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36 000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7FD423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9E2ED8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1BE7BC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39F5C5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18 000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3A5F6F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18 000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0FFD2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147968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Arhitektuuri- ja Linnaplaneerimise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265D95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111DB782" w14:textId="77777777" w:rsidTr="0024662D">
        <w:trPr>
          <w:trHeight w:val="6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264910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171CF3F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Развитие портов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CC8219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4BCCBE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9E681E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B117A5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88F412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AC293E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5B1345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A31367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D030C5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8FCEC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trike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A1AF87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7BB1DC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Sadam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071999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LAÖA</w:t>
            </w:r>
          </w:p>
        </w:tc>
      </w:tr>
      <w:tr w:rsidR="0089307E" w:rsidRPr="00306DF7" w14:paraId="1180B9D5" w14:textId="77777777" w:rsidTr="0024662D">
        <w:trPr>
          <w:trHeight w:val="9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C15A98E" w14:textId="099A686C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</w:t>
            </w:r>
            <w:r w:rsidR="00302DF7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616705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Реализация проекта MATA 2020 "Развитие сети малых портов как на северном побережье, так и на Чудском озере"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5DFDB6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7F18BB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88997E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80 700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195BAD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46 500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82D5A8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34 200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EF64B5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42%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9B4930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34 200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F79789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2150FA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noWrap/>
            <w:vAlign w:val="bottom"/>
            <w:hideMark/>
          </w:tcPr>
          <w:p w14:paraId="6D0653BB" w14:textId="77777777" w:rsidR="002B165D" w:rsidRPr="002B165D" w:rsidRDefault="002B165D" w:rsidP="002B165D">
            <w:pPr>
              <w:rPr>
                <w:rFonts w:ascii="Calibri" w:eastAsia="Times New Roman" w:hAnsi="Calibri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Calibri" w:eastAsia="Times New Roman" w:hAnsi="Calibri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6C7138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E4455B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E983D9E" w14:textId="47B89E1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Viru</w:t>
            </w:r>
            <w:r w:rsidR="00BE3F0E" w:rsidRPr="00A85509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maa Väike</w:t>
            </w:r>
            <w:r w:rsidR="00BE3F0E">
              <w:rPr>
                <w:rFonts w:ascii="Verdana" w:eastAsia="Times New Roman" w:hAnsi="Verdana" w:cs="Calibri"/>
                <w:color w:val="008000"/>
                <w:sz w:val="16"/>
                <w:szCs w:val="16"/>
                <w:lang w:val="et-EE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sada</w:t>
            </w:r>
            <w:r w:rsidR="00BE3F0E">
              <w:rPr>
                <w:rFonts w:ascii="Verdana" w:eastAsia="Times New Roman" w:hAnsi="Verdana" w:cs="Calibri"/>
                <w:color w:val="008000"/>
                <w:sz w:val="16"/>
                <w:szCs w:val="16"/>
                <w:lang w:val="et-EE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mate Ühen</w:t>
            </w:r>
            <w:r w:rsidR="00BE3F0E">
              <w:rPr>
                <w:rFonts w:ascii="Verdana" w:eastAsia="Times New Roman" w:hAnsi="Verdana" w:cs="Calibri"/>
                <w:color w:val="008000"/>
                <w:sz w:val="16"/>
                <w:szCs w:val="16"/>
                <w:lang w:val="et-EE" w:eastAsia="ru-RU"/>
              </w:rPr>
              <w:t>-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dus</w:t>
            </w:r>
          </w:p>
        </w:tc>
      </w:tr>
      <w:tr w:rsidR="0089307E" w:rsidRPr="002B165D" w14:paraId="789E0303" w14:textId="77777777" w:rsidTr="0024662D">
        <w:trPr>
          <w:trHeight w:val="8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265D548" w14:textId="5D6369B5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</w:t>
            </w:r>
            <w:r w:rsidR="00302DF7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7B3E7C5" w14:textId="2AF5960C" w:rsidR="002B165D" w:rsidRPr="002B165D" w:rsidRDefault="00C43F23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Реализация проекта «</w:t>
            </w:r>
            <w:r w:rsidR="002B165D"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Развитие исторической прибрежной зоны в Нарве/Эстония и Ивангороде/Россия, III этап</w:t>
            </w:r>
            <w: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BCF6EB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FD86AB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C835D9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3 112 357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6A9C1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2 643 246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97E557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469 111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EA1491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323" w:type="pct"/>
            <w:gridSpan w:val="2"/>
            <w:shd w:val="clear" w:color="auto" w:fill="auto"/>
            <w:noWrap/>
            <w:vAlign w:val="center"/>
            <w:hideMark/>
          </w:tcPr>
          <w:p w14:paraId="6C7EAEA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4 552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3003E8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B6C6C1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97B38B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  <w:noWrap/>
            <w:vAlign w:val="center"/>
            <w:hideMark/>
          </w:tcPr>
          <w:p w14:paraId="273AE10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8D8882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5EB8D7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306DF7" w14:paraId="361AD150" w14:textId="77777777" w:rsidTr="0024662D">
        <w:trPr>
          <w:trHeight w:val="7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0E6778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485915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Продолжение строительства променада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324F7F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C499E4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F4960E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D16913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1 400 000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5CD15F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7CF6BC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B67B2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448EA7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C56ED1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DD1238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B4CCC0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C3C2E9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BD42EF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  <w:t> </w:t>
            </w:r>
          </w:p>
        </w:tc>
      </w:tr>
      <w:tr w:rsidR="001F5801" w:rsidRPr="002B165D" w14:paraId="26AEDA15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DDCAF26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6380A69" w14:textId="77777777" w:rsidR="001F5801" w:rsidRPr="002B165D" w:rsidRDefault="001F5801" w:rsidP="001F580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Реставрация бастиона Honor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EF45488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E5BBEF2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0B92613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9F690C7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2 100 000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31CEF05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80A6CA8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2F73AB4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193E4C7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1BC9AE1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B8E9BDB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8FDEC89" w14:textId="77777777" w:rsidR="001F5801" w:rsidRPr="002B165D" w:rsidRDefault="001F5801" w:rsidP="001F5801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06824A8" w14:textId="401603E8" w:rsidR="001F5801" w:rsidRPr="002B165D" w:rsidRDefault="001F5801" w:rsidP="001F580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C055B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652EF30" w14:textId="5D39E1F2" w:rsidR="001F5801" w:rsidRPr="002B165D" w:rsidRDefault="001F5801" w:rsidP="001F580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C055B3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LAÖA, ALPA</w:t>
            </w:r>
          </w:p>
        </w:tc>
      </w:tr>
      <w:tr w:rsidR="0089307E" w:rsidRPr="002B165D" w14:paraId="12125865" w14:textId="77777777" w:rsidTr="0024662D">
        <w:trPr>
          <w:trHeight w:val="6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CF1311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BF53AE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Реставрация бастиона Gloria и развитие рва бастиона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9E1EA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AF361E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600C4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11 250 000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68B929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7 875 000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3829C3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3 375 000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4AEE3A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45FA3E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41FBDE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0C4C00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7078B1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2 375 000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7707E5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1ABF99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Muuseum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D9401B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106238C6" w14:textId="77777777" w:rsidTr="0024662D">
        <w:trPr>
          <w:trHeight w:val="43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4D5D3C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A2AAF9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Восстановление освещения бастиона Triumph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29F316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03859A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CD4057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7CE300C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BA2660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03105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3A0084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D6B6F5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D9ABEE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49BB35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43CB6C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83CA86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Muuseum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A15C63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7987312C" w14:textId="77777777" w:rsidTr="0024662D">
        <w:trPr>
          <w:trHeight w:val="4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2328C30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DCE6E6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Строительство моста между Старым городом и крепостью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36E729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F2EA00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ABF48C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3 700 000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758A2C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2 590 000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E69C95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1 110 000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B5E040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0CCFF8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37270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845207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EFA950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1 110 000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E33D85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5FEDD7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Muuseum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D83EF7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167EDFFB" w14:textId="77777777" w:rsidTr="0024662D">
        <w:trPr>
          <w:trHeight w:val="7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2766FF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4B2A19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Реконструкция лестницы Гана 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14:paraId="73ECDFA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14E3CA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178B0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E103C3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FE2ACF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6129FA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382AEC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37786A47" w14:textId="22B028D8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2191F90A" w14:textId="22CCB7B4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780BC6E7" w14:textId="217F1170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000000" w:fill="FFFFFF"/>
            <w:vAlign w:val="center"/>
          </w:tcPr>
          <w:p w14:paraId="76DA76B0" w14:textId="08899753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60837F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459076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ALPA</w:t>
            </w:r>
          </w:p>
        </w:tc>
      </w:tr>
      <w:tr w:rsidR="0089307E" w:rsidRPr="002B165D" w14:paraId="43F62E44" w14:textId="77777777" w:rsidTr="0024662D">
        <w:trPr>
          <w:trHeight w:val="6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C634B9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856DA09" w14:textId="7D43CC48" w:rsidR="002B165D" w:rsidRPr="002B165D" w:rsidRDefault="003D6F30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3D6F30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Реновация</w:t>
            </w:r>
            <w:r w:rsidR="002B165D" w:rsidRPr="003D6F30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пляжного здания Joaorg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6F7556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993100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9D9BE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360 000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17A4A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B8E52F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360 000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E10A77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FF557B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2341A3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3DEBC6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2EE57A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CA600F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77F759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FCE2F3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SA Narva Linna Arendus</w:t>
            </w:r>
          </w:p>
        </w:tc>
      </w:tr>
      <w:tr w:rsidR="0089307E" w:rsidRPr="002B165D" w14:paraId="76C8B9E8" w14:textId="77777777" w:rsidTr="0024662D">
        <w:trPr>
          <w:trHeight w:val="6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659C603" w14:textId="4282A411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13</w:t>
            </w:r>
            <w:r w:rsidR="00991295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D0E3CBA" w14:textId="6673EC8E" w:rsidR="002B165D" w:rsidRPr="00991295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Реконструкция </w:t>
            </w:r>
            <w:r w:rsidR="00991295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главного </w:t>
            </w: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здания Нарвской центральной библиотеки (Malmi 8)</w:t>
            </w:r>
            <w:r w:rsidR="00991295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 xml:space="preserve"> и перевод Кренгольмской библиотеки в здание Дома Народов (</w:t>
            </w:r>
            <w:r w:rsidR="00991295">
              <w:rPr>
                <w:rFonts w:ascii="Verdana" w:eastAsia="Times New Roman" w:hAnsi="Verdana" w:cs="Calibri"/>
                <w:color w:val="008000"/>
                <w:sz w:val="16"/>
                <w:szCs w:val="16"/>
                <w:lang w:val="et-EE" w:eastAsia="ru-RU"/>
              </w:rPr>
              <w:t>Kreenholmi 25)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63C8B08" w14:textId="56AD541B" w:rsidR="002B165D" w:rsidRPr="001563BA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</w:t>
            </w:r>
            <w:r w:rsidR="001563BA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BAE751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ECFD71D" w14:textId="223CA42B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 xml:space="preserve">3 </w:t>
            </w:r>
            <w:r w:rsidR="001563BA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5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67C5DD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C29912B" w14:textId="50A30729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 xml:space="preserve">3 </w:t>
            </w:r>
            <w:r w:rsidR="001563BA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5</w:t>
            </w: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1B30D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D09152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07C3F33" w14:textId="5DB1BB4B" w:rsidR="002B165D" w:rsidRPr="002B165D" w:rsidRDefault="001563BA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500 000</w:t>
            </w:r>
            <w:r w:rsidR="002B165D"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991417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4889BE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7D23BB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749E846" w14:textId="77777777" w:rsidR="002B165D" w:rsidRPr="001563BA" w:rsidRDefault="002B165D" w:rsidP="002B165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</w:pPr>
            <w:r w:rsidRPr="001563BA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9608485" w14:textId="79030F41" w:rsidR="002B165D" w:rsidRPr="001563BA" w:rsidRDefault="002B165D" w:rsidP="002B165D">
            <w:pPr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</w:pPr>
            <w:r w:rsidRPr="001563BA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eastAsia="ru-RU"/>
              </w:rPr>
              <w:t>ALPA</w:t>
            </w:r>
            <w:r w:rsidR="001563BA" w:rsidRPr="001563BA">
              <w:rPr>
                <w:rFonts w:ascii="Verdana" w:eastAsia="Times New Roman" w:hAnsi="Verdana" w:cs="Calibri"/>
                <w:color w:val="538135" w:themeColor="accent6" w:themeShade="BF"/>
                <w:sz w:val="16"/>
                <w:szCs w:val="16"/>
                <w:lang w:val="et-EE" w:eastAsia="ru-RU"/>
              </w:rPr>
              <w:t>, KO</w:t>
            </w:r>
          </w:p>
        </w:tc>
      </w:tr>
      <w:tr w:rsidR="0089307E" w:rsidRPr="002B165D" w14:paraId="5C0A755A" w14:textId="77777777" w:rsidTr="0024662D">
        <w:trPr>
          <w:trHeight w:val="8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0D90E01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lastRenderedPageBreak/>
              <w:t>87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9F1679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Строительство смотровой площадки с видом на нарвские водопады и реконструкция опорной стены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D1EC2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010C64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E93AED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2A7638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2 100 000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AA1B0F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680FEBA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5CFFDF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74E010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68B759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F2BE7B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6555F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49F8939" w14:textId="5CCFBBFF" w:rsidR="002B165D" w:rsidRPr="002B165D" w:rsidRDefault="00606443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606443"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76014C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Narva Gate OÜ</w:t>
            </w:r>
          </w:p>
        </w:tc>
      </w:tr>
      <w:tr w:rsidR="0089307E" w:rsidRPr="00306DF7" w14:paraId="4816E836" w14:textId="77777777" w:rsidTr="0024662D">
        <w:trPr>
          <w:trHeight w:val="8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844F41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854A32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Разработка концепции и создание в Нарве Кренгольмского культурного квартала "Manufaktuur"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20484C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1266D68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E40EC2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BAFAE3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DBA5F7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1ED7E8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F1AAA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D040F7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FD2EB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9AC02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6D818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B3D178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SA Kreenholmi Kultuurikvartal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1BCEE8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 xml:space="preserve">Narva Gate OÜ, </w:t>
            </w: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val="en-US" w:eastAsia="ru-RU"/>
              </w:rPr>
              <w:t>KO, LMA, LAÖA</w:t>
            </w:r>
          </w:p>
        </w:tc>
      </w:tr>
      <w:tr w:rsidR="0089307E" w:rsidRPr="002B165D" w14:paraId="7EB2F8D0" w14:textId="77777777" w:rsidTr="0024662D">
        <w:trPr>
          <w:trHeight w:val="7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1D74A8B" w14:textId="751C743F" w:rsidR="002B165D" w:rsidRPr="00FE5B16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13</w:t>
            </w:r>
            <w:r w:rsidR="00FE5B16">
              <w:rPr>
                <w:rFonts w:ascii="Verdana" w:eastAsia="Times New Roman" w:hAnsi="Verdana" w:cs="Calibri"/>
                <w:color w:val="008000"/>
                <w:sz w:val="14"/>
                <w:szCs w:val="14"/>
                <w:lang w:val="et-EE" w:eastAsia="ru-RU"/>
              </w:rPr>
              <w:t>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B5388B2" w14:textId="0A2E7E28" w:rsidR="002B165D" w:rsidRPr="00FE5B16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Благоустройство муниципальной территории Кренгольм</w:t>
            </w:r>
            <w:r w:rsidR="00FE5B16">
              <w:rPr>
                <w:rFonts w:ascii="Verdana" w:eastAsia="Times New Roman" w:hAnsi="Verdana" w:cs="Calibri"/>
                <w:color w:val="008000"/>
                <w:sz w:val="16"/>
                <w:szCs w:val="16"/>
                <w:lang w:val="et-EE" w:eastAsia="ru-RU"/>
              </w:rPr>
              <w:t>c</w:t>
            </w:r>
            <w:r w:rsidR="00FE5B16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кой мануфактуры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3EAFD21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A1C2D8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60C489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049EF6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F72D3E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1 000 000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233844A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0AF48C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F8819B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35055E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BFB79F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983FC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400 000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77FBA5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A1BFC8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Narva Gate OÜ</w:t>
            </w:r>
          </w:p>
        </w:tc>
      </w:tr>
      <w:tr w:rsidR="0089307E" w:rsidRPr="002B165D" w14:paraId="7B734E50" w14:textId="77777777" w:rsidTr="0024662D">
        <w:trPr>
          <w:trHeight w:val="421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30051D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E50EFA3" w14:textId="2A842934" w:rsidR="002B165D" w:rsidRPr="002B165D" w:rsidRDefault="001E67D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1E67D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Реновация</w:t>
            </w:r>
            <w:r w:rsidR="002B165D" w:rsidRPr="001E67D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Кренгольмского моста (в исторической зоне Кренгольма)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206191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6EFCFE7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AB9F75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B537B2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2 100 000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CA9902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00C902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D02C3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E02451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822062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C5315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A61629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50F96D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2199B9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Narva Gate OÜ, LAÖA</w:t>
            </w:r>
          </w:p>
        </w:tc>
      </w:tr>
      <w:tr w:rsidR="0089307E" w:rsidRPr="002B165D" w14:paraId="3227A6F6" w14:textId="77777777" w:rsidTr="0024662D">
        <w:trPr>
          <w:trHeight w:val="67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1905E6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A83761A" w14:textId="27B2E9B9" w:rsidR="002B165D" w:rsidRPr="002B165D" w:rsidRDefault="006851CC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Реализация проекта «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Проектирование и строительство нарвского городского футбольного </w:t>
            </w: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пневмо</w:t>
            </w:r>
            <w:r w:rsidR="002B165D"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холла</w:t>
            </w:r>
            <w: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056C2F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B82AA2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EC5FF3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7 641 925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CDBEC0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1 500 000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BFA40E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6 141 925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A98A38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CC6421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6 141 925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CE15FB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D21CB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48E3C9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FB7BAB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681A42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682C76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ALPA, KO</w:t>
            </w:r>
          </w:p>
        </w:tc>
      </w:tr>
      <w:tr w:rsidR="0089307E" w:rsidRPr="002B165D" w14:paraId="722BC663" w14:textId="77777777" w:rsidTr="0024662D">
        <w:trPr>
          <w:trHeight w:val="83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63CF339" w14:textId="7176DADE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13</w:t>
            </w:r>
            <w:r w:rsidR="00586E91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B4BB2F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Проектирование и строительство мультифункционального спортивного центра уездной значимости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21D7EB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0938CF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793F96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27 000 000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2D4108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C8AEDB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27 000 000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8CEB48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CF0026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E99B43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9A45B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500 000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14AD77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13 250 000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F37DAD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13 250 000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CD2A32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7C9C23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KO</w:t>
            </w:r>
          </w:p>
        </w:tc>
      </w:tr>
      <w:tr w:rsidR="0089307E" w:rsidRPr="002B165D" w14:paraId="5A688C49" w14:textId="77777777" w:rsidTr="0024662D">
        <w:trPr>
          <w:trHeight w:val="4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466B61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43640FA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Реконструкция нарвского Кренгольмского стадиона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70BA6E0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B1D2C3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935E9B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26 652 407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5453B9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B05B03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26 652 407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4459CC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D9B2DC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537A4F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2C1C0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7 995 722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E13FCD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10 660 963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FD7F11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7 995 722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6A49CF1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2C9B3C6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LAÖA, KO</w:t>
            </w:r>
          </w:p>
        </w:tc>
      </w:tr>
      <w:tr w:rsidR="0089307E" w:rsidRPr="002B165D" w14:paraId="1E79D790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F8CBAD"/>
            <w:vAlign w:val="center"/>
            <w:hideMark/>
          </w:tcPr>
          <w:p w14:paraId="77DAC30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3.2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Культурная программа круглый год разнообразная и насыщенная.</w:t>
            </w:r>
          </w:p>
        </w:tc>
      </w:tr>
      <w:tr w:rsidR="0089307E" w:rsidRPr="002B165D" w14:paraId="6675DFAA" w14:textId="77777777" w:rsidTr="0024662D">
        <w:trPr>
          <w:trHeight w:val="6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34F834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C6D38E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Поддержка и организация  культурных и спортивных мероприятий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52DC40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7C5F18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FD059C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1 223 500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7102F6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2F7910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1 223 500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E82C69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A09E9B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187 500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95827A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248 000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5F5725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270 000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430D43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248 000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04B176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270 000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BCEA6A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41DD6B9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89307E" w:rsidRPr="002B165D" w14:paraId="38D2E87E" w14:textId="77777777" w:rsidTr="0024662D">
        <w:trPr>
          <w:trHeight w:val="68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53126C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4C9F82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Поддержка культурных организаций (в т.ч. национально-культурных обществ)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341369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7D95EC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916038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145 000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1C917EC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4BA398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145 000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473D5BE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7FAF2A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45 000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13AB1D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3C4D35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0ED0C8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106289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044F7C9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86AEB5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17A0A073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F8CBAD"/>
            <w:vAlign w:val="center"/>
            <w:hideMark/>
          </w:tcPr>
          <w:p w14:paraId="0E2E0C75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3.3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Культура обслуживания высокая.</w:t>
            </w:r>
          </w:p>
        </w:tc>
      </w:tr>
      <w:tr w:rsidR="0024662D" w:rsidRPr="00306DF7" w14:paraId="64F79F15" w14:textId="77777777" w:rsidTr="00DB0BEA">
        <w:trPr>
          <w:trHeight w:val="300"/>
        </w:trPr>
        <w:tc>
          <w:tcPr>
            <w:tcW w:w="173" w:type="pct"/>
            <w:tcBorders>
              <w:top w:val="single" w:sz="8" w:space="0" w:color="ABDB77"/>
              <w:left w:val="single" w:sz="8" w:space="0" w:color="ABDB77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44772287" w14:textId="381A4DB6" w:rsidR="0024662D" w:rsidRPr="002B165D" w:rsidRDefault="0024662D" w:rsidP="0024662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8000"/>
                <w:sz w:val="14"/>
                <w:szCs w:val="14"/>
              </w:rPr>
              <w:t>138</w:t>
            </w:r>
          </w:p>
        </w:tc>
        <w:tc>
          <w:tcPr>
            <w:tcW w:w="810" w:type="pct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29747939" w14:textId="64241D9A" w:rsidR="0024662D" w:rsidRPr="002B165D" w:rsidRDefault="0024662D" w:rsidP="0024662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8000"/>
                <w:sz w:val="16"/>
                <w:szCs w:val="16"/>
              </w:rPr>
              <w:t>Karavaniturismi jaoks infrastruktuuri loomine</w:t>
            </w:r>
          </w:p>
        </w:tc>
        <w:tc>
          <w:tcPr>
            <w:tcW w:w="203" w:type="pct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745B53EC" w14:textId="589078A8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2024</w:t>
            </w:r>
          </w:p>
        </w:tc>
        <w:tc>
          <w:tcPr>
            <w:tcW w:w="202" w:type="pct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6EAF8B3A" w14:textId="3971AB75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2026</w:t>
            </w:r>
          </w:p>
        </w:tc>
        <w:tc>
          <w:tcPr>
            <w:tcW w:w="346" w:type="pct"/>
            <w:gridSpan w:val="2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5F7D3212" w14:textId="58CB8CF5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275 000</w:t>
            </w:r>
          </w:p>
        </w:tc>
        <w:tc>
          <w:tcPr>
            <w:tcW w:w="318" w:type="pct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60F6BC12" w14:textId="13EB6A99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192 500</w:t>
            </w:r>
          </w:p>
        </w:tc>
        <w:tc>
          <w:tcPr>
            <w:tcW w:w="348" w:type="pct"/>
            <w:gridSpan w:val="2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7499EF14" w14:textId="49653005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82 500</w:t>
            </w:r>
          </w:p>
        </w:tc>
        <w:tc>
          <w:tcPr>
            <w:tcW w:w="231" w:type="pct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5075CBB9" w14:textId="49F011BF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30%</w:t>
            </w:r>
          </w:p>
        </w:tc>
        <w:tc>
          <w:tcPr>
            <w:tcW w:w="317" w:type="pct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521562FB" w14:textId="19E5B5BD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 </w:t>
            </w:r>
          </w:p>
        </w:tc>
        <w:tc>
          <w:tcPr>
            <w:tcW w:w="347" w:type="pct"/>
            <w:gridSpan w:val="3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19830ACE" w14:textId="1C79D5F9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15 000</w:t>
            </w:r>
          </w:p>
        </w:tc>
        <w:tc>
          <w:tcPr>
            <w:tcW w:w="318" w:type="pct"/>
            <w:gridSpan w:val="2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53424F96" w14:textId="091281C9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60 000</w:t>
            </w:r>
          </w:p>
        </w:tc>
        <w:tc>
          <w:tcPr>
            <w:tcW w:w="317" w:type="pct"/>
            <w:gridSpan w:val="2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31F403A9" w14:textId="2609A4B5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662D">
              <w:rPr>
                <w:rFonts w:ascii="Verdana" w:hAnsi="Verdana" w:cs="Calibri"/>
                <w:color w:val="008000"/>
                <w:sz w:val="14"/>
                <w:szCs w:val="14"/>
              </w:rPr>
              <w:t>7 500</w:t>
            </w:r>
          </w:p>
        </w:tc>
        <w:tc>
          <w:tcPr>
            <w:tcW w:w="318" w:type="pct"/>
            <w:gridSpan w:val="2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793D3FE2" w14:textId="5B007F6E" w:rsidR="0024662D" w:rsidRPr="002B165D" w:rsidRDefault="0024662D" w:rsidP="0024662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8000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3DC8CAF8" w14:textId="3D258A55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ru-RU"/>
              </w:rPr>
            </w:pPr>
            <w:r w:rsidRPr="0024662D">
              <w:rPr>
                <w:rFonts w:ascii="Verdana" w:hAnsi="Verdana" w:cs="Calibri"/>
                <w:color w:val="008000"/>
                <w:sz w:val="16"/>
                <w:szCs w:val="16"/>
                <w:lang w:val="en-US"/>
              </w:rPr>
              <w:t>Linna Arenduse ja Ökonoomika Amet</w:t>
            </w:r>
          </w:p>
        </w:tc>
        <w:tc>
          <w:tcPr>
            <w:tcW w:w="260" w:type="pct"/>
            <w:gridSpan w:val="2"/>
            <w:tcBorders>
              <w:top w:val="single" w:sz="8" w:space="0" w:color="ABDB77"/>
              <w:left w:val="nil"/>
              <w:bottom w:val="single" w:sz="8" w:space="0" w:color="ABDB77"/>
              <w:right w:val="single" w:sz="8" w:space="0" w:color="ABDB77"/>
            </w:tcBorders>
            <w:shd w:val="clear" w:color="000000" w:fill="FFFFFF"/>
            <w:vAlign w:val="center"/>
          </w:tcPr>
          <w:p w14:paraId="1720EB82" w14:textId="6438C3E1" w:rsidR="0024662D" w:rsidRPr="0024662D" w:rsidRDefault="0024662D" w:rsidP="0024662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ru-RU"/>
              </w:rPr>
            </w:pPr>
            <w:r w:rsidRPr="0024662D">
              <w:rPr>
                <w:rFonts w:ascii="Verdana" w:hAnsi="Verdana" w:cs="Calibri"/>
                <w:color w:val="008000"/>
                <w:sz w:val="16"/>
                <w:szCs w:val="16"/>
                <w:lang w:val="en-US"/>
              </w:rPr>
              <w:t>SA Narva Linna Arendus, LMA</w:t>
            </w:r>
          </w:p>
        </w:tc>
      </w:tr>
      <w:tr w:rsidR="0089307E" w:rsidRPr="002B165D" w14:paraId="6B79ED97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F8CBAD"/>
            <w:vAlign w:val="center"/>
            <w:hideMark/>
          </w:tcPr>
          <w:p w14:paraId="08381B3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3.4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 xml:space="preserve"> Городской маркетинг и коммуникация между сторонами своевременные и оптимальные.</w:t>
            </w:r>
          </w:p>
        </w:tc>
      </w:tr>
      <w:tr w:rsidR="0089307E" w:rsidRPr="002B165D" w14:paraId="72C5621A" w14:textId="77777777" w:rsidTr="0024662D">
        <w:trPr>
          <w:trHeight w:val="7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3F9CB26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bookmarkStart w:id="1" w:name="_Hlk142644945"/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975706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Составление и реализация программы развития культурного туризма (TExTour)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96564A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1D40B1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EBABE8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122 375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D2B67C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122 375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53A16D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08BEBA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2DB8D6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BCC837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FDBED9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3362B1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02019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A905E2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6F783CE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Narva Gate OÜ</w:t>
            </w:r>
          </w:p>
        </w:tc>
      </w:tr>
      <w:bookmarkEnd w:id="1"/>
      <w:tr w:rsidR="0089307E" w:rsidRPr="00306DF7" w14:paraId="083E8792" w14:textId="77777777" w:rsidTr="0024662D">
        <w:trPr>
          <w:trHeight w:val="64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95166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2E07FF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Участие в сети сотрудничества (в т.ч. туристический кластер и международные проекты)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99AE06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59ED06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8AE50E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41 000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2631C1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F3A6F1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41 000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FC45DB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B4BC3D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4A5F0B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D0F965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A081C0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427A21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9 000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F812D2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9AD4BB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89307E" w:rsidRPr="00306DF7" w14:paraId="26792DEA" w14:textId="77777777" w:rsidTr="0024662D">
        <w:trPr>
          <w:trHeight w:val="70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1E3A8A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75CA0CD8" w14:textId="3304B12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F273F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Составление и реализация маркетингового плана г</w:t>
            </w:r>
            <w:r w:rsidR="005F273F" w:rsidRPr="005F273F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орода</w:t>
            </w:r>
            <w:r w:rsidRPr="005F273F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35BB62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5068B1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B81285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120 000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4F5DEB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76CBF2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120 000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1EF3F3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2593CA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479CA4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F521BA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BFB93E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D670F7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5CA1C2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5A7EE98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89307E" w:rsidRPr="002B165D" w14:paraId="117EE76C" w14:textId="77777777" w:rsidTr="0024662D">
        <w:trPr>
          <w:trHeight w:val="66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11E324A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202E34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Реализация проекта "Новая жизнь Старой Нарвы"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3D6F4B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877C27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256D085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239 482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62E667E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167 637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C2C980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71 845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15D21F1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8FF6C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65 237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39E6DF3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90EBA3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509C8E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136C733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428C30F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ru-RU"/>
              </w:rPr>
              <w:t>Linna Arenduse ja Ökonoomika 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7401C0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SA Narva Muuseum</w:t>
            </w:r>
          </w:p>
        </w:tc>
      </w:tr>
      <w:tr w:rsidR="0089307E" w:rsidRPr="002B165D" w14:paraId="76CA7482" w14:textId="77777777" w:rsidTr="0024662D">
        <w:trPr>
          <w:trHeight w:val="9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C80CF4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49CEE1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Реализация действий культурной стратегии г.Нарвы с целью участия в конкурсе на титул культурной столицы Европы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13661E7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4FAC046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2035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532250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20 000 000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FC38B8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14 000 000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BCCC2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6 000 000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94566B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6828DA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19809C8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601B99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B3A9C52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28BB90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5450C3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Kultuuriosakond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4F2844E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0D107B64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9BC2E6"/>
            <w:vAlign w:val="center"/>
            <w:hideMark/>
          </w:tcPr>
          <w:p w14:paraId="4FE486B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4. Стратегическая цель: Нарва – активный, открытый и инклюзивный город</w:t>
            </w:r>
          </w:p>
        </w:tc>
      </w:tr>
      <w:tr w:rsidR="0089307E" w:rsidRPr="002B165D" w14:paraId="3FC34FBA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9BC2E6"/>
            <w:vAlign w:val="center"/>
            <w:hideMark/>
          </w:tcPr>
          <w:p w14:paraId="4C5A5031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4.1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 xml:space="preserve"> В городе создана и широко принята новая концепция руководства местным самоуправлением.</w:t>
            </w:r>
          </w:p>
        </w:tc>
      </w:tr>
      <w:tr w:rsidR="0089307E" w:rsidRPr="002B165D" w14:paraId="5D615926" w14:textId="77777777" w:rsidTr="0024662D">
        <w:trPr>
          <w:trHeight w:val="60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42D669F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AEAAAA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6AAEE1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Упорядочивание структуры городской управы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67C89E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2C40AF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35E54C3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53 000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38AACE4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BB9406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53 000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CE8A6DA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455E79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4EA16E8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21939F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CD23A5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814BB2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7E5C8CB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Linnakantselei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3F8E9E72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49FDFC39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9BC2E6"/>
            <w:vAlign w:val="center"/>
            <w:hideMark/>
          </w:tcPr>
          <w:p w14:paraId="7AA5E98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4.2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Город использует лучшие доступные э-решения.</w:t>
            </w:r>
          </w:p>
        </w:tc>
      </w:tr>
      <w:tr w:rsidR="0089307E" w:rsidRPr="002B165D" w14:paraId="17BA745A" w14:textId="77777777" w:rsidTr="0024662D">
        <w:trPr>
          <w:trHeight w:val="710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2FC1F87D" w14:textId="77777777" w:rsidR="002B165D" w:rsidRPr="002B165D" w:rsidRDefault="002B165D" w:rsidP="002B165D">
            <w:pPr>
              <w:jc w:val="right"/>
              <w:rPr>
                <w:rFonts w:ascii="Calibri" w:eastAsia="Times New Roman" w:hAnsi="Calibri" w:cs="Calibri"/>
                <w:color w:val="757171"/>
                <w:sz w:val="16"/>
                <w:szCs w:val="16"/>
                <w:lang w:eastAsia="ru-RU"/>
              </w:rPr>
            </w:pPr>
            <w:r w:rsidRPr="002B165D">
              <w:rPr>
                <w:rFonts w:ascii="Calibri" w:eastAsia="Times New Roman" w:hAnsi="Calibri" w:cs="Calibri"/>
                <w:color w:val="757171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3F66AED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 xml:space="preserve">Приобретение и развитие административных и информационных систем 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614D9F34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79E183D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B8B321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118 580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060E2AC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88BB62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118 580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52D820A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4868A33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74 580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14B6AC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22 000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54CF5D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22 000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47F275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3D16364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182C7E83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Linnakantselei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DFE16B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6"/>
                <w:szCs w:val="16"/>
                <w:lang w:eastAsia="ru-RU"/>
              </w:rPr>
              <w:t>RA, KO</w:t>
            </w:r>
          </w:p>
        </w:tc>
      </w:tr>
      <w:tr w:rsidR="0089307E" w:rsidRPr="002B165D" w14:paraId="2D01DF2C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9BC2E6"/>
            <w:vAlign w:val="center"/>
            <w:hideMark/>
          </w:tcPr>
          <w:p w14:paraId="670E5C9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4.3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Квалификация персонала, занимающегося городским управлением, на высшем уровне.</w:t>
            </w:r>
          </w:p>
        </w:tc>
      </w:tr>
      <w:tr w:rsidR="0089307E" w:rsidRPr="002B165D" w14:paraId="6CDE572B" w14:textId="77777777" w:rsidTr="0024662D">
        <w:trPr>
          <w:trHeight w:val="300"/>
        </w:trPr>
        <w:tc>
          <w:tcPr>
            <w:tcW w:w="5000" w:type="pct"/>
            <w:gridSpan w:val="23"/>
            <w:shd w:val="clear" w:color="000000" w:fill="9BC2E6"/>
            <w:vAlign w:val="center"/>
            <w:hideMark/>
          </w:tcPr>
          <w:p w14:paraId="3BDB732D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4.4 </w:t>
            </w:r>
            <w:r w:rsidRPr="002B165D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ru-RU"/>
              </w:rPr>
              <w:t>Различные сообщества города активно вовлечены в управление городом.</w:t>
            </w:r>
          </w:p>
        </w:tc>
      </w:tr>
      <w:tr w:rsidR="0089307E" w:rsidRPr="002B165D" w14:paraId="6B5D7616" w14:textId="77777777" w:rsidTr="0024662D">
        <w:trPr>
          <w:trHeight w:val="52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28C2F3F3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5A15775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Поддержка гражданской инициативы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048FF1B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2138BA4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84FADA9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1 589 401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43C5DAC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866C87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1 589 401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3A25D56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878852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389 401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29997AB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95C34D0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61630A85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F976D0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5F3D8D4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Linnamajandusamet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762262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07E" w:rsidRPr="002B165D" w14:paraId="36CCCF2C" w14:textId="77777777" w:rsidTr="0024662D">
        <w:trPr>
          <w:trHeight w:val="41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7B88095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80808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2CDC8A8F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Создание системы вовлечения горожан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23BC4BF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9BB2F8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D1B1D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35 000</w:t>
            </w:r>
          </w:p>
        </w:tc>
        <w:tc>
          <w:tcPr>
            <w:tcW w:w="337" w:type="pct"/>
            <w:gridSpan w:val="3"/>
            <w:shd w:val="clear" w:color="auto" w:fill="auto"/>
            <w:noWrap/>
            <w:vAlign w:val="bottom"/>
            <w:hideMark/>
          </w:tcPr>
          <w:p w14:paraId="445A6BD8" w14:textId="77777777" w:rsidR="002B165D" w:rsidRPr="002B165D" w:rsidRDefault="002B165D" w:rsidP="002B165D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BE81DE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35 000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72CFF7F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2F699348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043FA11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70C0"/>
                <w:sz w:val="14"/>
                <w:szCs w:val="14"/>
                <w:lang w:eastAsia="ru-RU"/>
              </w:rPr>
              <w:t>15 000</w:t>
            </w:r>
          </w:p>
        </w:tc>
        <w:tc>
          <w:tcPr>
            <w:tcW w:w="323" w:type="pct"/>
            <w:gridSpan w:val="2"/>
            <w:shd w:val="clear" w:color="auto" w:fill="auto"/>
            <w:noWrap/>
            <w:vAlign w:val="bottom"/>
            <w:hideMark/>
          </w:tcPr>
          <w:p w14:paraId="4ADD0789" w14:textId="77777777" w:rsidR="002B165D" w:rsidRPr="002B165D" w:rsidRDefault="002B165D" w:rsidP="002B165D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  <w:noWrap/>
            <w:vAlign w:val="bottom"/>
            <w:hideMark/>
          </w:tcPr>
          <w:p w14:paraId="1C76F6CE" w14:textId="77777777" w:rsidR="002B165D" w:rsidRPr="002B165D" w:rsidRDefault="002B165D" w:rsidP="002B165D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  <w:noWrap/>
            <w:vAlign w:val="bottom"/>
            <w:hideMark/>
          </w:tcPr>
          <w:p w14:paraId="1AE6EB25" w14:textId="77777777" w:rsidR="002B165D" w:rsidRPr="002B165D" w:rsidRDefault="002B165D" w:rsidP="002B165D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B16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27D7A7A9" w14:textId="77777777" w:rsidR="002B165D" w:rsidRPr="002B165D" w:rsidRDefault="002B165D" w:rsidP="002B165D">
            <w:pPr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sz w:val="16"/>
                <w:szCs w:val="16"/>
                <w:lang w:eastAsia="ru-RU"/>
              </w:rPr>
              <w:t>Linnakantselei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1747C13C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LAÖA</w:t>
            </w:r>
          </w:p>
        </w:tc>
      </w:tr>
      <w:tr w:rsidR="0089307E" w:rsidRPr="002B165D" w14:paraId="3ADAB10E" w14:textId="77777777" w:rsidTr="0024662D">
        <w:trPr>
          <w:trHeight w:val="450"/>
        </w:trPr>
        <w:tc>
          <w:tcPr>
            <w:tcW w:w="173" w:type="pct"/>
            <w:shd w:val="clear" w:color="000000" w:fill="FFFFFF"/>
            <w:vAlign w:val="center"/>
            <w:hideMark/>
          </w:tcPr>
          <w:p w14:paraId="6A34A38C" w14:textId="629150E5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13</w:t>
            </w:r>
            <w:r w:rsidR="008276B5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00732687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Создание инфопункта общественных услуг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5C99B56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FD0F847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ED18226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337" w:type="pct"/>
            <w:gridSpan w:val="3"/>
            <w:shd w:val="clear" w:color="000000" w:fill="FFFFFF"/>
            <w:vAlign w:val="center"/>
            <w:hideMark/>
          </w:tcPr>
          <w:p w14:paraId="267ADB26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236177F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14:paraId="0030430D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688EA04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D86804E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0BF52B4C" w14:textId="77777777" w:rsidR="002B165D" w:rsidRPr="002B165D" w:rsidRDefault="002B165D" w:rsidP="002B165D">
            <w:pPr>
              <w:jc w:val="right"/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578AB8DB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shd w:val="clear" w:color="000000" w:fill="FFFFFF"/>
            <w:vAlign w:val="center"/>
            <w:hideMark/>
          </w:tcPr>
          <w:p w14:paraId="7FE296E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shd w:val="clear" w:color="000000" w:fill="FFFFFF"/>
            <w:vAlign w:val="center"/>
            <w:hideMark/>
          </w:tcPr>
          <w:p w14:paraId="32C3101A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Linnakantselei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04D91B0" w14:textId="77777777" w:rsidR="002B165D" w:rsidRPr="002B165D" w:rsidRDefault="002B165D" w:rsidP="002B165D">
            <w:pPr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</w:pPr>
            <w:r w:rsidRPr="002B165D">
              <w:rPr>
                <w:rFonts w:ascii="Verdana" w:eastAsia="Times New Roman" w:hAnsi="Verdana" w:cs="Calibri"/>
                <w:color w:val="008000"/>
                <w:sz w:val="16"/>
                <w:szCs w:val="16"/>
                <w:lang w:eastAsia="ru-RU"/>
              </w:rPr>
              <w:t>LAÖA</w:t>
            </w:r>
          </w:p>
        </w:tc>
      </w:tr>
    </w:tbl>
    <w:p w14:paraId="1CCB7D25" w14:textId="51620512" w:rsidR="00547F63" w:rsidRPr="002E5323" w:rsidRDefault="00547F63" w:rsidP="00547F63">
      <w:pPr>
        <w:tabs>
          <w:tab w:val="left" w:pos="920"/>
        </w:tabs>
        <w:rPr>
          <w:lang w:val="et-EE"/>
        </w:rPr>
        <w:sectPr w:rsidR="00547F63" w:rsidRPr="002E5323" w:rsidSect="00055EC7">
          <w:headerReference w:type="default" r:id="rId8"/>
          <w:pgSz w:w="15840" w:h="12240" w:orient="landscape"/>
          <w:pgMar w:top="270" w:right="1440" w:bottom="450" w:left="1258" w:header="708" w:footer="708" w:gutter="0"/>
          <w:cols w:space="708"/>
          <w:docGrid w:linePitch="360"/>
        </w:sectPr>
      </w:pPr>
    </w:p>
    <w:p w14:paraId="4407A4DD" w14:textId="2DEF0D72" w:rsidR="0052000B" w:rsidRPr="0052000B" w:rsidRDefault="0052000B" w:rsidP="0014627C">
      <w:pPr>
        <w:spacing w:before="240" w:after="120"/>
        <w:jc w:val="both"/>
        <w:rPr>
          <w:rFonts w:ascii="Calibri" w:eastAsia="Calibri" w:hAnsi="Calibri" w:cs="Times New Roman"/>
          <w:color w:val="FF0000"/>
          <w:sz w:val="22"/>
          <w:szCs w:val="22"/>
          <w:lang w:val="et-EE"/>
        </w:rPr>
      </w:pPr>
    </w:p>
    <w:sectPr w:rsidR="0052000B" w:rsidRPr="0052000B" w:rsidSect="0014627C">
      <w:footerReference w:type="default" r:id="rId9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D890" w14:textId="77777777" w:rsidR="00C03C63" w:rsidRDefault="00C03C63">
      <w:r>
        <w:separator/>
      </w:r>
    </w:p>
  </w:endnote>
  <w:endnote w:type="continuationSeparator" w:id="0">
    <w:p w14:paraId="2F155A19" w14:textId="77777777" w:rsidR="00C03C63" w:rsidRDefault="00C0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0F85" w14:textId="64130391" w:rsidR="0052000B" w:rsidRDefault="0052000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111B" w14:textId="77777777" w:rsidR="00C03C63" w:rsidRDefault="00C03C63">
      <w:r>
        <w:separator/>
      </w:r>
    </w:p>
  </w:footnote>
  <w:footnote w:type="continuationSeparator" w:id="0">
    <w:p w14:paraId="3497D66B" w14:textId="77777777" w:rsidR="00C03C63" w:rsidRDefault="00C0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D8E7" w14:textId="1D1F3D0C" w:rsidR="00317FD5" w:rsidRPr="00306DF7" w:rsidRDefault="00306DF7" w:rsidP="00306DF7">
    <w:pPr>
      <w:pStyle w:val="af2"/>
      <w:jc w:val="right"/>
      <w:rPr>
        <w:rFonts w:ascii="Times New Roman" w:hAnsi="Times New Roman" w:cs="Times New Roman"/>
        <w:i/>
        <w:iCs/>
      </w:rPr>
    </w:pPr>
    <w:r w:rsidRPr="00306DF7">
      <w:rPr>
        <w:rFonts w:ascii="Times New Roman" w:hAnsi="Times New Roman" w:cs="Times New Roman"/>
        <w:i/>
        <w:iCs/>
      </w:rPr>
      <w:t>Неофициальный перевод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773"/>
    <w:multiLevelType w:val="multilevel"/>
    <w:tmpl w:val="374C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2D4938"/>
    <w:multiLevelType w:val="hybridMultilevel"/>
    <w:tmpl w:val="EAFC7DB0"/>
    <w:lvl w:ilvl="0" w:tplc="042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993797"/>
    <w:multiLevelType w:val="hybridMultilevel"/>
    <w:tmpl w:val="C6D200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B92"/>
    <w:multiLevelType w:val="hybridMultilevel"/>
    <w:tmpl w:val="A3FA2660"/>
    <w:lvl w:ilvl="0" w:tplc="042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0BA3214B"/>
    <w:multiLevelType w:val="hybridMultilevel"/>
    <w:tmpl w:val="E89AE186"/>
    <w:lvl w:ilvl="0" w:tplc="97727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lang w:val="et-E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E3C9A"/>
    <w:multiLevelType w:val="hybridMultilevel"/>
    <w:tmpl w:val="E1A04B80"/>
    <w:lvl w:ilvl="0" w:tplc="B9D4A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733"/>
    <w:multiLevelType w:val="hybridMultilevel"/>
    <w:tmpl w:val="031ED0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F46B6"/>
    <w:multiLevelType w:val="hybridMultilevel"/>
    <w:tmpl w:val="B1C67E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74694"/>
    <w:multiLevelType w:val="hybridMultilevel"/>
    <w:tmpl w:val="CD44344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EA3C4F"/>
    <w:multiLevelType w:val="multilevel"/>
    <w:tmpl w:val="2BD4B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5A5F75"/>
    <w:multiLevelType w:val="hybridMultilevel"/>
    <w:tmpl w:val="68982102"/>
    <w:lvl w:ilvl="0" w:tplc="042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58C3E6A"/>
    <w:multiLevelType w:val="hybridMultilevel"/>
    <w:tmpl w:val="2AFA1A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91A1D"/>
    <w:multiLevelType w:val="hybridMultilevel"/>
    <w:tmpl w:val="1A62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5CC"/>
    <w:multiLevelType w:val="hybridMultilevel"/>
    <w:tmpl w:val="13948500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251E1"/>
    <w:multiLevelType w:val="hybridMultilevel"/>
    <w:tmpl w:val="011045E4"/>
    <w:lvl w:ilvl="0" w:tplc="042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4922BD9"/>
    <w:multiLevelType w:val="hybridMultilevel"/>
    <w:tmpl w:val="EB664E3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15C3"/>
    <w:multiLevelType w:val="hybridMultilevel"/>
    <w:tmpl w:val="2444ADC8"/>
    <w:lvl w:ilvl="0" w:tplc="910ABA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0A3E"/>
    <w:multiLevelType w:val="hybridMultilevel"/>
    <w:tmpl w:val="26F618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FC5B0C"/>
    <w:multiLevelType w:val="multilevel"/>
    <w:tmpl w:val="2BD4B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DA13C8F"/>
    <w:multiLevelType w:val="hybridMultilevel"/>
    <w:tmpl w:val="06AA0E38"/>
    <w:lvl w:ilvl="0" w:tplc="DA48A03E">
      <w:start w:val="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2F3E2095"/>
    <w:multiLevelType w:val="hybridMultilevel"/>
    <w:tmpl w:val="C6D2008C"/>
    <w:lvl w:ilvl="0" w:tplc="35240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8037B"/>
    <w:multiLevelType w:val="hybridMultilevel"/>
    <w:tmpl w:val="EB664E3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63337"/>
    <w:multiLevelType w:val="hybridMultilevel"/>
    <w:tmpl w:val="EB664E3E"/>
    <w:lvl w:ilvl="0" w:tplc="04250011">
      <w:start w:val="1"/>
      <w:numFmt w:val="decimal"/>
      <w:lvlText w:val="%1)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C6C73"/>
    <w:multiLevelType w:val="hybridMultilevel"/>
    <w:tmpl w:val="BCC8CC38"/>
    <w:lvl w:ilvl="0" w:tplc="50288D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5BF1A5E"/>
    <w:multiLevelType w:val="hybridMultilevel"/>
    <w:tmpl w:val="72A814F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742D6"/>
    <w:multiLevelType w:val="hybridMultilevel"/>
    <w:tmpl w:val="F5289E16"/>
    <w:lvl w:ilvl="0" w:tplc="042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9C3263B"/>
    <w:multiLevelType w:val="hybridMultilevel"/>
    <w:tmpl w:val="DB9A5F28"/>
    <w:lvl w:ilvl="0" w:tplc="042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E33612E"/>
    <w:multiLevelType w:val="hybridMultilevel"/>
    <w:tmpl w:val="0E6248D4"/>
    <w:lvl w:ilvl="0" w:tplc="17927FDE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40A77"/>
    <w:multiLevelType w:val="hybridMultilevel"/>
    <w:tmpl w:val="16BA5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D108F"/>
    <w:multiLevelType w:val="hybridMultilevel"/>
    <w:tmpl w:val="003E9AC8"/>
    <w:lvl w:ilvl="0" w:tplc="EC1EDA0E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7555E"/>
    <w:multiLevelType w:val="hybridMultilevel"/>
    <w:tmpl w:val="7A92ABB6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60F74B9"/>
    <w:multiLevelType w:val="hybridMultilevel"/>
    <w:tmpl w:val="6A801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73086"/>
    <w:multiLevelType w:val="hybridMultilevel"/>
    <w:tmpl w:val="EC063134"/>
    <w:lvl w:ilvl="0" w:tplc="B9DA8E1A">
      <w:start w:val="2022"/>
      <w:numFmt w:val="bullet"/>
      <w:lvlText w:val=""/>
      <w:lvlJc w:val="left"/>
      <w:pPr>
        <w:ind w:left="1071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3" w15:restartNumberingAfterBreak="0">
    <w:nsid w:val="4C3F47FD"/>
    <w:multiLevelType w:val="hybridMultilevel"/>
    <w:tmpl w:val="031ED0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B542A"/>
    <w:multiLevelType w:val="hybridMultilevel"/>
    <w:tmpl w:val="06762E8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EE29CE"/>
    <w:multiLevelType w:val="multilevel"/>
    <w:tmpl w:val="AD9A7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4907006"/>
    <w:multiLevelType w:val="hybridMultilevel"/>
    <w:tmpl w:val="B6B0F626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D5B3346"/>
    <w:multiLevelType w:val="hybridMultilevel"/>
    <w:tmpl w:val="EB664E3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C4965"/>
    <w:multiLevelType w:val="hybridMultilevel"/>
    <w:tmpl w:val="D886424C"/>
    <w:lvl w:ilvl="0" w:tplc="042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FA91686"/>
    <w:multiLevelType w:val="hybridMultilevel"/>
    <w:tmpl w:val="F65CBC5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CB2225"/>
    <w:multiLevelType w:val="hybridMultilevel"/>
    <w:tmpl w:val="E270A8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20C5C"/>
    <w:multiLevelType w:val="hybridMultilevel"/>
    <w:tmpl w:val="54AE0E92"/>
    <w:lvl w:ilvl="0" w:tplc="4D5674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30BF8"/>
    <w:multiLevelType w:val="hybridMultilevel"/>
    <w:tmpl w:val="1ABE4B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5565C5"/>
    <w:multiLevelType w:val="multilevel"/>
    <w:tmpl w:val="07AA5C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4C62167"/>
    <w:multiLevelType w:val="multilevel"/>
    <w:tmpl w:val="2BD4B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DA3BBA"/>
    <w:multiLevelType w:val="hybridMultilevel"/>
    <w:tmpl w:val="2AFA1A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49591">
    <w:abstractNumId w:val="20"/>
  </w:num>
  <w:num w:numId="2" w16cid:durableId="1068041839">
    <w:abstractNumId w:val="41"/>
  </w:num>
  <w:num w:numId="3" w16cid:durableId="221601120">
    <w:abstractNumId w:val="17"/>
  </w:num>
  <w:num w:numId="4" w16cid:durableId="73355504">
    <w:abstractNumId w:val="19"/>
  </w:num>
  <w:num w:numId="5" w16cid:durableId="1516991060">
    <w:abstractNumId w:val="0"/>
  </w:num>
  <w:num w:numId="6" w16cid:durableId="1633752917">
    <w:abstractNumId w:val="5"/>
  </w:num>
  <w:num w:numId="7" w16cid:durableId="1300650364">
    <w:abstractNumId w:val="4"/>
  </w:num>
  <w:num w:numId="8" w16cid:durableId="1030373555">
    <w:abstractNumId w:val="24"/>
  </w:num>
  <w:num w:numId="9" w16cid:durableId="1504928093">
    <w:abstractNumId w:val="29"/>
  </w:num>
  <w:num w:numId="10" w16cid:durableId="1968119764">
    <w:abstractNumId w:val="13"/>
  </w:num>
  <w:num w:numId="11" w16cid:durableId="1327241469">
    <w:abstractNumId w:val="28"/>
  </w:num>
  <w:num w:numId="12" w16cid:durableId="1281034618">
    <w:abstractNumId w:val="1"/>
  </w:num>
  <w:num w:numId="13" w16cid:durableId="1053236230">
    <w:abstractNumId w:val="42"/>
  </w:num>
  <w:num w:numId="14" w16cid:durableId="1063525661">
    <w:abstractNumId w:val="34"/>
  </w:num>
  <w:num w:numId="15" w16cid:durableId="359665917">
    <w:abstractNumId w:val="39"/>
  </w:num>
  <w:num w:numId="16" w16cid:durableId="1926960825">
    <w:abstractNumId w:val="8"/>
  </w:num>
  <w:num w:numId="17" w16cid:durableId="1982492398">
    <w:abstractNumId w:val="10"/>
  </w:num>
  <w:num w:numId="18" w16cid:durableId="1864785016">
    <w:abstractNumId w:val="31"/>
  </w:num>
  <w:num w:numId="19" w16cid:durableId="980037523">
    <w:abstractNumId w:val="25"/>
  </w:num>
  <w:num w:numId="20" w16cid:durableId="1306860082">
    <w:abstractNumId w:val="40"/>
  </w:num>
  <w:num w:numId="21" w16cid:durableId="785126608">
    <w:abstractNumId w:val="3"/>
  </w:num>
  <w:num w:numId="22" w16cid:durableId="363138453">
    <w:abstractNumId w:val="26"/>
  </w:num>
  <w:num w:numId="23" w16cid:durableId="1376001524">
    <w:abstractNumId w:val="14"/>
  </w:num>
  <w:num w:numId="24" w16cid:durableId="1069351105">
    <w:abstractNumId w:val="38"/>
  </w:num>
  <w:num w:numId="25" w16cid:durableId="497692523">
    <w:abstractNumId w:val="30"/>
  </w:num>
  <w:num w:numId="26" w16cid:durableId="1123769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8099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4090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802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8525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84002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0865926">
    <w:abstractNumId w:val="6"/>
  </w:num>
  <w:num w:numId="33" w16cid:durableId="611864519">
    <w:abstractNumId w:val="36"/>
  </w:num>
  <w:num w:numId="34" w16cid:durableId="1449010119">
    <w:abstractNumId w:val="44"/>
  </w:num>
  <w:num w:numId="35" w16cid:durableId="1161241361">
    <w:abstractNumId w:val="12"/>
  </w:num>
  <w:num w:numId="36" w16cid:durableId="2012753423">
    <w:abstractNumId w:val="16"/>
  </w:num>
  <w:num w:numId="37" w16cid:durableId="832180257">
    <w:abstractNumId w:val="18"/>
  </w:num>
  <w:num w:numId="38" w16cid:durableId="2122526911">
    <w:abstractNumId w:val="9"/>
  </w:num>
  <w:num w:numId="39" w16cid:durableId="1023894266">
    <w:abstractNumId w:val="23"/>
  </w:num>
  <w:num w:numId="40" w16cid:durableId="1555890245">
    <w:abstractNumId w:val="32"/>
  </w:num>
  <w:num w:numId="41" w16cid:durableId="363406857">
    <w:abstractNumId w:val="43"/>
  </w:num>
  <w:num w:numId="42" w16cid:durableId="1604997884">
    <w:abstractNumId w:val="35"/>
  </w:num>
  <w:num w:numId="43" w16cid:durableId="1565484255">
    <w:abstractNumId w:val="2"/>
  </w:num>
  <w:num w:numId="44" w16cid:durableId="1785462835">
    <w:abstractNumId w:val="22"/>
  </w:num>
  <w:num w:numId="45" w16cid:durableId="1194344315">
    <w:abstractNumId w:val="21"/>
  </w:num>
  <w:num w:numId="46" w16cid:durableId="609700107">
    <w:abstractNumId w:val="37"/>
  </w:num>
  <w:num w:numId="47" w16cid:durableId="1791165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48"/>
    <w:rsid w:val="00004ADD"/>
    <w:rsid w:val="00012C01"/>
    <w:rsid w:val="0002382B"/>
    <w:rsid w:val="00053514"/>
    <w:rsid w:val="00055EC7"/>
    <w:rsid w:val="000560B8"/>
    <w:rsid w:val="000573AF"/>
    <w:rsid w:val="00072E16"/>
    <w:rsid w:val="000750E4"/>
    <w:rsid w:val="000966CD"/>
    <w:rsid w:val="000A4502"/>
    <w:rsid w:val="000D4B00"/>
    <w:rsid w:val="000E3A0B"/>
    <w:rsid w:val="000E6CE8"/>
    <w:rsid w:val="000E780D"/>
    <w:rsid w:val="000F4549"/>
    <w:rsid w:val="00114679"/>
    <w:rsid w:val="00116072"/>
    <w:rsid w:val="0012116B"/>
    <w:rsid w:val="00144B0F"/>
    <w:rsid w:val="0014627C"/>
    <w:rsid w:val="00154ED7"/>
    <w:rsid w:val="001563BA"/>
    <w:rsid w:val="0015797F"/>
    <w:rsid w:val="00165935"/>
    <w:rsid w:val="00167113"/>
    <w:rsid w:val="001B3E5D"/>
    <w:rsid w:val="001D1955"/>
    <w:rsid w:val="001E67DD"/>
    <w:rsid w:val="001F1EB2"/>
    <w:rsid w:val="001F5801"/>
    <w:rsid w:val="00207578"/>
    <w:rsid w:val="00240CC7"/>
    <w:rsid w:val="0024662D"/>
    <w:rsid w:val="0025020A"/>
    <w:rsid w:val="0025788D"/>
    <w:rsid w:val="00261246"/>
    <w:rsid w:val="00261D49"/>
    <w:rsid w:val="00270DF4"/>
    <w:rsid w:val="00273488"/>
    <w:rsid w:val="00292BF8"/>
    <w:rsid w:val="002A2B2B"/>
    <w:rsid w:val="002B165D"/>
    <w:rsid w:val="002C443B"/>
    <w:rsid w:val="002D0581"/>
    <w:rsid w:val="002D312E"/>
    <w:rsid w:val="002E5323"/>
    <w:rsid w:val="002F11B7"/>
    <w:rsid w:val="002F1D98"/>
    <w:rsid w:val="002F35AA"/>
    <w:rsid w:val="00302DF7"/>
    <w:rsid w:val="00306DF7"/>
    <w:rsid w:val="00310D9A"/>
    <w:rsid w:val="00317FD5"/>
    <w:rsid w:val="003453A6"/>
    <w:rsid w:val="003644F0"/>
    <w:rsid w:val="00377C07"/>
    <w:rsid w:val="003811ED"/>
    <w:rsid w:val="00393412"/>
    <w:rsid w:val="003A0DBE"/>
    <w:rsid w:val="003B126A"/>
    <w:rsid w:val="003B4CC3"/>
    <w:rsid w:val="003C6A15"/>
    <w:rsid w:val="003C7E3C"/>
    <w:rsid w:val="003D0082"/>
    <w:rsid w:val="003D415B"/>
    <w:rsid w:val="003D6F30"/>
    <w:rsid w:val="003E0006"/>
    <w:rsid w:val="004149BE"/>
    <w:rsid w:val="00415754"/>
    <w:rsid w:val="0042141A"/>
    <w:rsid w:val="004257EC"/>
    <w:rsid w:val="004316BB"/>
    <w:rsid w:val="004318D8"/>
    <w:rsid w:val="00435DB8"/>
    <w:rsid w:val="00497982"/>
    <w:rsid w:val="004D4FE4"/>
    <w:rsid w:val="004E628F"/>
    <w:rsid w:val="004E74FB"/>
    <w:rsid w:val="004F0731"/>
    <w:rsid w:val="004F541C"/>
    <w:rsid w:val="004F5666"/>
    <w:rsid w:val="005011DA"/>
    <w:rsid w:val="005115E8"/>
    <w:rsid w:val="0052000B"/>
    <w:rsid w:val="00545724"/>
    <w:rsid w:val="00547B24"/>
    <w:rsid w:val="00547F63"/>
    <w:rsid w:val="005518DA"/>
    <w:rsid w:val="00570F91"/>
    <w:rsid w:val="00574DCD"/>
    <w:rsid w:val="00577E18"/>
    <w:rsid w:val="005840C4"/>
    <w:rsid w:val="00586E91"/>
    <w:rsid w:val="00595F96"/>
    <w:rsid w:val="005A1A2E"/>
    <w:rsid w:val="005C2668"/>
    <w:rsid w:val="005D056F"/>
    <w:rsid w:val="005D393A"/>
    <w:rsid w:val="005E3202"/>
    <w:rsid w:val="005F08B9"/>
    <w:rsid w:val="005F0B91"/>
    <w:rsid w:val="005F1234"/>
    <w:rsid w:val="005F2016"/>
    <w:rsid w:val="005F205F"/>
    <w:rsid w:val="005F273F"/>
    <w:rsid w:val="00606443"/>
    <w:rsid w:val="0062378F"/>
    <w:rsid w:val="0063755F"/>
    <w:rsid w:val="0064559E"/>
    <w:rsid w:val="0065270C"/>
    <w:rsid w:val="00652D7D"/>
    <w:rsid w:val="006553B6"/>
    <w:rsid w:val="00663AE3"/>
    <w:rsid w:val="006706D4"/>
    <w:rsid w:val="006809D4"/>
    <w:rsid w:val="006851CC"/>
    <w:rsid w:val="006A79E6"/>
    <w:rsid w:val="006B1264"/>
    <w:rsid w:val="006C011B"/>
    <w:rsid w:val="006C0F46"/>
    <w:rsid w:val="006C4E23"/>
    <w:rsid w:val="006E36C1"/>
    <w:rsid w:val="007350C5"/>
    <w:rsid w:val="007416D0"/>
    <w:rsid w:val="007459A6"/>
    <w:rsid w:val="00756B30"/>
    <w:rsid w:val="00757977"/>
    <w:rsid w:val="00763660"/>
    <w:rsid w:val="00781C56"/>
    <w:rsid w:val="00785B2C"/>
    <w:rsid w:val="00786A11"/>
    <w:rsid w:val="007916A8"/>
    <w:rsid w:val="00794281"/>
    <w:rsid w:val="007A688B"/>
    <w:rsid w:val="007B199D"/>
    <w:rsid w:val="007B54BF"/>
    <w:rsid w:val="007E73F6"/>
    <w:rsid w:val="00801EDF"/>
    <w:rsid w:val="00804E33"/>
    <w:rsid w:val="008276B5"/>
    <w:rsid w:val="00846A11"/>
    <w:rsid w:val="0085507B"/>
    <w:rsid w:val="00881627"/>
    <w:rsid w:val="00881882"/>
    <w:rsid w:val="00885BB5"/>
    <w:rsid w:val="00887CA5"/>
    <w:rsid w:val="0089307E"/>
    <w:rsid w:val="008A0075"/>
    <w:rsid w:val="008B394A"/>
    <w:rsid w:val="008C5201"/>
    <w:rsid w:val="008D4959"/>
    <w:rsid w:val="008E5E03"/>
    <w:rsid w:val="009161BB"/>
    <w:rsid w:val="0092055F"/>
    <w:rsid w:val="00924B57"/>
    <w:rsid w:val="009419DF"/>
    <w:rsid w:val="00941D13"/>
    <w:rsid w:val="00951824"/>
    <w:rsid w:val="00985DE7"/>
    <w:rsid w:val="00986619"/>
    <w:rsid w:val="00991295"/>
    <w:rsid w:val="0099293A"/>
    <w:rsid w:val="00995548"/>
    <w:rsid w:val="00996C69"/>
    <w:rsid w:val="009A24F2"/>
    <w:rsid w:val="009D5B87"/>
    <w:rsid w:val="009D7A48"/>
    <w:rsid w:val="009E6614"/>
    <w:rsid w:val="00A117BD"/>
    <w:rsid w:val="00A339D4"/>
    <w:rsid w:val="00A60ADE"/>
    <w:rsid w:val="00A81B25"/>
    <w:rsid w:val="00A85509"/>
    <w:rsid w:val="00AB3B6F"/>
    <w:rsid w:val="00AC1834"/>
    <w:rsid w:val="00AE27F1"/>
    <w:rsid w:val="00AF15D7"/>
    <w:rsid w:val="00AF5B9C"/>
    <w:rsid w:val="00AF673A"/>
    <w:rsid w:val="00B114E0"/>
    <w:rsid w:val="00B12B4D"/>
    <w:rsid w:val="00B35788"/>
    <w:rsid w:val="00B52C58"/>
    <w:rsid w:val="00B60AFF"/>
    <w:rsid w:val="00B64903"/>
    <w:rsid w:val="00B64DCB"/>
    <w:rsid w:val="00B8337D"/>
    <w:rsid w:val="00BB4D7D"/>
    <w:rsid w:val="00BE3F0E"/>
    <w:rsid w:val="00BF7607"/>
    <w:rsid w:val="00C03C63"/>
    <w:rsid w:val="00C055B3"/>
    <w:rsid w:val="00C27F23"/>
    <w:rsid w:val="00C30AB5"/>
    <w:rsid w:val="00C43F23"/>
    <w:rsid w:val="00C52E3A"/>
    <w:rsid w:val="00C57C43"/>
    <w:rsid w:val="00C81FB2"/>
    <w:rsid w:val="00C95EB4"/>
    <w:rsid w:val="00C96F4D"/>
    <w:rsid w:val="00CA6B12"/>
    <w:rsid w:val="00CB5900"/>
    <w:rsid w:val="00CC43CB"/>
    <w:rsid w:val="00CF4403"/>
    <w:rsid w:val="00CF58FE"/>
    <w:rsid w:val="00CF6158"/>
    <w:rsid w:val="00D03612"/>
    <w:rsid w:val="00D22D4B"/>
    <w:rsid w:val="00D23583"/>
    <w:rsid w:val="00D63324"/>
    <w:rsid w:val="00D72C24"/>
    <w:rsid w:val="00D77950"/>
    <w:rsid w:val="00D90A29"/>
    <w:rsid w:val="00D96609"/>
    <w:rsid w:val="00D96CF5"/>
    <w:rsid w:val="00DA1EC1"/>
    <w:rsid w:val="00DA4E51"/>
    <w:rsid w:val="00DA60D8"/>
    <w:rsid w:val="00DF191D"/>
    <w:rsid w:val="00DF66B7"/>
    <w:rsid w:val="00E00257"/>
    <w:rsid w:val="00E007EC"/>
    <w:rsid w:val="00E114C2"/>
    <w:rsid w:val="00E16FA1"/>
    <w:rsid w:val="00E255FA"/>
    <w:rsid w:val="00E55633"/>
    <w:rsid w:val="00E7783B"/>
    <w:rsid w:val="00E86664"/>
    <w:rsid w:val="00E9015A"/>
    <w:rsid w:val="00E96B0D"/>
    <w:rsid w:val="00E970DB"/>
    <w:rsid w:val="00EA1257"/>
    <w:rsid w:val="00F261FE"/>
    <w:rsid w:val="00F32927"/>
    <w:rsid w:val="00F334CB"/>
    <w:rsid w:val="00F45726"/>
    <w:rsid w:val="00F477A0"/>
    <w:rsid w:val="00F520BF"/>
    <w:rsid w:val="00FA4326"/>
    <w:rsid w:val="00FA614A"/>
    <w:rsid w:val="00FB4AA6"/>
    <w:rsid w:val="00FB6FE0"/>
    <w:rsid w:val="00FB77FD"/>
    <w:rsid w:val="00FD65DC"/>
    <w:rsid w:val="00FE5B1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557A"/>
  <w15:chartTrackingRefBased/>
  <w15:docId w15:val="{132D779E-C053-4E99-B8F6-A4F5F6E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ED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7B24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24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kern w:val="2"/>
      <w:sz w:val="26"/>
      <w:szCs w:val="26"/>
      <w14:ligatures w14:val="standardContextual"/>
    </w:rPr>
  </w:style>
  <w:style w:type="paragraph" w:styleId="3">
    <w:name w:val="heading 3"/>
    <w:basedOn w:val="a"/>
    <w:link w:val="30"/>
    <w:qFormat/>
    <w:rsid w:val="00547B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4ED7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547B24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t-E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47B24"/>
    <w:pPr>
      <w:keepNext/>
      <w:keepLines/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t-EE"/>
    </w:rPr>
  </w:style>
  <w:style w:type="character" w:customStyle="1" w:styleId="30">
    <w:name w:val="Заголовок 3 Знак"/>
    <w:basedOn w:val="a0"/>
    <w:link w:val="3"/>
    <w:rsid w:val="00547B24"/>
    <w:rPr>
      <w:rFonts w:ascii="Times New Roman" w:eastAsia="Times New Roman" w:hAnsi="Times New Roman" w:cs="Times New Roman"/>
      <w:b/>
      <w:bCs/>
      <w:kern w:val="0"/>
      <w:sz w:val="27"/>
      <w:szCs w:val="27"/>
      <w:lang w:val="et-EE" w:eastAsia="et-EE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547B24"/>
  </w:style>
  <w:style w:type="character" w:customStyle="1" w:styleId="10">
    <w:name w:val="Заголовок 1 Знак"/>
    <w:basedOn w:val="a0"/>
    <w:link w:val="1"/>
    <w:uiPriority w:val="9"/>
    <w:rsid w:val="00547B2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7B24"/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NoList1">
    <w:name w:val="No List1"/>
    <w:next w:val="a2"/>
    <w:uiPriority w:val="99"/>
    <w:semiHidden/>
    <w:unhideWhenUsed/>
    <w:rsid w:val="00547B24"/>
  </w:style>
  <w:style w:type="paragraph" w:styleId="a4">
    <w:name w:val="Body Text"/>
    <w:aliases w:val="Body1,Tekst1,Body2,Tekst2,Body3,Tekst3,Tekst 12"/>
    <w:basedOn w:val="a"/>
    <w:link w:val="a5"/>
    <w:rsid w:val="00547B24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aliases w:val="Body1 Знак,Tekst1 Знак,Body2 Знак,Tekst2 Знак,Body3 Знак,Tekst3 Знак,Tekst 12 Знак"/>
    <w:basedOn w:val="a0"/>
    <w:link w:val="a4"/>
    <w:rsid w:val="00547B2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6">
    <w:name w:val="Hyperlink"/>
    <w:uiPriority w:val="99"/>
    <w:rsid w:val="00547B24"/>
    <w:rPr>
      <w:color w:val="00008B"/>
      <w:u w:val="single"/>
    </w:rPr>
  </w:style>
  <w:style w:type="paragraph" w:styleId="a7">
    <w:name w:val="Normal (Web)"/>
    <w:basedOn w:val="a"/>
    <w:link w:val="a8"/>
    <w:uiPriority w:val="99"/>
    <w:rsid w:val="00547B24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a8">
    <w:name w:val="Обычный (Интернет) Знак"/>
    <w:link w:val="a7"/>
    <w:uiPriority w:val="99"/>
    <w:rsid w:val="00547B24"/>
    <w:rPr>
      <w:rFonts w:ascii="Verdana" w:eastAsia="Times New Roman" w:hAnsi="Verdana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Sisukord1">
    <w:name w:val="Sisukord 1"/>
    <w:basedOn w:val="a"/>
    <w:autoRedefine/>
    <w:rsid w:val="00547B24"/>
    <w:pPr>
      <w:pageBreakBefore/>
      <w:spacing w:after="360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Sisukord2">
    <w:name w:val="Sisukord 2"/>
    <w:basedOn w:val="a"/>
    <w:link w:val="Sisukord2Char"/>
    <w:autoRedefine/>
    <w:rsid w:val="00547B24"/>
    <w:pPr>
      <w:spacing w:after="120"/>
    </w:pPr>
    <w:rPr>
      <w:rFonts w:ascii="Times New Roman" w:eastAsia="Times New Roman" w:hAnsi="Times New Roman" w:cs="Times New Roman"/>
      <w:b/>
      <w:iCs/>
      <w:lang w:eastAsia="ru-RU"/>
    </w:rPr>
  </w:style>
  <w:style w:type="character" w:customStyle="1" w:styleId="Sisukord2Char">
    <w:name w:val="Sisukord 2 Char"/>
    <w:link w:val="Sisukord2"/>
    <w:rsid w:val="00547B24"/>
    <w:rPr>
      <w:rFonts w:ascii="Times New Roman" w:eastAsia="Times New Roman" w:hAnsi="Times New Roman" w:cs="Times New Roman"/>
      <w:b/>
      <w:iCs/>
      <w:kern w:val="0"/>
      <w:sz w:val="24"/>
      <w:szCs w:val="24"/>
      <w:lang w:eastAsia="ru-RU"/>
      <w14:ligatures w14:val="none"/>
    </w:rPr>
  </w:style>
  <w:style w:type="character" w:styleId="a9">
    <w:name w:val="annotation reference"/>
    <w:semiHidden/>
    <w:rsid w:val="00547B24"/>
    <w:rPr>
      <w:sz w:val="16"/>
      <w:szCs w:val="16"/>
    </w:rPr>
  </w:style>
  <w:style w:type="paragraph" w:customStyle="1" w:styleId="Default">
    <w:name w:val="Default"/>
    <w:rsid w:val="0054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t-EE" w:eastAsia="et-EE"/>
      <w14:ligatures w14:val="none"/>
    </w:rPr>
  </w:style>
  <w:style w:type="paragraph" w:customStyle="1" w:styleId="Style4">
    <w:name w:val="Style4"/>
    <w:basedOn w:val="a"/>
    <w:link w:val="Style4Char"/>
    <w:qFormat/>
    <w:rsid w:val="00547B24"/>
    <w:rPr>
      <w:rFonts w:ascii="Arial" w:eastAsia="Times New Roman" w:hAnsi="Arial" w:cs="Arial"/>
      <w:b/>
      <w:sz w:val="32"/>
      <w:szCs w:val="32"/>
      <w:lang w:val="et-EE" w:eastAsia="et-EE"/>
    </w:rPr>
  </w:style>
  <w:style w:type="character" w:customStyle="1" w:styleId="Style4Char">
    <w:name w:val="Style4 Char"/>
    <w:link w:val="Style4"/>
    <w:rsid w:val="00547B24"/>
    <w:rPr>
      <w:rFonts w:ascii="Arial" w:eastAsia="Times New Roman" w:hAnsi="Arial" w:cs="Arial"/>
      <w:b/>
      <w:kern w:val="0"/>
      <w:sz w:val="32"/>
      <w:szCs w:val="32"/>
      <w:lang w:val="et-EE" w:eastAsia="et-EE"/>
      <w14:ligatures w14:val="none"/>
    </w:rPr>
  </w:style>
  <w:style w:type="paragraph" w:customStyle="1" w:styleId="Style14">
    <w:name w:val="Style14"/>
    <w:basedOn w:val="a"/>
    <w:link w:val="Style14Char"/>
    <w:qFormat/>
    <w:rsid w:val="00547B24"/>
    <w:pPr>
      <w:spacing w:after="200" w:line="276" w:lineRule="auto"/>
    </w:pPr>
    <w:rPr>
      <w:rFonts w:ascii="Times New Roman" w:eastAsia="Calibri" w:hAnsi="Times New Roman" w:cs="Times New Roman"/>
      <w:b/>
      <w:bCs/>
      <w:i/>
      <w:iCs/>
      <w:lang w:val="et-EE"/>
    </w:rPr>
  </w:style>
  <w:style w:type="character" w:customStyle="1" w:styleId="Style14Char">
    <w:name w:val="Style14 Char"/>
    <w:link w:val="Style14"/>
    <w:rsid w:val="00547B24"/>
    <w:rPr>
      <w:rFonts w:ascii="Times New Roman" w:eastAsia="Calibri" w:hAnsi="Times New Roman" w:cs="Times New Roman"/>
      <w:b/>
      <w:bCs/>
      <w:i/>
      <w:iCs/>
      <w:kern w:val="0"/>
      <w:sz w:val="24"/>
      <w:szCs w:val="24"/>
      <w:lang w:val="et-EE"/>
      <w14:ligatures w14:val="none"/>
    </w:rPr>
  </w:style>
  <w:style w:type="character" w:customStyle="1" w:styleId="hps">
    <w:name w:val="hps"/>
    <w:basedOn w:val="a0"/>
    <w:rsid w:val="00547B24"/>
  </w:style>
  <w:style w:type="character" w:styleId="aa">
    <w:name w:val="Strong"/>
    <w:qFormat/>
    <w:rsid w:val="00547B24"/>
    <w:rPr>
      <w:b/>
      <w:bCs/>
    </w:rPr>
  </w:style>
  <w:style w:type="paragraph" w:styleId="ab">
    <w:name w:val="annotation text"/>
    <w:basedOn w:val="a"/>
    <w:link w:val="ac"/>
    <w:rsid w:val="00547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47B2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rsid w:val="00547B24"/>
    <w:rPr>
      <w:b/>
      <w:bCs/>
    </w:rPr>
  </w:style>
  <w:style w:type="character" w:customStyle="1" w:styleId="ae">
    <w:name w:val="Тема примечания Знак"/>
    <w:basedOn w:val="ac"/>
    <w:link w:val="ad"/>
    <w:rsid w:val="00547B24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Balloon Text"/>
    <w:basedOn w:val="a"/>
    <w:link w:val="af0"/>
    <w:rsid w:val="00547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547B2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NormalWebTimesNewRoman">
    <w:name w:val="Normal (Web) + Times New Roman"/>
    <w:aliases w:val="10 pt"/>
    <w:basedOn w:val="a7"/>
    <w:rsid w:val="00547B24"/>
    <w:rPr>
      <w:rFonts w:ascii="Times New Roman" w:hAnsi="Times New Roman"/>
      <w:sz w:val="24"/>
      <w:lang w:val="en-GB"/>
    </w:rPr>
  </w:style>
  <w:style w:type="character" w:styleId="af1">
    <w:name w:val="FollowedHyperlink"/>
    <w:uiPriority w:val="99"/>
    <w:unhideWhenUsed/>
    <w:rsid w:val="00547B24"/>
    <w:rPr>
      <w:color w:val="800080"/>
      <w:u w:val="single"/>
    </w:rPr>
  </w:style>
  <w:style w:type="paragraph" w:customStyle="1" w:styleId="13">
    <w:name w:val="Верхний колонтитул1"/>
    <w:basedOn w:val="a"/>
    <w:next w:val="af2"/>
    <w:link w:val="af3"/>
    <w:uiPriority w:val="99"/>
    <w:unhideWhenUsed/>
    <w:rsid w:val="00547B24"/>
    <w:pPr>
      <w:tabs>
        <w:tab w:val="center" w:pos="4536"/>
        <w:tab w:val="right" w:pos="9072"/>
      </w:tabs>
    </w:pPr>
    <w:rPr>
      <w:kern w:val="2"/>
      <w:sz w:val="22"/>
      <w:szCs w:val="22"/>
      <w14:ligatures w14:val="standardContextual"/>
    </w:rPr>
  </w:style>
  <w:style w:type="character" w:customStyle="1" w:styleId="af3">
    <w:name w:val="Верхний колонтитул Знак"/>
    <w:basedOn w:val="a0"/>
    <w:link w:val="13"/>
    <w:uiPriority w:val="99"/>
    <w:rsid w:val="00547B24"/>
  </w:style>
  <w:style w:type="paragraph" w:customStyle="1" w:styleId="14">
    <w:name w:val="Нижний колонтитул1"/>
    <w:basedOn w:val="a"/>
    <w:next w:val="af4"/>
    <w:link w:val="af5"/>
    <w:uiPriority w:val="99"/>
    <w:unhideWhenUsed/>
    <w:rsid w:val="00547B24"/>
    <w:pPr>
      <w:tabs>
        <w:tab w:val="center" w:pos="4536"/>
        <w:tab w:val="right" w:pos="9072"/>
      </w:tabs>
    </w:pPr>
    <w:rPr>
      <w:kern w:val="2"/>
      <w:sz w:val="22"/>
      <w:szCs w:val="22"/>
      <w14:ligatures w14:val="standardContextual"/>
    </w:rPr>
  </w:style>
  <w:style w:type="character" w:customStyle="1" w:styleId="af5">
    <w:name w:val="Нижний колонтитул Знак"/>
    <w:basedOn w:val="a0"/>
    <w:link w:val="14"/>
    <w:uiPriority w:val="99"/>
    <w:rsid w:val="00547B24"/>
  </w:style>
  <w:style w:type="paragraph" w:customStyle="1" w:styleId="xl70">
    <w:name w:val="xl70"/>
    <w:basedOn w:val="a"/>
    <w:rsid w:val="00547B24"/>
    <w:pPr>
      <w:spacing w:before="100" w:beforeAutospacing="1" w:after="100" w:afterAutospacing="1"/>
    </w:pPr>
    <w:rPr>
      <w:rFonts w:ascii="Arial" w:eastAsia="Times New Roman" w:hAnsi="Arial" w:cs="Arial"/>
      <w:lang w:val="et-EE" w:eastAsia="et-EE"/>
    </w:rPr>
  </w:style>
  <w:style w:type="paragraph" w:customStyle="1" w:styleId="xl71">
    <w:name w:val="xl71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val="et-EE" w:eastAsia="et-EE"/>
    </w:rPr>
  </w:style>
  <w:style w:type="paragraph" w:customStyle="1" w:styleId="xl72">
    <w:name w:val="xl72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t-EE" w:eastAsia="et-EE"/>
    </w:rPr>
  </w:style>
  <w:style w:type="paragraph" w:customStyle="1" w:styleId="xl73">
    <w:name w:val="xl73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val="et-EE" w:eastAsia="et-EE"/>
    </w:rPr>
  </w:style>
  <w:style w:type="paragraph" w:customStyle="1" w:styleId="xl74">
    <w:name w:val="xl74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t-EE" w:eastAsia="et-EE"/>
    </w:rPr>
  </w:style>
  <w:style w:type="paragraph" w:customStyle="1" w:styleId="xl75">
    <w:name w:val="xl75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  <w:lang w:val="et-EE" w:eastAsia="et-EE"/>
    </w:rPr>
  </w:style>
  <w:style w:type="paragraph" w:customStyle="1" w:styleId="xl76">
    <w:name w:val="xl76"/>
    <w:basedOn w:val="a"/>
    <w:rsid w:val="00547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val="et-EE" w:eastAsia="et-EE"/>
    </w:rPr>
  </w:style>
  <w:style w:type="paragraph" w:customStyle="1" w:styleId="xl77">
    <w:name w:val="xl77"/>
    <w:basedOn w:val="a"/>
    <w:rsid w:val="00547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t-EE" w:eastAsia="et-EE"/>
    </w:rPr>
  </w:style>
  <w:style w:type="paragraph" w:customStyle="1" w:styleId="xl78">
    <w:name w:val="xl78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et-EE" w:eastAsia="et-EE"/>
    </w:rPr>
  </w:style>
  <w:style w:type="paragraph" w:customStyle="1" w:styleId="xl79">
    <w:name w:val="xl79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t-EE" w:eastAsia="et-EE"/>
    </w:rPr>
  </w:style>
  <w:style w:type="paragraph" w:customStyle="1" w:styleId="xl80">
    <w:name w:val="xl80"/>
    <w:basedOn w:val="a"/>
    <w:rsid w:val="00547B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1">
    <w:name w:val="xl81"/>
    <w:basedOn w:val="a"/>
    <w:rsid w:val="00547B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2">
    <w:name w:val="xl82"/>
    <w:basedOn w:val="a"/>
    <w:rsid w:val="00547B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3">
    <w:name w:val="xl83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4">
    <w:name w:val="xl84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5">
    <w:name w:val="xl85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6">
    <w:name w:val="xl86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7">
    <w:name w:val="xl87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8">
    <w:name w:val="xl88"/>
    <w:basedOn w:val="a"/>
    <w:rsid w:val="00547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89">
    <w:name w:val="xl89"/>
    <w:basedOn w:val="a"/>
    <w:rsid w:val="00547B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t-EE" w:eastAsia="et-EE"/>
    </w:rPr>
  </w:style>
  <w:style w:type="paragraph" w:customStyle="1" w:styleId="xl90">
    <w:name w:val="xl90"/>
    <w:basedOn w:val="a"/>
    <w:rsid w:val="00547B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91">
    <w:name w:val="xl91"/>
    <w:basedOn w:val="a"/>
    <w:rsid w:val="00547B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92">
    <w:name w:val="xl92"/>
    <w:basedOn w:val="a"/>
    <w:rsid w:val="00547B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t-EE" w:eastAsia="et-EE"/>
    </w:rPr>
  </w:style>
  <w:style w:type="paragraph" w:customStyle="1" w:styleId="xl93">
    <w:name w:val="xl93"/>
    <w:basedOn w:val="a"/>
    <w:rsid w:val="00547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t-EE" w:eastAsia="et-EE"/>
    </w:rPr>
  </w:style>
  <w:style w:type="character" w:customStyle="1" w:styleId="UnresolvedMention1">
    <w:name w:val="Unresolved Mention1"/>
    <w:basedOn w:val="a0"/>
    <w:uiPriority w:val="99"/>
    <w:semiHidden/>
    <w:unhideWhenUsed/>
    <w:rsid w:val="00547B24"/>
    <w:rPr>
      <w:color w:val="605E5C"/>
      <w:shd w:val="clear" w:color="auto" w:fill="E1DFDD"/>
    </w:rPr>
  </w:style>
  <w:style w:type="paragraph" w:customStyle="1" w:styleId="15">
    <w:name w:val="Без интервала1"/>
    <w:next w:val="af6"/>
    <w:uiPriority w:val="1"/>
    <w:qFormat/>
    <w:rsid w:val="00547B24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110">
    <w:name w:val="Заголовок 1 Знак1"/>
    <w:basedOn w:val="a0"/>
    <w:uiPriority w:val="9"/>
    <w:rsid w:val="00547B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10">
    <w:name w:val="Заголовок 2 Знак1"/>
    <w:basedOn w:val="a0"/>
    <w:uiPriority w:val="9"/>
    <w:semiHidden/>
    <w:rsid w:val="00547B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f2">
    <w:name w:val="header"/>
    <w:basedOn w:val="a"/>
    <w:link w:val="16"/>
    <w:uiPriority w:val="99"/>
    <w:unhideWhenUsed/>
    <w:rsid w:val="00547B24"/>
    <w:pPr>
      <w:tabs>
        <w:tab w:val="center" w:pos="4536"/>
        <w:tab w:val="right" w:pos="9072"/>
      </w:tabs>
    </w:pPr>
  </w:style>
  <w:style w:type="character" w:customStyle="1" w:styleId="16">
    <w:name w:val="Верхний колонтитул Знак1"/>
    <w:basedOn w:val="a0"/>
    <w:link w:val="af2"/>
    <w:uiPriority w:val="99"/>
    <w:rsid w:val="00547B24"/>
    <w:rPr>
      <w:kern w:val="0"/>
      <w:sz w:val="24"/>
      <w:szCs w:val="24"/>
      <w14:ligatures w14:val="none"/>
    </w:rPr>
  </w:style>
  <w:style w:type="paragraph" w:styleId="af4">
    <w:name w:val="footer"/>
    <w:basedOn w:val="a"/>
    <w:link w:val="17"/>
    <w:uiPriority w:val="99"/>
    <w:unhideWhenUsed/>
    <w:rsid w:val="00547B24"/>
    <w:pPr>
      <w:tabs>
        <w:tab w:val="center" w:pos="4536"/>
        <w:tab w:val="right" w:pos="9072"/>
      </w:tabs>
    </w:pPr>
  </w:style>
  <w:style w:type="character" w:customStyle="1" w:styleId="17">
    <w:name w:val="Нижний колонтитул Знак1"/>
    <w:basedOn w:val="a0"/>
    <w:link w:val="af4"/>
    <w:uiPriority w:val="99"/>
    <w:rsid w:val="00547B24"/>
    <w:rPr>
      <w:kern w:val="0"/>
      <w:sz w:val="24"/>
      <w:szCs w:val="24"/>
      <w14:ligatures w14:val="none"/>
    </w:rPr>
  </w:style>
  <w:style w:type="paragraph" w:styleId="af6">
    <w:name w:val="No Spacing"/>
    <w:uiPriority w:val="1"/>
    <w:qFormat/>
    <w:rsid w:val="00547B24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msonormal0">
    <w:name w:val="msonormal"/>
    <w:basedOn w:val="a"/>
    <w:rsid w:val="009161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9161BB"/>
    <w:pP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9161BB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161BB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9161BB"/>
    <w:pPr>
      <w:spacing w:before="100" w:beforeAutospacing="1" w:after="100" w:afterAutospacing="1"/>
    </w:pPr>
    <w:rPr>
      <w:rFonts w:ascii="Verdana" w:eastAsia="Times New Roman" w:hAnsi="Verdana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9161BB"/>
    <w:pPr>
      <w:spacing w:before="100" w:beforeAutospacing="1" w:after="100" w:afterAutospacing="1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font10">
    <w:name w:val="font10"/>
    <w:basedOn w:val="a"/>
    <w:rsid w:val="009161BB"/>
    <w:pPr>
      <w:spacing w:before="100" w:beforeAutospacing="1" w:after="100" w:afterAutospacing="1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65">
    <w:name w:val="xl65"/>
    <w:basedOn w:val="a"/>
    <w:rsid w:val="009161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66">
    <w:name w:val="xl66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161B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757171"/>
      <w:sz w:val="14"/>
      <w:szCs w:val="14"/>
      <w:lang w:eastAsia="ru-RU"/>
    </w:rPr>
  </w:style>
  <w:style w:type="paragraph" w:customStyle="1" w:styleId="xl95">
    <w:name w:val="xl95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FF0000"/>
      <w:sz w:val="18"/>
      <w:szCs w:val="18"/>
      <w:lang w:eastAsia="ru-RU"/>
    </w:rPr>
  </w:style>
  <w:style w:type="paragraph" w:customStyle="1" w:styleId="xl96">
    <w:name w:val="xl96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FF0000"/>
      <w:sz w:val="16"/>
      <w:szCs w:val="16"/>
      <w:lang w:eastAsia="ru-RU"/>
    </w:rPr>
  </w:style>
  <w:style w:type="paragraph" w:customStyle="1" w:styleId="xl98">
    <w:name w:val="xl98"/>
    <w:basedOn w:val="a"/>
    <w:rsid w:val="009161B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9">
    <w:name w:val="xl99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8CBAD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757171"/>
      <w:sz w:val="16"/>
      <w:szCs w:val="16"/>
      <w:lang w:eastAsia="ru-RU"/>
    </w:rPr>
  </w:style>
  <w:style w:type="paragraph" w:customStyle="1" w:styleId="xl102">
    <w:name w:val="xl102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04">
    <w:name w:val="xl104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4"/>
      <w:szCs w:val="14"/>
      <w:lang w:eastAsia="ru-RU"/>
    </w:rPr>
  </w:style>
  <w:style w:type="paragraph" w:customStyle="1" w:styleId="xl105">
    <w:name w:val="xl105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107">
    <w:name w:val="xl107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2F75B5"/>
      <w:sz w:val="16"/>
      <w:szCs w:val="16"/>
      <w:lang w:eastAsia="ru-RU"/>
    </w:rPr>
  </w:style>
  <w:style w:type="paragraph" w:customStyle="1" w:styleId="xl110">
    <w:name w:val="xl110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top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11">
    <w:name w:val="xl111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2F75B5"/>
      <w:sz w:val="16"/>
      <w:szCs w:val="16"/>
      <w:lang w:eastAsia="ru-RU"/>
    </w:rPr>
  </w:style>
  <w:style w:type="paragraph" w:customStyle="1" w:styleId="xl112">
    <w:name w:val="xl112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FF0000"/>
      <w:sz w:val="16"/>
      <w:szCs w:val="16"/>
      <w:lang w:eastAsia="ru-RU"/>
    </w:rPr>
  </w:style>
  <w:style w:type="paragraph" w:customStyle="1" w:styleId="xl114">
    <w:name w:val="xl114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18">
    <w:name w:val="xl118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19">
    <w:name w:val="xl119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20">
    <w:name w:val="xl120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121">
    <w:name w:val="xl121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124">
    <w:name w:val="xl124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25">
    <w:name w:val="xl125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26">
    <w:name w:val="xl126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8"/>
      <w:szCs w:val="18"/>
      <w:lang w:eastAsia="ru-RU"/>
    </w:rPr>
  </w:style>
  <w:style w:type="paragraph" w:customStyle="1" w:styleId="xl127">
    <w:name w:val="xl127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8"/>
      <w:szCs w:val="18"/>
      <w:lang w:eastAsia="ru-RU"/>
    </w:rPr>
  </w:style>
  <w:style w:type="paragraph" w:customStyle="1" w:styleId="xl132">
    <w:name w:val="xl132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33">
    <w:name w:val="xl133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161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36">
    <w:name w:val="xl136"/>
    <w:basedOn w:val="a"/>
    <w:rsid w:val="009161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37">
    <w:name w:val="xl137"/>
    <w:basedOn w:val="a"/>
    <w:rsid w:val="009161BB"/>
    <w:pP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38">
    <w:name w:val="xl138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39">
    <w:name w:val="xl139"/>
    <w:basedOn w:val="a"/>
    <w:rsid w:val="009161BB"/>
    <w:pPr>
      <w:pBdr>
        <w:top w:val="single" w:sz="8" w:space="0" w:color="ABDB77"/>
        <w:bottom w:val="single" w:sz="8" w:space="0" w:color="ABDB77"/>
      </w:pBd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40">
    <w:name w:val="xl140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8000"/>
      <w:sz w:val="16"/>
      <w:szCs w:val="16"/>
      <w:lang w:eastAsia="ru-RU"/>
    </w:rPr>
  </w:style>
  <w:style w:type="paragraph" w:customStyle="1" w:styleId="xl141">
    <w:name w:val="xl141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142">
    <w:name w:val="xl142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70C0"/>
      <w:sz w:val="16"/>
      <w:szCs w:val="16"/>
      <w:lang w:eastAsia="ru-RU"/>
    </w:rPr>
  </w:style>
  <w:style w:type="paragraph" w:customStyle="1" w:styleId="xl143">
    <w:name w:val="xl143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144">
    <w:name w:val="xl144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145">
    <w:name w:val="xl145"/>
    <w:basedOn w:val="a"/>
    <w:rsid w:val="009161B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6">
    <w:name w:val="xl146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147">
    <w:name w:val="xl147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70C0"/>
      <w:sz w:val="16"/>
      <w:szCs w:val="16"/>
      <w:lang w:eastAsia="ru-RU"/>
    </w:rPr>
  </w:style>
  <w:style w:type="paragraph" w:customStyle="1" w:styleId="xl148">
    <w:name w:val="xl148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8CBAD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8000"/>
      <w:sz w:val="18"/>
      <w:szCs w:val="18"/>
      <w:u w:val="single"/>
      <w:lang w:eastAsia="ru-RU"/>
    </w:rPr>
  </w:style>
  <w:style w:type="paragraph" w:customStyle="1" w:styleId="xl149">
    <w:name w:val="xl149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8CBAD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9BC2E6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9BC2E6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C6E0B4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C6E0B4"/>
      <w:spacing w:before="100" w:beforeAutospacing="1" w:after="100" w:afterAutospacing="1"/>
      <w:textAlignment w:val="top"/>
    </w:pPr>
    <w:rPr>
      <w:rFonts w:ascii="Verdana" w:eastAsia="Times New Roman" w:hAnsi="Verdana" w:cs="Times New Roman"/>
      <w:color w:val="000000"/>
      <w:sz w:val="18"/>
      <w:szCs w:val="18"/>
      <w:u w:val="single"/>
      <w:lang w:eastAsia="ru-RU"/>
    </w:rPr>
  </w:style>
  <w:style w:type="paragraph" w:customStyle="1" w:styleId="xl154">
    <w:name w:val="xl154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C6E0B4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u w:val="single"/>
      <w:lang w:eastAsia="ru-RU"/>
    </w:rPr>
  </w:style>
  <w:style w:type="paragraph" w:customStyle="1" w:styleId="xl155">
    <w:name w:val="xl155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C6E0B4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D966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9161BB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D966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2000B"/>
  </w:style>
  <w:style w:type="numbering" w:customStyle="1" w:styleId="NoList11">
    <w:name w:val="No List11"/>
    <w:next w:val="a2"/>
    <w:uiPriority w:val="99"/>
    <w:semiHidden/>
    <w:unhideWhenUsed/>
    <w:rsid w:val="0052000B"/>
  </w:style>
  <w:style w:type="numbering" w:customStyle="1" w:styleId="NoList2">
    <w:name w:val="No List2"/>
    <w:next w:val="a2"/>
    <w:uiPriority w:val="99"/>
    <w:semiHidden/>
    <w:unhideWhenUsed/>
    <w:rsid w:val="0052000B"/>
  </w:style>
  <w:style w:type="character" w:styleId="af7">
    <w:name w:val="Unresolved Mention"/>
    <w:basedOn w:val="a0"/>
    <w:uiPriority w:val="99"/>
    <w:semiHidden/>
    <w:unhideWhenUsed/>
    <w:rsid w:val="0052000B"/>
    <w:rPr>
      <w:color w:val="605E5C"/>
      <w:shd w:val="clear" w:color="auto" w:fill="E1DFDD"/>
    </w:rPr>
  </w:style>
  <w:style w:type="paragraph" w:customStyle="1" w:styleId="xl101">
    <w:name w:val="xl101"/>
    <w:basedOn w:val="a"/>
    <w:rsid w:val="002B165D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2B165D"/>
    <w:pPr>
      <w:pBdr>
        <w:top w:val="single" w:sz="8" w:space="0" w:color="ABDB77"/>
        <w:left w:val="single" w:sz="8" w:space="0" w:color="ABDB77"/>
        <w:bottom w:val="single" w:sz="8" w:space="0" w:color="ABDB77"/>
        <w:right w:val="single" w:sz="8" w:space="0" w:color="ABDB77"/>
      </w:pBdr>
      <w:shd w:val="clear" w:color="000000" w:fill="F8CBAD"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2679-EF0E-4604-AF70-18D16593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14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Yakovleva</dc:creator>
  <cp:keywords/>
  <dc:description/>
  <cp:lastModifiedBy>Anastassia Yakovleva</cp:lastModifiedBy>
  <cp:revision>394</cp:revision>
  <dcterms:created xsi:type="dcterms:W3CDTF">2023-06-29T16:13:00Z</dcterms:created>
  <dcterms:modified xsi:type="dcterms:W3CDTF">2023-08-11T12:43:00Z</dcterms:modified>
</cp:coreProperties>
</file>