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9412C1" w14:textId="77777777" w:rsidR="00AC5CB4" w:rsidRPr="00D0696E" w:rsidRDefault="00D90C79" w:rsidP="005A7F66">
      <w:pPr>
        <w:jc w:val="right"/>
        <w:rPr>
          <w:color w:val="000000"/>
          <w:sz w:val="36"/>
          <w:szCs w:val="36"/>
          <w:lang w:val="et-EE"/>
        </w:rPr>
      </w:pPr>
      <w:r w:rsidRPr="00D0696E">
        <w:rPr>
          <w:color w:val="000000"/>
          <w:lang w:val="et-EE"/>
        </w:rPr>
        <w:t>Eelnõu</w:t>
      </w:r>
    </w:p>
    <w:p w14:paraId="15A04A1C" w14:textId="77777777" w:rsidR="00D90C79" w:rsidRPr="00D0696E" w:rsidRDefault="00D90C79">
      <w:pPr>
        <w:jc w:val="center"/>
        <w:rPr>
          <w:color w:val="000000"/>
          <w:sz w:val="36"/>
          <w:szCs w:val="36"/>
          <w:lang w:val="et-EE"/>
        </w:rPr>
      </w:pPr>
      <w:r w:rsidRPr="00D0696E">
        <w:rPr>
          <w:color w:val="000000"/>
          <w:sz w:val="36"/>
          <w:szCs w:val="36"/>
          <w:lang w:val="et-EE"/>
        </w:rPr>
        <w:t>NARVA LINNAVOLIKOGU</w:t>
      </w:r>
    </w:p>
    <w:p w14:paraId="4147DF66" w14:textId="77777777" w:rsidR="00D90C79" w:rsidRPr="00D0696E" w:rsidRDefault="00D90C79" w:rsidP="005A7F66">
      <w:pPr>
        <w:jc w:val="center"/>
        <w:rPr>
          <w:color w:val="000000"/>
          <w:lang w:val="et-EE"/>
        </w:rPr>
      </w:pPr>
      <w:r w:rsidRPr="00D0696E">
        <w:rPr>
          <w:color w:val="000000"/>
          <w:sz w:val="36"/>
          <w:szCs w:val="36"/>
          <w:lang w:val="et-EE"/>
        </w:rPr>
        <w:t>OTSUS</w:t>
      </w:r>
    </w:p>
    <w:p w14:paraId="7D5233FA" w14:textId="77777777" w:rsidR="00D90C79" w:rsidRPr="00D0696E" w:rsidRDefault="00D90C79">
      <w:pPr>
        <w:jc w:val="both"/>
        <w:rPr>
          <w:color w:val="000000"/>
          <w:lang w:val="et-EE"/>
        </w:rPr>
      </w:pPr>
    </w:p>
    <w:p w14:paraId="55A0FB8D" w14:textId="77777777" w:rsidR="00D90C79" w:rsidRPr="00D0696E" w:rsidRDefault="005A7F66">
      <w:pPr>
        <w:jc w:val="both"/>
        <w:rPr>
          <w:color w:val="000000"/>
          <w:lang w:val="et-EE"/>
        </w:rPr>
      </w:pPr>
      <w:r>
        <w:rPr>
          <w:color w:val="000000"/>
          <w:lang w:val="et-EE"/>
        </w:rPr>
        <w:t>Narva</w:t>
      </w:r>
    </w:p>
    <w:p w14:paraId="1BDF2246" w14:textId="77777777" w:rsidR="00D90C79" w:rsidRPr="00D0696E" w:rsidRDefault="00D90C79">
      <w:pPr>
        <w:jc w:val="both"/>
        <w:rPr>
          <w:color w:val="000000"/>
          <w:lang w:val="et-EE"/>
        </w:rPr>
      </w:pPr>
    </w:p>
    <w:p w14:paraId="5A3286EF" w14:textId="613D7B84" w:rsidR="00D90C79" w:rsidRPr="00D0696E" w:rsidRDefault="00DB3877">
      <w:pPr>
        <w:pStyle w:val="Pealkiri1"/>
        <w:ind w:left="0" w:firstLine="0"/>
        <w:rPr>
          <w:color w:val="000000"/>
        </w:rPr>
      </w:pPr>
      <w:r>
        <w:rPr>
          <w:color w:val="000000"/>
        </w:rPr>
        <w:t xml:space="preserve">Narva Lasteaia </w:t>
      </w:r>
      <w:r w:rsidR="00B55A7B">
        <w:rPr>
          <w:color w:val="000000"/>
        </w:rPr>
        <w:t>Pääs</w:t>
      </w:r>
      <w:r>
        <w:rPr>
          <w:color w:val="000000"/>
        </w:rPr>
        <w:t>u</w:t>
      </w:r>
      <w:r w:rsidR="00E87E65">
        <w:rPr>
          <w:color w:val="000000"/>
        </w:rPr>
        <w:t>ke</w:t>
      </w:r>
      <w:r w:rsidR="00D90C79" w:rsidRPr="00D0696E">
        <w:rPr>
          <w:color w:val="000000"/>
        </w:rPr>
        <w:t xml:space="preserve"> tegevuse lõpetamine</w:t>
      </w:r>
    </w:p>
    <w:p w14:paraId="5F6F5ECE" w14:textId="77777777" w:rsidR="00D90C79" w:rsidRPr="00D0696E" w:rsidRDefault="00D90C79">
      <w:pPr>
        <w:jc w:val="both"/>
        <w:rPr>
          <w:b/>
          <w:bCs/>
          <w:color w:val="000000"/>
          <w:lang w:val="et-EE"/>
        </w:rPr>
      </w:pPr>
    </w:p>
    <w:p w14:paraId="4E94F8D3" w14:textId="77777777" w:rsidR="00D90C79" w:rsidRPr="00D0696E" w:rsidRDefault="00D90C79">
      <w:pPr>
        <w:rPr>
          <w:color w:val="000000"/>
          <w:lang w:val="et-EE"/>
        </w:rPr>
      </w:pPr>
      <w:r w:rsidRPr="00D0696E">
        <w:rPr>
          <w:b/>
          <w:bCs/>
          <w:color w:val="000000"/>
          <w:lang w:val="et-EE"/>
        </w:rPr>
        <w:t>1. Asjaolud ja menetluse käik</w:t>
      </w:r>
    </w:p>
    <w:p w14:paraId="441A9763" w14:textId="77777777" w:rsidR="00D90C79" w:rsidRPr="00D0696E" w:rsidRDefault="00D90C79">
      <w:pPr>
        <w:pStyle w:val="Kehatekst"/>
        <w:rPr>
          <w:color w:val="000000"/>
        </w:rPr>
      </w:pPr>
    </w:p>
    <w:p w14:paraId="19BAC780" w14:textId="5A646BFC" w:rsidR="00B55A7B" w:rsidRDefault="00B55A7B" w:rsidP="00E24B92">
      <w:pPr>
        <w:pStyle w:val="Kehatekst"/>
        <w:spacing w:line="100" w:lineRule="atLeast"/>
        <w:rPr>
          <w:rStyle w:val="Rhutus"/>
          <w:i w:val="0"/>
          <w:iCs w:val="0"/>
          <w:color w:val="000000"/>
          <w:shd w:val="clear" w:color="auto" w:fill="FFFFFF"/>
        </w:rPr>
      </w:pPr>
      <w:r w:rsidRPr="00B55A7B">
        <w:rPr>
          <w:rStyle w:val="Rhutus"/>
          <w:i w:val="0"/>
          <w:iCs w:val="0"/>
          <w:color w:val="000000"/>
          <w:shd w:val="clear" w:color="auto" w:fill="FFFFFF"/>
        </w:rPr>
        <w:t>Kehtiv Narva munitsipaalharidussüsteemi arengukava 2030 kinnitati 30. juunil 2022. a Narva Linnavolikogu määrusega nr 16. Lähteolukorra analüüsi tulemustest lähtuvalt koostati ka tegevuskava (lisa 2). Linna haridusasutuste võrgu viimiseks demograafilise olukorra ja tegelike vajadustega kooskõlla nähti tegevuskavas ette ümberkorraldamisi ja asutuste tegevuse lõpetamist.</w:t>
      </w:r>
      <w:r>
        <w:rPr>
          <w:rStyle w:val="Rhutus"/>
          <w:i w:val="0"/>
          <w:iCs w:val="0"/>
          <w:color w:val="000000"/>
          <w:shd w:val="clear" w:color="auto" w:fill="FFFFFF"/>
        </w:rPr>
        <w:t xml:space="preserve"> </w:t>
      </w:r>
      <w:r w:rsidRPr="00B55A7B">
        <w:rPr>
          <w:rStyle w:val="Rhutus"/>
          <w:i w:val="0"/>
          <w:iCs w:val="0"/>
          <w:color w:val="000000"/>
          <w:shd w:val="clear" w:color="auto" w:fill="FFFFFF"/>
        </w:rPr>
        <w:t xml:space="preserve">Vaatamata </w:t>
      </w:r>
      <w:r>
        <w:rPr>
          <w:rStyle w:val="Rhutus"/>
          <w:i w:val="0"/>
          <w:iCs w:val="0"/>
          <w:color w:val="000000"/>
          <w:shd w:val="clear" w:color="auto" w:fill="FFFFFF"/>
        </w:rPr>
        <w:t xml:space="preserve">2023. aastal tehtud ümberkorraldustele Narva linna lasteaedade võrgus </w:t>
      </w:r>
      <w:r w:rsidRPr="00B55A7B">
        <w:rPr>
          <w:rStyle w:val="Rhutus"/>
          <w:i w:val="0"/>
          <w:iCs w:val="0"/>
          <w:color w:val="000000"/>
          <w:shd w:val="clear" w:color="auto" w:fill="FFFFFF"/>
        </w:rPr>
        <w:t xml:space="preserve">vajab </w:t>
      </w:r>
      <w:r>
        <w:rPr>
          <w:rStyle w:val="Rhutus"/>
          <w:i w:val="0"/>
          <w:iCs w:val="0"/>
          <w:color w:val="000000"/>
          <w:shd w:val="clear" w:color="auto" w:fill="FFFFFF"/>
        </w:rPr>
        <w:t>see jätkuvalt</w:t>
      </w:r>
      <w:r w:rsidRPr="00B55A7B">
        <w:rPr>
          <w:rStyle w:val="Rhutus"/>
          <w:i w:val="0"/>
          <w:iCs w:val="0"/>
          <w:color w:val="000000"/>
          <w:shd w:val="clear" w:color="auto" w:fill="FFFFFF"/>
        </w:rPr>
        <w:t xml:space="preserve"> korrastamist</w:t>
      </w:r>
      <w:r>
        <w:rPr>
          <w:rStyle w:val="Rhutus"/>
          <w:i w:val="0"/>
          <w:iCs w:val="0"/>
          <w:color w:val="000000"/>
          <w:shd w:val="clear" w:color="auto" w:fill="FFFFFF"/>
        </w:rPr>
        <w:t xml:space="preserve">. </w:t>
      </w:r>
      <w:r w:rsidRPr="00B55A7B">
        <w:rPr>
          <w:rStyle w:val="Rhutus"/>
          <w:i w:val="0"/>
          <w:iCs w:val="0"/>
          <w:color w:val="000000"/>
          <w:shd w:val="clear" w:color="auto" w:fill="FFFFFF"/>
        </w:rPr>
        <w:t>Laste arv lasteaedades on pidevalt kahanenud: 2010. aastal käis Narva lasteaedades 3140 last, 2020 – 2558, 10.01.2022 – 2390, 10.01.2023 – 2262, 10.09.2023 – 2057. Vaatamata sellele, et 2023. a märtsis suleti Kaseke ja 2023. juunis suleti Karikakar ja Tuluke, samuti 2023. a detsembris suleti samal aastal Potsatajaga liidetud Tarekese maja, on lasteaedades 2023. a novembri seisuga jätkuvalt üle 150 täitmata lasteaiakoha.</w:t>
      </w:r>
    </w:p>
    <w:p w14:paraId="46C35632" w14:textId="77777777" w:rsidR="00B55A7B" w:rsidRDefault="00B55A7B" w:rsidP="00E24B92">
      <w:pPr>
        <w:pStyle w:val="Kehatekst"/>
        <w:spacing w:line="100" w:lineRule="atLeast"/>
        <w:rPr>
          <w:rStyle w:val="Rhutus"/>
          <w:i w:val="0"/>
          <w:iCs w:val="0"/>
          <w:color w:val="000000"/>
          <w:shd w:val="clear" w:color="auto" w:fill="FFFFFF"/>
        </w:rPr>
      </w:pPr>
    </w:p>
    <w:p w14:paraId="222F3E85" w14:textId="167E1218" w:rsidR="005B65BF" w:rsidRPr="00771D04" w:rsidRDefault="00771D04" w:rsidP="00771D04">
      <w:pPr>
        <w:jc w:val="both"/>
        <w:rPr>
          <w:color w:val="000000"/>
          <w:lang w:val="et-EE"/>
        </w:rPr>
      </w:pPr>
      <w:r w:rsidRPr="00771D04">
        <w:rPr>
          <w:color w:val="000000"/>
          <w:lang w:val="et-EE"/>
        </w:rPr>
        <w:t>Lasteaias Pääsuke on 2023. a sügisel 62 last. Vabu kohti on 18. Kevadel 2024. a läheb 11 last kooli, 50 lapsele pakutakse õppekohti teistes lasteaedades (rühmad võtavad vastu Potsataja ja Sädemeke, tasandusrühma võtab vastu Pingviin, üksiksoovijatele leitakse vabad kohad teistes lasteaedades). Õpetajate arv on 13, neist eesti keele oskuse B2-tasemega on 3 ja 2024. a augustis jõustuvatele kvalifikatsiooninõuetele mittevastavaid on 10. Pääsukeses on 20 tehnilist töötajat. Pääsukese tööjõukulud on 424 310 eurot aastas, majandamiskulud on 63 305 eurot aastas, millest 34 385 eurot aastas kulub hoonele ja ruumidele. Pääsukese maja ehitus-tehnilise ekspertiisi hinnang 2021. a oli 3,73. Kui 2024. a kevadel avatakse Vanalinna linnaosas uus 6-rühmaline Vanalinna lasteaed, mõjutab see paratamatult Pääsukese täituvust ning suurem osa Pääsukese õppekohti jääb perspektiivis täitmata.</w:t>
      </w:r>
    </w:p>
    <w:p w14:paraId="160C4A07" w14:textId="77777777" w:rsidR="00771D04" w:rsidRDefault="00771D04">
      <w:pPr>
        <w:rPr>
          <w:b/>
          <w:bCs/>
          <w:color w:val="000000"/>
          <w:lang w:val="et-EE"/>
        </w:rPr>
      </w:pPr>
    </w:p>
    <w:p w14:paraId="097E3881" w14:textId="77777777" w:rsidR="00E84DE7" w:rsidRPr="001D3678" w:rsidRDefault="00D90C79" w:rsidP="00E84DE7">
      <w:pPr>
        <w:rPr>
          <w:b/>
          <w:bCs/>
          <w:color w:val="000000"/>
          <w:lang w:val="et-EE"/>
        </w:rPr>
      </w:pPr>
      <w:r w:rsidRPr="00D0696E">
        <w:rPr>
          <w:b/>
          <w:bCs/>
          <w:color w:val="000000"/>
          <w:lang w:val="et-EE"/>
        </w:rPr>
        <w:t>2. Õiguslikud alused</w:t>
      </w:r>
    </w:p>
    <w:p w14:paraId="4A4A6B94" w14:textId="77777777" w:rsidR="00E87E65" w:rsidRDefault="00E87E65" w:rsidP="00E87E65">
      <w:pPr>
        <w:numPr>
          <w:ilvl w:val="0"/>
          <w:numId w:val="13"/>
        </w:numPr>
        <w:ind w:left="426" w:hanging="426"/>
        <w:jc w:val="both"/>
        <w:rPr>
          <w:rFonts w:cs="Helvetica"/>
          <w:color w:val="000000"/>
          <w:lang w:val="et-EE"/>
        </w:rPr>
      </w:pPr>
      <w:r w:rsidRPr="00E87E65">
        <w:rPr>
          <w:rFonts w:cs="Helvetica"/>
          <w:color w:val="000000"/>
          <w:lang w:val="et-EE"/>
        </w:rPr>
        <w:t>Kohaliku omavalitsuse korralduse seaduse § 22 lg 1 p 34 kohaselt kuulub volikogu ainupädevusse linna ametiasutuse hallatava asutuse tegevuse lõpetamine.</w:t>
      </w:r>
    </w:p>
    <w:p w14:paraId="240DE7E1" w14:textId="77777777" w:rsidR="00E87E65" w:rsidRPr="00E87E65" w:rsidRDefault="00E87E65" w:rsidP="00E87E65">
      <w:pPr>
        <w:numPr>
          <w:ilvl w:val="0"/>
          <w:numId w:val="13"/>
        </w:numPr>
        <w:ind w:left="426" w:hanging="426"/>
        <w:jc w:val="both"/>
        <w:rPr>
          <w:rFonts w:cs="Helvetica"/>
          <w:color w:val="000000"/>
          <w:lang w:val="et-EE"/>
        </w:rPr>
      </w:pPr>
      <w:r w:rsidRPr="00E87E65">
        <w:rPr>
          <w:rFonts w:cs="Helvetica"/>
          <w:color w:val="000000"/>
          <w:lang w:val="et-EE"/>
        </w:rPr>
        <w:t>Koolieelse lasteasutuse seaduse § 34 lg 1¹ kohaselt toimub lasteasutuse tegevuse lõpetamine seaduse § 33 lõikes 1 sätestatud korras; seaduse § 33 lg 1 alusel lasteasutuse korraldab ja kujundab linnavolikogu otsusel ümber linnavalitsus. Otsus tehakse arvestusega, et sellest on võimalik teavitada kirjalikult Haridus- ja Teadusministeeriumi, lasteasutust ja vanemaid (eestkostjaid, hooldajaid) vähemalt viis kuud enne ümberkorraldamise või ümberkujundamise tähtaega.</w:t>
      </w:r>
    </w:p>
    <w:p w14:paraId="448577C8" w14:textId="77777777" w:rsidR="00D90C79" w:rsidRPr="00D0696E" w:rsidRDefault="00D90C79">
      <w:pPr>
        <w:rPr>
          <w:b/>
          <w:bCs/>
          <w:color w:val="000000"/>
          <w:lang w:val="et-EE"/>
        </w:rPr>
      </w:pPr>
    </w:p>
    <w:p w14:paraId="4F5113B7" w14:textId="77777777" w:rsidR="00E84DE7" w:rsidRPr="00D0696E" w:rsidRDefault="00D90C79">
      <w:pPr>
        <w:rPr>
          <w:b/>
          <w:bCs/>
          <w:color w:val="000000"/>
          <w:lang w:val="et-EE"/>
        </w:rPr>
      </w:pPr>
      <w:r w:rsidRPr="00D0696E">
        <w:rPr>
          <w:b/>
          <w:bCs/>
          <w:color w:val="000000"/>
          <w:lang w:val="et-EE"/>
        </w:rPr>
        <w:t>3. Otsus</w:t>
      </w:r>
    </w:p>
    <w:p w14:paraId="746E2812" w14:textId="474B3463" w:rsidR="009D23F7" w:rsidRDefault="001B0CE5">
      <w:pPr>
        <w:jc w:val="both"/>
        <w:rPr>
          <w:color w:val="000000"/>
          <w:lang w:val="et-EE"/>
        </w:rPr>
      </w:pPr>
      <w:r>
        <w:rPr>
          <w:color w:val="000000"/>
          <w:lang w:val="et-EE"/>
        </w:rPr>
        <w:t xml:space="preserve">Lõpetada Narva Lasteaia </w:t>
      </w:r>
      <w:r w:rsidR="00771D04">
        <w:rPr>
          <w:color w:val="000000"/>
          <w:lang w:val="et-EE"/>
        </w:rPr>
        <w:t>Pääs</w:t>
      </w:r>
      <w:r>
        <w:rPr>
          <w:color w:val="000000"/>
          <w:lang w:val="et-EE"/>
        </w:rPr>
        <w:t>u</w:t>
      </w:r>
      <w:r w:rsidR="00E87E65" w:rsidRPr="00E87E65">
        <w:rPr>
          <w:color w:val="000000"/>
          <w:lang w:val="et-EE"/>
        </w:rPr>
        <w:t xml:space="preserve">ke (registrikood </w:t>
      </w:r>
      <w:r w:rsidR="00771D04" w:rsidRPr="00771D04">
        <w:rPr>
          <w:color w:val="000000"/>
          <w:lang w:val="et-EE"/>
        </w:rPr>
        <w:t>75026902</w:t>
      </w:r>
      <w:r w:rsidR="00E87E65" w:rsidRPr="00E87E65">
        <w:rPr>
          <w:color w:val="000000"/>
          <w:lang w:val="et-EE"/>
        </w:rPr>
        <w:t xml:space="preserve">) </w:t>
      </w:r>
      <w:r w:rsidR="00C701DD">
        <w:rPr>
          <w:color w:val="000000"/>
          <w:lang w:val="et-EE"/>
        </w:rPr>
        <w:t>tegevus 3</w:t>
      </w:r>
      <w:r w:rsidR="00771D04">
        <w:rPr>
          <w:color w:val="000000"/>
          <w:lang w:val="et-EE"/>
        </w:rPr>
        <w:t>1</w:t>
      </w:r>
      <w:r w:rsidR="00E87E65" w:rsidRPr="00E87E65">
        <w:rPr>
          <w:color w:val="000000"/>
          <w:lang w:val="et-EE"/>
        </w:rPr>
        <w:t xml:space="preserve">. </w:t>
      </w:r>
      <w:r w:rsidR="00C701DD">
        <w:rPr>
          <w:color w:val="000000"/>
          <w:lang w:val="et-EE"/>
        </w:rPr>
        <w:t>juu</w:t>
      </w:r>
      <w:r w:rsidR="00771D04">
        <w:rPr>
          <w:color w:val="000000"/>
          <w:lang w:val="et-EE"/>
        </w:rPr>
        <w:t>l</w:t>
      </w:r>
      <w:r w:rsidR="00AF6023">
        <w:rPr>
          <w:color w:val="000000"/>
          <w:lang w:val="et-EE"/>
        </w:rPr>
        <w:t>il 202</w:t>
      </w:r>
      <w:r w:rsidR="00771D04">
        <w:rPr>
          <w:color w:val="000000"/>
          <w:lang w:val="et-EE"/>
        </w:rPr>
        <w:t>4</w:t>
      </w:r>
      <w:r w:rsidR="00E87E65" w:rsidRPr="00E87E65">
        <w:rPr>
          <w:color w:val="000000"/>
          <w:lang w:val="et-EE"/>
        </w:rPr>
        <w:t>. a, kuna lasteasutuse edasine tegevus on muutunud ebaotstarbekaks.</w:t>
      </w:r>
    </w:p>
    <w:p w14:paraId="41043D84" w14:textId="77777777" w:rsidR="00E87E65" w:rsidRPr="00D0696E" w:rsidRDefault="00E87E65">
      <w:pPr>
        <w:jc w:val="both"/>
        <w:rPr>
          <w:color w:val="000000"/>
          <w:shd w:val="clear" w:color="auto" w:fill="FFFF00"/>
          <w:lang w:val="et-EE"/>
        </w:rPr>
      </w:pPr>
    </w:p>
    <w:p w14:paraId="5AB8B7E9" w14:textId="77777777" w:rsidR="005B65BF" w:rsidRPr="00D0696E" w:rsidRDefault="00D90C79">
      <w:pPr>
        <w:jc w:val="both"/>
        <w:rPr>
          <w:b/>
          <w:bCs/>
          <w:color w:val="000000"/>
          <w:lang w:val="et-EE"/>
        </w:rPr>
      </w:pPr>
      <w:r w:rsidRPr="00D0696E">
        <w:rPr>
          <w:b/>
          <w:bCs/>
          <w:color w:val="000000"/>
          <w:lang w:val="et-EE"/>
        </w:rPr>
        <w:lastRenderedPageBreak/>
        <w:t>4. Rakendussätted</w:t>
      </w:r>
    </w:p>
    <w:p w14:paraId="7B744001" w14:textId="77777777" w:rsidR="00D90C79" w:rsidRPr="00D0696E" w:rsidRDefault="00D90C79">
      <w:pPr>
        <w:numPr>
          <w:ilvl w:val="0"/>
          <w:numId w:val="6"/>
        </w:numPr>
        <w:ind w:left="450" w:hanging="450"/>
        <w:jc w:val="both"/>
        <w:rPr>
          <w:color w:val="000000"/>
          <w:lang w:val="et-EE"/>
        </w:rPr>
      </w:pPr>
      <w:r w:rsidRPr="00D0696E">
        <w:rPr>
          <w:color w:val="000000"/>
          <w:lang w:val="et-EE"/>
        </w:rPr>
        <w:t>Otsus jõustub teatavakstegemisest.</w:t>
      </w:r>
    </w:p>
    <w:p w14:paraId="35C868D0" w14:textId="77777777" w:rsidR="00D90C79" w:rsidRPr="00D0696E" w:rsidRDefault="00D90C79">
      <w:pPr>
        <w:numPr>
          <w:ilvl w:val="0"/>
          <w:numId w:val="6"/>
        </w:numPr>
        <w:ind w:left="450" w:hanging="450"/>
        <w:jc w:val="both"/>
        <w:rPr>
          <w:color w:val="000000"/>
          <w:lang w:val="et-EE"/>
        </w:rPr>
      </w:pPr>
      <w:r w:rsidRPr="00D0696E">
        <w:rPr>
          <w:color w:val="000000"/>
          <w:lang w:val="et-EE"/>
        </w:rPr>
        <w:t>Otsust on võimalik vaidlustada Tartu Halduskohtu Jõhvi kohtumajas 30 päeva jooksul alates otsuse jõustumisest.</w:t>
      </w:r>
    </w:p>
    <w:p w14:paraId="6469D68A" w14:textId="77777777" w:rsidR="00D90C79" w:rsidRPr="00D0696E" w:rsidRDefault="00D90C79">
      <w:pPr>
        <w:rPr>
          <w:color w:val="000000"/>
          <w:lang w:val="et-EE"/>
        </w:rPr>
      </w:pPr>
    </w:p>
    <w:p w14:paraId="4B586A50" w14:textId="77777777" w:rsidR="00D90C79" w:rsidRDefault="00D90C79">
      <w:pPr>
        <w:pStyle w:val="Kehatekst"/>
        <w:jc w:val="left"/>
        <w:rPr>
          <w:color w:val="000000"/>
        </w:rPr>
      </w:pPr>
    </w:p>
    <w:p w14:paraId="19F35469" w14:textId="77777777" w:rsidR="008D5A23" w:rsidRDefault="008D5A23">
      <w:pPr>
        <w:pStyle w:val="Kehatekst"/>
        <w:jc w:val="left"/>
        <w:rPr>
          <w:color w:val="000000"/>
        </w:rPr>
      </w:pPr>
    </w:p>
    <w:p w14:paraId="26F9EF5A" w14:textId="77777777" w:rsidR="008D5A23" w:rsidRPr="00D0696E" w:rsidRDefault="008D5A23">
      <w:pPr>
        <w:pStyle w:val="Kehatekst"/>
        <w:jc w:val="left"/>
        <w:rPr>
          <w:color w:val="000000"/>
        </w:rPr>
      </w:pPr>
    </w:p>
    <w:p w14:paraId="5D6013CE" w14:textId="42DCF909" w:rsidR="00D90C79" w:rsidRPr="00D0696E" w:rsidRDefault="00771D04">
      <w:pPr>
        <w:rPr>
          <w:color w:val="000000"/>
          <w:lang w:val="et-EE"/>
        </w:rPr>
      </w:pPr>
      <w:r>
        <w:rPr>
          <w:color w:val="000000"/>
          <w:lang w:val="et-EE"/>
        </w:rPr>
        <w:t>Irina Janovitš</w:t>
      </w:r>
      <w:r w:rsidR="00D90C79" w:rsidRPr="00D0696E">
        <w:rPr>
          <w:color w:val="000000"/>
          <w:lang w:val="et-EE"/>
        </w:rPr>
        <w:tab/>
      </w:r>
      <w:r w:rsidR="00D90C79" w:rsidRPr="00D0696E">
        <w:rPr>
          <w:color w:val="000000"/>
          <w:lang w:val="et-EE"/>
        </w:rPr>
        <w:tab/>
      </w:r>
      <w:r w:rsidR="00D90C79" w:rsidRPr="00D0696E">
        <w:rPr>
          <w:color w:val="000000"/>
          <w:lang w:val="et-EE"/>
        </w:rPr>
        <w:tab/>
      </w:r>
      <w:r w:rsidR="00D90C79" w:rsidRPr="00D0696E">
        <w:rPr>
          <w:color w:val="000000"/>
          <w:lang w:val="et-EE"/>
        </w:rPr>
        <w:tab/>
      </w:r>
    </w:p>
    <w:p w14:paraId="49E4A3F2" w14:textId="77777777" w:rsidR="004708D3" w:rsidRDefault="004708D3">
      <w:pPr>
        <w:rPr>
          <w:color w:val="000000"/>
          <w:lang w:val="et-EE"/>
        </w:rPr>
      </w:pPr>
      <w:r>
        <w:rPr>
          <w:color w:val="000000"/>
          <w:lang w:val="et-EE"/>
        </w:rPr>
        <w:t>Linnavolikogu esimees</w:t>
      </w:r>
    </w:p>
    <w:p w14:paraId="63725A25" w14:textId="77777777" w:rsidR="004708D3" w:rsidRPr="00920123" w:rsidRDefault="004708D3" w:rsidP="004708D3">
      <w:pPr>
        <w:jc w:val="right"/>
        <w:rPr>
          <w:lang w:val="et-EE"/>
        </w:rPr>
      </w:pPr>
      <w:r>
        <w:rPr>
          <w:color w:val="000000"/>
          <w:lang w:val="et-EE"/>
        </w:rPr>
        <w:br w:type="page"/>
      </w:r>
      <w:r w:rsidRPr="00920123">
        <w:rPr>
          <w:lang w:val="et-EE"/>
        </w:rPr>
        <w:lastRenderedPageBreak/>
        <w:t>eelnõu</w:t>
      </w:r>
    </w:p>
    <w:p w14:paraId="34F9387A" w14:textId="77777777" w:rsidR="004708D3" w:rsidRPr="004708D3" w:rsidRDefault="004708D3" w:rsidP="004708D3">
      <w:pPr>
        <w:pStyle w:val="Pealkiri1"/>
        <w:jc w:val="center"/>
      </w:pPr>
      <w:r w:rsidRPr="00920123">
        <w:t>NARVA LINNAVALITSUS</w:t>
      </w:r>
    </w:p>
    <w:p w14:paraId="57F85D89" w14:textId="77777777" w:rsidR="004708D3" w:rsidRPr="004708D3" w:rsidRDefault="004708D3" w:rsidP="004708D3">
      <w:pPr>
        <w:pStyle w:val="Pealkiri3"/>
        <w:jc w:val="center"/>
        <w:rPr>
          <w:rFonts w:ascii="Times New Roman" w:hAnsi="Times New Roman"/>
          <w:sz w:val="28"/>
          <w:szCs w:val="28"/>
          <w:lang w:val="et-EE"/>
        </w:rPr>
      </w:pPr>
      <w:r w:rsidRPr="004708D3">
        <w:rPr>
          <w:rFonts w:ascii="Times New Roman" w:hAnsi="Times New Roman"/>
          <w:sz w:val="28"/>
          <w:szCs w:val="28"/>
          <w:lang w:val="et-EE"/>
        </w:rPr>
        <w:t>PROTOKOLLILINE OTSUS</w:t>
      </w:r>
    </w:p>
    <w:p w14:paraId="6E2939F7" w14:textId="77777777" w:rsidR="004708D3" w:rsidRPr="00920123" w:rsidRDefault="004708D3" w:rsidP="004708D3">
      <w:pPr>
        <w:rPr>
          <w:lang w:val="et-EE"/>
        </w:rPr>
      </w:pPr>
    </w:p>
    <w:p w14:paraId="3EA1B9D5" w14:textId="77777777" w:rsidR="004708D3" w:rsidRPr="00920123" w:rsidRDefault="004708D3" w:rsidP="004708D3">
      <w:pPr>
        <w:rPr>
          <w:lang w:val="et-EE"/>
        </w:rPr>
      </w:pPr>
    </w:p>
    <w:p w14:paraId="5D62F905" w14:textId="77777777" w:rsidR="004708D3" w:rsidRPr="00920123" w:rsidRDefault="004708D3" w:rsidP="004708D3">
      <w:pPr>
        <w:rPr>
          <w:sz w:val="28"/>
          <w:szCs w:val="28"/>
          <w:lang w:val="et-EE"/>
        </w:rPr>
      </w:pPr>
    </w:p>
    <w:p w14:paraId="38F80A16" w14:textId="733481F5" w:rsidR="004708D3" w:rsidRPr="00920123" w:rsidRDefault="004708D3" w:rsidP="004708D3">
      <w:pPr>
        <w:rPr>
          <w:lang w:val="et-EE"/>
        </w:rPr>
      </w:pPr>
      <w:r w:rsidRPr="00920123">
        <w:rPr>
          <w:lang w:val="et-EE"/>
        </w:rPr>
        <w:t>Narva</w:t>
      </w:r>
      <w:r w:rsidRPr="00920123">
        <w:rPr>
          <w:lang w:val="et-EE"/>
        </w:rPr>
        <w:tab/>
      </w:r>
      <w:r w:rsidRPr="00920123">
        <w:rPr>
          <w:lang w:val="et-EE"/>
        </w:rPr>
        <w:tab/>
      </w:r>
      <w:r w:rsidRPr="00920123">
        <w:rPr>
          <w:lang w:val="et-EE"/>
        </w:rPr>
        <w:tab/>
      </w:r>
      <w:r w:rsidRPr="00920123">
        <w:rPr>
          <w:lang w:val="et-EE"/>
        </w:rPr>
        <w:tab/>
        <w:t xml:space="preserve">                              </w:t>
      </w:r>
      <w:r>
        <w:rPr>
          <w:lang w:val="et-EE"/>
        </w:rPr>
        <w:t xml:space="preserve">                ___._______.202</w:t>
      </w:r>
      <w:r w:rsidR="00771D04">
        <w:rPr>
          <w:lang w:val="et-EE"/>
        </w:rPr>
        <w:t>3</w:t>
      </w:r>
      <w:r w:rsidRPr="00920123">
        <w:rPr>
          <w:lang w:val="et-EE"/>
        </w:rPr>
        <w:t xml:space="preserve"> nr ____</w:t>
      </w:r>
    </w:p>
    <w:p w14:paraId="1EA7BC98" w14:textId="77777777" w:rsidR="004708D3" w:rsidRPr="00920123" w:rsidRDefault="004708D3" w:rsidP="004708D3">
      <w:pPr>
        <w:rPr>
          <w:sz w:val="28"/>
          <w:szCs w:val="28"/>
          <w:lang w:val="et-EE"/>
        </w:rPr>
      </w:pPr>
    </w:p>
    <w:p w14:paraId="23FADB74" w14:textId="77777777" w:rsidR="004708D3" w:rsidRPr="00920123" w:rsidRDefault="004708D3" w:rsidP="004708D3">
      <w:pPr>
        <w:pStyle w:val="Kehatekst"/>
      </w:pPr>
    </w:p>
    <w:p w14:paraId="69C1A883" w14:textId="1B978E50" w:rsidR="004708D3" w:rsidRPr="00920123" w:rsidRDefault="004708D3" w:rsidP="004708D3">
      <w:pPr>
        <w:rPr>
          <w:b/>
          <w:lang w:val="et-EE"/>
        </w:rPr>
      </w:pPr>
      <w:r w:rsidRPr="00920123">
        <w:rPr>
          <w:b/>
          <w:bCs/>
          <w:lang w:val="et-EE"/>
        </w:rPr>
        <w:t>Narva Linnavolikogu otsuse „</w:t>
      </w:r>
      <w:r w:rsidR="00921977">
        <w:rPr>
          <w:b/>
          <w:bCs/>
          <w:lang w:val="et-EE"/>
        </w:rPr>
        <w:t xml:space="preserve">Narva Lasteaia </w:t>
      </w:r>
      <w:r w:rsidR="00771D04">
        <w:rPr>
          <w:b/>
          <w:bCs/>
          <w:lang w:val="et-EE"/>
        </w:rPr>
        <w:t>Pääs</w:t>
      </w:r>
      <w:r w:rsidR="00921977">
        <w:rPr>
          <w:b/>
          <w:bCs/>
          <w:lang w:val="et-EE"/>
        </w:rPr>
        <w:t>u</w:t>
      </w:r>
      <w:r w:rsidR="00CC3DD6">
        <w:rPr>
          <w:b/>
          <w:bCs/>
          <w:lang w:val="et-EE"/>
        </w:rPr>
        <w:t>ke</w:t>
      </w:r>
      <w:r w:rsidR="003E6D87" w:rsidRPr="003E6D87">
        <w:rPr>
          <w:b/>
          <w:bCs/>
          <w:lang w:val="et-EE"/>
        </w:rPr>
        <w:t xml:space="preserve"> tegevuse lõpetamine</w:t>
      </w:r>
      <w:r w:rsidRPr="00920123">
        <w:rPr>
          <w:b/>
          <w:lang w:val="et-EE"/>
        </w:rPr>
        <w:t>“</w:t>
      </w:r>
      <w:r w:rsidRPr="00920123">
        <w:rPr>
          <w:b/>
          <w:bCs/>
          <w:lang w:val="et-EE"/>
        </w:rPr>
        <w:t xml:space="preserve"> eelnõu esitamine</w:t>
      </w:r>
    </w:p>
    <w:p w14:paraId="456A8C58" w14:textId="77777777" w:rsidR="004708D3" w:rsidRPr="00920123" w:rsidRDefault="004708D3" w:rsidP="004708D3">
      <w:pPr>
        <w:rPr>
          <w:sz w:val="28"/>
          <w:szCs w:val="28"/>
          <w:lang w:val="et-EE"/>
        </w:rPr>
      </w:pPr>
    </w:p>
    <w:p w14:paraId="2396F53F" w14:textId="77777777" w:rsidR="004708D3" w:rsidRPr="00920123" w:rsidRDefault="004708D3" w:rsidP="004708D3">
      <w:pPr>
        <w:jc w:val="both"/>
        <w:rPr>
          <w:lang w:val="et-EE"/>
        </w:rPr>
      </w:pPr>
    </w:p>
    <w:p w14:paraId="714B2D3A" w14:textId="77777777" w:rsidR="004708D3" w:rsidRPr="00920123" w:rsidRDefault="004708D3" w:rsidP="004708D3">
      <w:pPr>
        <w:pStyle w:val="Kehatekst"/>
      </w:pPr>
      <w:r w:rsidRPr="00920123">
        <w:t>Narva Linnavalitsus võtab vastu protokollilise otsuse:</w:t>
      </w:r>
    </w:p>
    <w:p w14:paraId="6C1304E0" w14:textId="77777777" w:rsidR="004708D3" w:rsidRPr="00920123" w:rsidRDefault="004708D3" w:rsidP="004708D3">
      <w:pPr>
        <w:jc w:val="both"/>
        <w:rPr>
          <w:lang w:val="et-EE"/>
        </w:rPr>
      </w:pPr>
    </w:p>
    <w:p w14:paraId="30AEFA7D" w14:textId="53A609DE" w:rsidR="004708D3" w:rsidRPr="00920123" w:rsidRDefault="004708D3" w:rsidP="003E6D87">
      <w:pPr>
        <w:pStyle w:val="Kehatekst"/>
        <w:numPr>
          <w:ilvl w:val="0"/>
          <w:numId w:val="10"/>
        </w:numPr>
        <w:suppressAutoHyphens w:val="0"/>
        <w:rPr>
          <w:b/>
        </w:rPr>
      </w:pPr>
      <w:r w:rsidRPr="00920123">
        <w:t>Nõustuda esitatud Narva Linnavolikogu otsuse</w:t>
      </w:r>
      <w:r>
        <w:t xml:space="preserve"> „</w:t>
      </w:r>
      <w:r w:rsidR="00CC3DD6">
        <w:t xml:space="preserve">Narva Lasteaia </w:t>
      </w:r>
      <w:r w:rsidR="00771D04">
        <w:t>Pääs</w:t>
      </w:r>
      <w:r w:rsidR="00921977">
        <w:t>u</w:t>
      </w:r>
      <w:r w:rsidR="00CC3DD6">
        <w:t>ke</w:t>
      </w:r>
      <w:r w:rsidR="003E6D87" w:rsidRPr="003E6D87">
        <w:t xml:space="preserve"> tegevuse lõpetamine</w:t>
      </w:r>
      <w:r>
        <w:t>“</w:t>
      </w:r>
      <w:r w:rsidRPr="00920123">
        <w:t xml:space="preserve"> eelnõuga.</w:t>
      </w:r>
    </w:p>
    <w:p w14:paraId="43CC63A7" w14:textId="77777777" w:rsidR="004708D3" w:rsidRPr="00920123" w:rsidRDefault="004708D3" w:rsidP="004708D3">
      <w:pPr>
        <w:pStyle w:val="Kehatekst"/>
        <w:ind w:left="360"/>
        <w:rPr>
          <w:b/>
        </w:rPr>
      </w:pPr>
    </w:p>
    <w:p w14:paraId="1317DA22" w14:textId="71755778" w:rsidR="004708D3" w:rsidRPr="00920123" w:rsidRDefault="004708D3" w:rsidP="004708D3">
      <w:pPr>
        <w:pStyle w:val="Kehatekst"/>
        <w:numPr>
          <w:ilvl w:val="0"/>
          <w:numId w:val="10"/>
        </w:numPr>
        <w:suppressAutoHyphens w:val="0"/>
        <w:rPr>
          <w:b/>
        </w:rPr>
      </w:pPr>
      <w:r w:rsidRPr="00920123">
        <w:t>Volitada Narva Linnavalitsuse Kultuuriosakonna juhataja</w:t>
      </w:r>
      <w:r w:rsidR="00643820">
        <w:t>t</w:t>
      </w:r>
      <w:r>
        <w:t xml:space="preserve"> </w:t>
      </w:r>
      <w:r w:rsidR="00771D04">
        <w:t>L</w:t>
      </w:r>
      <w:r>
        <w:t>arissa Degelit antud küsimus</w:t>
      </w:r>
      <w:r w:rsidRPr="00920123">
        <w:t xml:space="preserve"> ette</w:t>
      </w:r>
      <w:r>
        <w:t xml:space="preserve"> kandma Narva Linnavolikogus</w:t>
      </w:r>
      <w:r w:rsidRPr="00920123">
        <w:t>.</w:t>
      </w:r>
    </w:p>
    <w:p w14:paraId="15180360" w14:textId="77777777" w:rsidR="004708D3" w:rsidRPr="00920123" w:rsidRDefault="004708D3" w:rsidP="004708D3">
      <w:pPr>
        <w:pStyle w:val="Kehatekst"/>
      </w:pPr>
    </w:p>
    <w:p w14:paraId="5546361E" w14:textId="77777777" w:rsidR="004708D3" w:rsidRPr="00920123" w:rsidRDefault="004708D3" w:rsidP="004708D3">
      <w:pPr>
        <w:pStyle w:val="Kehatekst"/>
      </w:pPr>
    </w:p>
    <w:p w14:paraId="0196F83D" w14:textId="77777777" w:rsidR="004708D3" w:rsidRPr="00920123" w:rsidRDefault="004708D3" w:rsidP="004708D3">
      <w:pPr>
        <w:pStyle w:val="Kehatekst"/>
      </w:pPr>
    </w:p>
    <w:p w14:paraId="17BDFFC0" w14:textId="77777777" w:rsidR="004708D3" w:rsidRPr="00920123" w:rsidRDefault="004708D3" w:rsidP="004708D3">
      <w:pPr>
        <w:pStyle w:val="Kehatekst"/>
      </w:pPr>
    </w:p>
    <w:p w14:paraId="6F091615" w14:textId="77777777" w:rsidR="004708D3" w:rsidRPr="00920123" w:rsidRDefault="004708D3" w:rsidP="004708D3">
      <w:pPr>
        <w:pStyle w:val="Kehatekst"/>
      </w:pPr>
    </w:p>
    <w:p w14:paraId="4AA104D9" w14:textId="77777777" w:rsidR="004708D3" w:rsidRPr="00920123" w:rsidRDefault="004708D3" w:rsidP="004708D3">
      <w:pPr>
        <w:jc w:val="both"/>
        <w:rPr>
          <w:lang w:val="et-EE"/>
        </w:rPr>
      </w:pPr>
    </w:p>
    <w:p w14:paraId="1E43D991" w14:textId="05939E57" w:rsidR="004708D3" w:rsidRPr="00920123" w:rsidRDefault="00771D04" w:rsidP="004708D3">
      <w:pPr>
        <w:jc w:val="both"/>
        <w:rPr>
          <w:lang w:val="et-EE"/>
        </w:rPr>
      </w:pPr>
      <w:r>
        <w:rPr>
          <w:lang w:val="et-EE"/>
        </w:rPr>
        <w:t>Jaan Toots</w:t>
      </w:r>
      <w:r w:rsidR="004708D3" w:rsidRPr="00920123">
        <w:rPr>
          <w:lang w:val="et-EE"/>
        </w:rPr>
        <w:tab/>
      </w:r>
      <w:r w:rsidR="004708D3" w:rsidRPr="00920123">
        <w:rPr>
          <w:lang w:val="et-EE"/>
        </w:rPr>
        <w:tab/>
      </w:r>
      <w:r w:rsidR="004708D3" w:rsidRPr="00920123">
        <w:rPr>
          <w:lang w:val="et-EE"/>
        </w:rPr>
        <w:tab/>
      </w:r>
      <w:r w:rsidR="004708D3" w:rsidRPr="00920123">
        <w:rPr>
          <w:lang w:val="et-EE"/>
        </w:rPr>
        <w:tab/>
      </w:r>
      <w:r w:rsidR="004708D3" w:rsidRPr="00920123">
        <w:rPr>
          <w:lang w:val="et-EE"/>
        </w:rPr>
        <w:tab/>
      </w:r>
      <w:r w:rsidR="004708D3" w:rsidRPr="00920123">
        <w:rPr>
          <w:lang w:val="et-EE"/>
        </w:rPr>
        <w:tab/>
      </w:r>
    </w:p>
    <w:p w14:paraId="2BFE5643" w14:textId="77777777" w:rsidR="004708D3" w:rsidRDefault="004708D3" w:rsidP="004708D3">
      <w:pPr>
        <w:rPr>
          <w:lang w:val="et-EE"/>
        </w:rPr>
      </w:pPr>
      <w:r w:rsidRPr="00920123">
        <w:rPr>
          <w:lang w:val="et-EE"/>
        </w:rPr>
        <w:t>Linnapea</w:t>
      </w:r>
      <w:r w:rsidRPr="00920123">
        <w:rPr>
          <w:lang w:val="et-EE"/>
        </w:rPr>
        <w:tab/>
      </w:r>
      <w:r w:rsidRPr="00920123">
        <w:rPr>
          <w:lang w:val="et-EE"/>
        </w:rPr>
        <w:tab/>
      </w:r>
      <w:r w:rsidRPr="00920123">
        <w:rPr>
          <w:lang w:val="et-EE"/>
        </w:rPr>
        <w:tab/>
      </w:r>
      <w:r w:rsidRPr="00920123">
        <w:rPr>
          <w:lang w:val="et-EE"/>
        </w:rPr>
        <w:tab/>
      </w:r>
      <w:r w:rsidRPr="00920123">
        <w:rPr>
          <w:lang w:val="et-EE"/>
        </w:rPr>
        <w:tab/>
      </w:r>
      <w:r w:rsidRPr="00920123">
        <w:rPr>
          <w:lang w:val="et-EE"/>
        </w:rPr>
        <w:tab/>
      </w:r>
      <w:r w:rsidR="00CC3DD6">
        <w:rPr>
          <w:lang w:val="et-EE"/>
        </w:rPr>
        <w:tab/>
        <w:t>Üllar Kaljuste</w:t>
      </w:r>
    </w:p>
    <w:p w14:paraId="573FFFDC" w14:textId="77777777" w:rsidR="004708D3" w:rsidRPr="00920123" w:rsidRDefault="004708D3" w:rsidP="004708D3">
      <w:pPr>
        <w:ind w:left="4956" w:firstLine="708"/>
        <w:rPr>
          <w:lang w:val="et-EE"/>
        </w:rPr>
      </w:pPr>
      <w:r>
        <w:rPr>
          <w:lang w:val="et-EE"/>
        </w:rPr>
        <w:t>L</w:t>
      </w:r>
      <w:r w:rsidRPr="00920123">
        <w:rPr>
          <w:lang w:val="et-EE"/>
        </w:rPr>
        <w:t>innasekretär</w:t>
      </w:r>
    </w:p>
    <w:p w14:paraId="4D478B9D" w14:textId="77777777" w:rsidR="00D90C79" w:rsidRPr="00D0696E" w:rsidRDefault="00D90C79">
      <w:pPr>
        <w:rPr>
          <w:color w:val="000000"/>
          <w:lang w:val="et-EE"/>
        </w:rPr>
      </w:pPr>
    </w:p>
    <w:sectPr w:rsidR="00D90C79" w:rsidRPr="00D0696E">
      <w:pgSz w:w="12240" w:h="15840"/>
      <w:pgMar w:top="144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OpenSymbol">
    <w:altName w:val="Arial Unicode MS"/>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reeSan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Pealkiri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color w:val="000000"/>
        <w:lang w:val="et-EE"/>
      </w:rPr>
    </w:lvl>
  </w:abstractNum>
  <w:abstractNum w:abstractNumId="3" w15:restartNumberingAfterBreak="0">
    <w:nsid w:val="00000004"/>
    <w:multiLevelType w:val="singleLevel"/>
    <w:tmpl w:val="00000004"/>
    <w:name w:val="WW8Num4"/>
    <w:lvl w:ilvl="0">
      <w:start w:val="1"/>
      <w:numFmt w:val="decimal"/>
      <w:lvlText w:val="3.%1"/>
      <w:lvlJc w:val="left"/>
      <w:pPr>
        <w:tabs>
          <w:tab w:val="num" w:pos="0"/>
        </w:tabs>
        <w:ind w:left="720" w:hanging="360"/>
      </w:pPr>
      <w:rPr>
        <w:color w:val="000000"/>
        <w:lang w:val="et-EE"/>
      </w:rPr>
    </w:lvl>
  </w:abstractNum>
  <w:abstractNum w:abstractNumId="4" w15:restartNumberingAfterBreak="0">
    <w:nsid w:val="00000005"/>
    <w:multiLevelType w:val="singleLevel"/>
    <w:tmpl w:val="FAE0F33E"/>
    <w:name w:val="WW8Num5"/>
    <w:lvl w:ilvl="0">
      <w:start w:val="1"/>
      <w:numFmt w:val="decimal"/>
      <w:lvlText w:val="2.%1"/>
      <w:lvlJc w:val="left"/>
      <w:pPr>
        <w:tabs>
          <w:tab w:val="num" w:pos="0"/>
        </w:tabs>
        <w:ind w:left="720" w:hanging="360"/>
      </w:pPr>
      <w:rPr>
        <w:rFonts w:cs="Helvetica"/>
        <w:b/>
        <w:bCs/>
        <w:color w:val="333333"/>
        <w:lang w:val="et-EE"/>
      </w:rPr>
    </w:lvl>
  </w:abstractNum>
  <w:abstractNum w:abstractNumId="5" w15:restartNumberingAfterBreak="0">
    <w:nsid w:val="00000006"/>
    <w:multiLevelType w:val="singleLevel"/>
    <w:tmpl w:val="00000006"/>
    <w:name w:val="WW8Num6"/>
    <w:lvl w:ilvl="0">
      <w:start w:val="1"/>
      <w:numFmt w:val="decimal"/>
      <w:lvlText w:val="4.%1"/>
      <w:lvlJc w:val="left"/>
      <w:pPr>
        <w:tabs>
          <w:tab w:val="num" w:pos="0"/>
        </w:tabs>
        <w:ind w:left="720" w:hanging="360"/>
      </w:pPr>
    </w:lvl>
  </w:abstractNum>
  <w:abstractNum w:abstractNumId="6" w15:restartNumberingAfterBreak="0">
    <w:nsid w:val="085300C3"/>
    <w:multiLevelType w:val="hybridMultilevel"/>
    <w:tmpl w:val="AEE8AECA"/>
    <w:lvl w:ilvl="0" w:tplc="4D16B728">
      <w:start w:val="1"/>
      <w:numFmt w:val="decimal"/>
      <w:lvlText w:val="3.3.%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40A90"/>
    <w:multiLevelType w:val="hybridMultilevel"/>
    <w:tmpl w:val="E96EAC34"/>
    <w:lvl w:ilvl="0" w:tplc="E5E6324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457E3"/>
    <w:multiLevelType w:val="hybridMultilevel"/>
    <w:tmpl w:val="77CE74C2"/>
    <w:lvl w:ilvl="0" w:tplc="A3E2BE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0402125"/>
    <w:multiLevelType w:val="hybridMultilevel"/>
    <w:tmpl w:val="1B8ABF9A"/>
    <w:name w:val="WW8Num42"/>
    <w:lvl w:ilvl="0" w:tplc="5BDA297E">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661D3"/>
    <w:multiLevelType w:val="multilevel"/>
    <w:tmpl w:val="5D12E88E"/>
    <w:lvl w:ilvl="0">
      <w:start w:val="3"/>
      <w:numFmt w:val="decimal"/>
      <w:lvlText w:val="%1"/>
      <w:lvlJc w:val="left"/>
      <w:pPr>
        <w:ind w:left="480" w:hanging="480"/>
      </w:pPr>
      <w:rPr>
        <w:rFonts w:hint="default"/>
      </w:rPr>
    </w:lvl>
    <w:lvl w:ilvl="1">
      <w:start w:val="4"/>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1" w15:restartNumberingAfterBreak="0">
    <w:nsid w:val="77956688"/>
    <w:multiLevelType w:val="hybridMultilevel"/>
    <w:tmpl w:val="859AED92"/>
    <w:lvl w:ilvl="0" w:tplc="8D00D2D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D4434"/>
    <w:multiLevelType w:val="hybridMultilevel"/>
    <w:tmpl w:val="FABEE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2846487">
    <w:abstractNumId w:val="0"/>
  </w:num>
  <w:num w:numId="2" w16cid:durableId="2077778379">
    <w:abstractNumId w:val="1"/>
  </w:num>
  <w:num w:numId="3" w16cid:durableId="1876304739">
    <w:abstractNumId w:val="2"/>
  </w:num>
  <w:num w:numId="4" w16cid:durableId="1405103670">
    <w:abstractNumId w:val="3"/>
  </w:num>
  <w:num w:numId="5" w16cid:durableId="342904900">
    <w:abstractNumId w:val="4"/>
  </w:num>
  <w:num w:numId="6" w16cid:durableId="204021788">
    <w:abstractNumId w:val="5"/>
  </w:num>
  <w:num w:numId="7" w16cid:durableId="258684201">
    <w:abstractNumId w:val="7"/>
  </w:num>
  <w:num w:numId="8" w16cid:durableId="427315268">
    <w:abstractNumId w:val="6"/>
  </w:num>
  <w:num w:numId="9" w16cid:durableId="1968315092">
    <w:abstractNumId w:val="8"/>
  </w:num>
  <w:num w:numId="10" w16cid:durableId="1917081794">
    <w:abstractNumId w:val="12"/>
  </w:num>
  <w:num w:numId="11" w16cid:durableId="1696887699">
    <w:abstractNumId w:val="10"/>
  </w:num>
  <w:num w:numId="12" w16cid:durableId="451704707">
    <w:abstractNumId w:val="9"/>
  </w:num>
  <w:num w:numId="13" w16cid:durableId="687218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287"/>
    <w:rsid w:val="000B10BA"/>
    <w:rsid w:val="000C5423"/>
    <w:rsid w:val="00120371"/>
    <w:rsid w:val="00157F8D"/>
    <w:rsid w:val="00182CA5"/>
    <w:rsid w:val="001B0CE5"/>
    <w:rsid w:val="001B1963"/>
    <w:rsid w:val="001C29B3"/>
    <w:rsid w:val="001D3678"/>
    <w:rsid w:val="00294746"/>
    <w:rsid w:val="002B2958"/>
    <w:rsid w:val="00312ECC"/>
    <w:rsid w:val="003353D7"/>
    <w:rsid w:val="00354089"/>
    <w:rsid w:val="00371F33"/>
    <w:rsid w:val="00372A65"/>
    <w:rsid w:val="00381E81"/>
    <w:rsid w:val="003E6D87"/>
    <w:rsid w:val="004551DB"/>
    <w:rsid w:val="00460C2B"/>
    <w:rsid w:val="004708D3"/>
    <w:rsid w:val="004C22A3"/>
    <w:rsid w:val="005147AC"/>
    <w:rsid w:val="00594FC6"/>
    <w:rsid w:val="005A46B8"/>
    <w:rsid w:val="005A7F66"/>
    <w:rsid w:val="005B65BF"/>
    <w:rsid w:val="00600E59"/>
    <w:rsid w:val="00610074"/>
    <w:rsid w:val="00643820"/>
    <w:rsid w:val="00684036"/>
    <w:rsid w:val="006A5932"/>
    <w:rsid w:val="00714C23"/>
    <w:rsid w:val="00771D04"/>
    <w:rsid w:val="0079580F"/>
    <w:rsid w:val="007A0837"/>
    <w:rsid w:val="007A1287"/>
    <w:rsid w:val="007C326F"/>
    <w:rsid w:val="00830A30"/>
    <w:rsid w:val="008C133E"/>
    <w:rsid w:val="008C45EC"/>
    <w:rsid w:val="008D5A23"/>
    <w:rsid w:val="00921977"/>
    <w:rsid w:val="00923887"/>
    <w:rsid w:val="009668F0"/>
    <w:rsid w:val="009803FA"/>
    <w:rsid w:val="009D23F7"/>
    <w:rsid w:val="009F6C0B"/>
    <w:rsid w:val="00A32A63"/>
    <w:rsid w:val="00A43122"/>
    <w:rsid w:val="00A67604"/>
    <w:rsid w:val="00AC5CB4"/>
    <w:rsid w:val="00AD7BC4"/>
    <w:rsid w:val="00AF6023"/>
    <w:rsid w:val="00B0143A"/>
    <w:rsid w:val="00B065B1"/>
    <w:rsid w:val="00B160F7"/>
    <w:rsid w:val="00B25DAC"/>
    <w:rsid w:val="00B55A7B"/>
    <w:rsid w:val="00BB61FF"/>
    <w:rsid w:val="00BC6B88"/>
    <w:rsid w:val="00BF0FC1"/>
    <w:rsid w:val="00C078E1"/>
    <w:rsid w:val="00C2290C"/>
    <w:rsid w:val="00C46AD5"/>
    <w:rsid w:val="00C52A48"/>
    <w:rsid w:val="00C701DD"/>
    <w:rsid w:val="00C94377"/>
    <w:rsid w:val="00C9784E"/>
    <w:rsid w:val="00C97875"/>
    <w:rsid w:val="00CA232D"/>
    <w:rsid w:val="00CC265F"/>
    <w:rsid w:val="00CC3DD6"/>
    <w:rsid w:val="00D0696E"/>
    <w:rsid w:val="00D90C79"/>
    <w:rsid w:val="00D95CF7"/>
    <w:rsid w:val="00DB3877"/>
    <w:rsid w:val="00DB5366"/>
    <w:rsid w:val="00E027B4"/>
    <w:rsid w:val="00E24B92"/>
    <w:rsid w:val="00E275B4"/>
    <w:rsid w:val="00E84DE7"/>
    <w:rsid w:val="00E87E65"/>
    <w:rsid w:val="00EF00F3"/>
    <w:rsid w:val="00F858F1"/>
    <w:rsid w:val="00F9674E"/>
    <w:rsid w:val="00FC7E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6F6940"/>
  <w15:chartTrackingRefBased/>
  <w15:docId w15:val="{071D67A3-D6EE-471A-A9B9-186FE25C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kern w:val="1"/>
      <w:sz w:val="24"/>
      <w:szCs w:val="24"/>
      <w:lang w:val="en-US" w:eastAsia="zh-CN"/>
    </w:rPr>
  </w:style>
  <w:style w:type="paragraph" w:styleId="Pealkiri1">
    <w:name w:val="heading 1"/>
    <w:basedOn w:val="Normaallaad"/>
    <w:next w:val="Normaallaad"/>
    <w:qFormat/>
    <w:pPr>
      <w:keepNext/>
      <w:numPr>
        <w:numId w:val="2"/>
      </w:numPr>
      <w:outlineLvl w:val="0"/>
    </w:pPr>
    <w:rPr>
      <w:b/>
      <w:bCs/>
      <w:lang w:val="et-EE"/>
    </w:rPr>
  </w:style>
  <w:style w:type="paragraph" w:styleId="Pealkiri3">
    <w:name w:val="heading 3"/>
    <w:basedOn w:val="Normaallaad"/>
    <w:next w:val="Normaallaad"/>
    <w:link w:val="Pealkiri3Mrk"/>
    <w:uiPriority w:val="9"/>
    <w:semiHidden/>
    <w:unhideWhenUsed/>
    <w:qFormat/>
    <w:rsid w:val="004708D3"/>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lang w:val="et-EE"/>
    </w:rPr>
  </w:style>
  <w:style w:type="character" w:customStyle="1" w:styleId="WW8Num4z0">
    <w:name w:val="WW8Num4z0"/>
    <w:rPr>
      <w:color w:val="000000"/>
      <w:lang w:val="et-EE"/>
    </w:rPr>
  </w:style>
  <w:style w:type="character" w:customStyle="1" w:styleId="WW8Num5z0">
    <w:name w:val="WW8Num5z0"/>
    <w:rPr>
      <w:rFonts w:cs="Helvetica"/>
      <w:b/>
      <w:bCs/>
      <w:color w:val="333333"/>
      <w:lang w:val="et-EE"/>
    </w:rPr>
  </w:style>
  <w:style w:type="character" w:customStyle="1" w:styleId="WW8Num6z0">
    <w:name w:val="WW8Num6z0"/>
  </w:style>
  <w:style w:type="character" w:customStyle="1" w:styleId="Liguvaikefont1">
    <w:name w:val="Lõigu vaikefont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
    <w:name w:val="WW-Default Paragraph Font"/>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
    <w:name w:val="WW-Default Paragraph Font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Rhutus">
    <w:name w:val="Emphasis"/>
    <w:qFormat/>
    <w:rPr>
      <w:i/>
      <w:iCs/>
    </w:rPr>
  </w:style>
  <w:style w:type="character" w:customStyle="1" w:styleId="Nummerdussmbolid">
    <w:name w:val="Nummerdussümbolid"/>
  </w:style>
  <w:style w:type="character" w:customStyle="1" w:styleId="Kommentaariviide1">
    <w:name w:val="Kommentaari viide1"/>
    <w:rPr>
      <w:sz w:val="16"/>
      <w:szCs w:val="16"/>
    </w:rPr>
  </w:style>
  <w:style w:type="character" w:customStyle="1" w:styleId="KommentaaritekstMrk">
    <w:name w:val="Kommentaari tekst Märk"/>
    <w:rPr>
      <w:kern w:val="1"/>
      <w:lang w:val="en-US" w:eastAsia="zh-CN"/>
    </w:rPr>
  </w:style>
  <w:style w:type="character" w:customStyle="1" w:styleId="KommentaariteemaMrk">
    <w:name w:val="Kommentaari teema Märk"/>
    <w:rPr>
      <w:b/>
      <w:bCs/>
      <w:kern w:val="1"/>
      <w:lang w:val="en-US" w:eastAsia="zh-CN"/>
    </w:rPr>
  </w:style>
  <w:style w:type="character" w:customStyle="1" w:styleId="JutumullitekstMrk">
    <w:name w:val="Jutumullitekst Märk"/>
    <w:rPr>
      <w:rFonts w:ascii="Tahoma" w:hAnsi="Tahoma" w:cs="Tahoma"/>
      <w:kern w:val="1"/>
      <w:sz w:val="16"/>
      <w:szCs w:val="16"/>
      <w:lang w:val="en-US" w:eastAsia="zh-CN"/>
    </w:rPr>
  </w:style>
  <w:style w:type="paragraph" w:customStyle="1" w:styleId="Heading">
    <w:name w:val="Heading"/>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pPr>
      <w:jc w:val="both"/>
    </w:pPr>
    <w:rPr>
      <w:lang w:val="et-EE"/>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Index">
    <w:name w:val="Index"/>
    <w:basedOn w:val="Normaallaad"/>
    <w:pPr>
      <w:suppressLineNumbers/>
    </w:pPr>
    <w:rPr>
      <w:rFonts w:cs="Tahoma"/>
    </w:rPr>
  </w:style>
  <w:style w:type="paragraph" w:customStyle="1" w:styleId="Pealdis2">
    <w:name w:val="Pealdis2"/>
    <w:basedOn w:val="Normaallaad"/>
    <w:pPr>
      <w:suppressLineNumbers/>
      <w:spacing w:before="120" w:after="120"/>
    </w:pPr>
    <w:rPr>
      <w:rFonts w:cs="Tahoma"/>
      <w:i/>
      <w:iCs/>
    </w:rPr>
  </w:style>
  <w:style w:type="paragraph" w:customStyle="1" w:styleId="Pealkiri10">
    <w:name w:val="Pealkiri1"/>
    <w:basedOn w:val="Normaallaad"/>
    <w:next w:val="Kehatekst"/>
    <w:pPr>
      <w:keepNext/>
      <w:spacing w:before="240" w:after="120"/>
    </w:pPr>
    <w:rPr>
      <w:rFonts w:ascii="Arial" w:eastAsia="MS Mincho" w:hAnsi="Arial" w:cs="Tahoma"/>
      <w:sz w:val="28"/>
      <w:szCs w:val="28"/>
    </w:rPr>
  </w:style>
  <w:style w:type="paragraph" w:customStyle="1" w:styleId="Pealdis1">
    <w:name w:val="Pealdis1"/>
    <w:basedOn w:val="Normaallaad"/>
    <w:pPr>
      <w:suppressLineNumbers/>
      <w:spacing w:before="120" w:after="120"/>
    </w:pPr>
    <w:rPr>
      <w:rFonts w:cs="Tahoma"/>
      <w:i/>
      <w:iCs/>
    </w:rPr>
  </w:style>
  <w:style w:type="paragraph" w:customStyle="1" w:styleId="Register">
    <w:name w:val="Register"/>
    <w:basedOn w:val="Normaallaad"/>
    <w:pPr>
      <w:suppressLineNumbers/>
    </w:pPr>
    <w:rPr>
      <w:rFonts w:cs="Tahoma"/>
    </w:rPr>
  </w:style>
  <w:style w:type="paragraph" w:styleId="Kehatekst2">
    <w:name w:val="Body Text 2"/>
    <w:basedOn w:val="Normaallaad"/>
    <w:rPr>
      <w:b/>
      <w:bCs/>
      <w:lang w:val="et-EE"/>
    </w:rPr>
  </w:style>
  <w:style w:type="paragraph" w:styleId="Normaallaadveeb">
    <w:name w:val="Normal (Web)"/>
    <w:basedOn w:val="Normaallaad"/>
    <w:pPr>
      <w:spacing w:before="280" w:after="280"/>
    </w:pPr>
    <w:rPr>
      <w:rFonts w:ascii="Arial Unicode MS" w:eastAsia="Arial Unicode MS" w:hAnsi="Arial Unicode MS" w:cs="Arial Unicode MS"/>
    </w:rPr>
  </w:style>
  <w:style w:type="paragraph" w:styleId="Jutumullitekst">
    <w:name w:val="Balloon Text"/>
    <w:basedOn w:val="Normaallaad"/>
    <w:rPr>
      <w:rFonts w:ascii="Tahoma" w:hAnsi="Tahoma" w:cs="Tahoma"/>
      <w:sz w:val="16"/>
      <w:szCs w:val="16"/>
    </w:rPr>
  </w:style>
  <w:style w:type="paragraph" w:customStyle="1" w:styleId="Kommentaaritekst1">
    <w:name w:val="Kommentaari tekst1"/>
    <w:basedOn w:val="Normaallaad"/>
    <w:rPr>
      <w:sz w:val="20"/>
      <w:szCs w:val="20"/>
    </w:rPr>
  </w:style>
  <w:style w:type="paragraph" w:customStyle="1" w:styleId="Kommentaariteema1">
    <w:name w:val="Kommentaari teema1"/>
    <w:basedOn w:val="Kommentaaritekst1"/>
    <w:next w:val="Kommentaaritekst1"/>
    <w:rPr>
      <w:b/>
      <w:bCs/>
    </w:rPr>
  </w:style>
  <w:style w:type="paragraph" w:customStyle="1" w:styleId="Jutumullitekst1">
    <w:name w:val="Jutumullitekst1"/>
    <w:basedOn w:val="Normaallaad"/>
    <w:rPr>
      <w:rFonts w:ascii="Tahoma" w:hAnsi="Tahoma" w:cs="Tahoma"/>
      <w:sz w:val="16"/>
      <w:szCs w:val="16"/>
    </w:rPr>
  </w:style>
  <w:style w:type="character" w:styleId="Hperlink">
    <w:name w:val="Hyperlink"/>
    <w:uiPriority w:val="99"/>
    <w:unhideWhenUsed/>
    <w:rsid w:val="00E84DE7"/>
    <w:rPr>
      <w:color w:val="0563C1"/>
      <w:u w:val="single"/>
    </w:rPr>
  </w:style>
  <w:style w:type="character" w:styleId="Lahendamatamainimine">
    <w:name w:val="Unresolved Mention"/>
    <w:uiPriority w:val="99"/>
    <w:semiHidden/>
    <w:unhideWhenUsed/>
    <w:rsid w:val="00E84DE7"/>
    <w:rPr>
      <w:color w:val="605E5C"/>
      <w:shd w:val="clear" w:color="auto" w:fill="E1DFDD"/>
    </w:rPr>
  </w:style>
  <w:style w:type="character" w:customStyle="1" w:styleId="Pealkiri3Mrk">
    <w:name w:val="Pealkiri 3 Märk"/>
    <w:link w:val="Pealkiri3"/>
    <w:uiPriority w:val="9"/>
    <w:semiHidden/>
    <w:rsid w:val="004708D3"/>
    <w:rPr>
      <w:rFonts w:ascii="Calibri Light" w:eastAsia="Times New Roman" w:hAnsi="Calibri Light" w:cs="Times New Roman"/>
      <w:b/>
      <w:bCs/>
      <w:kern w:val="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E384-D2D6-431E-A2B8-C3DC000B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2976</Characters>
  <Application>Microsoft Office Word</Application>
  <DocSecurity>0</DocSecurity>
  <Lines>24</Lines>
  <Paragraphs>6</Paragraphs>
  <ScaleCrop>false</ScaleCrop>
  <HeadingPairs>
    <vt:vector size="6" baseType="variant">
      <vt:variant>
        <vt:lpstr>Pealkiri</vt:lpstr>
      </vt:variant>
      <vt:variant>
        <vt:i4>1</vt:i4>
      </vt:variant>
      <vt:variant>
        <vt:lpstr>Title</vt:lpstr>
      </vt:variant>
      <vt:variant>
        <vt:i4>1</vt:i4>
      </vt:variant>
      <vt:variant>
        <vt:lpstr>Headings</vt:lpstr>
      </vt:variant>
      <vt:variant>
        <vt:i4>3</vt:i4>
      </vt:variant>
    </vt:vector>
  </HeadingPairs>
  <TitlesOfParts>
    <vt:vector size="5" baseType="lpstr">
      <vt:lpstr>Eelnõu</vt:lpstr>
      <vt:lpstr>Eelnõu</vt:lpstr>
      <vt:lpstr>Narva Lasteaia Tuluke tegevuse lõpetamine</vt:lpstr>
      <vt:lpstr>NARVA LINNAVALITSUS</vt:lpstr>
      <vt:lpstr>        PROTOKOLLILINE OTSUS</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Angelina Liiv</dc:creator>
  <cp:keywords/>
  <dc:description/>
  <cp:lastModifiedBy>Vladislav Iljin</cp:lastModifiedBy>
  <cp:revision>3</cp:revision>
  <cp:lastPrinted>2021-07-30T06:24:00Z</cp:lastPrinted>
  <dcterms:created xsi:type="dcterms:W3CDTF">2023-12-05T20:46:00Z</dcterms:created>
  <dcterms:modified xsi:type="dcterms:W3CDTF">2023-12-05T20:58:00Z</dcterms:modified>
</cp:coreProperties>
</file>